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8B" w:rsidRPr="006A3679" w:rsidRDefault="006A3679" w:rsidP="00FA198B">
      <w:pPr>
        <w:jc w:val="center"/>
        <w:rPr>
          <w:b/>
          <w:sz w:val="28"/>
          <w:szCs w:val="28"/>
          <w:lang w:val="en-US"/>
        </w:rPr>
      </w:pPr>
      <w:bookmarkStart w:id="0" w:name="_GoBack"/>
      <w:bookmarkEnd w:id="0"/>
      <w:r>
        <w:rPr>
          <w:b/>
          <w:sz w:val="28"/>
          <w:szCs w:val="28"/>
          <w:lang w:val="en-US"/>
        </w:rPr>
        <w:t>Etiquette in Austria</w:t>
      </w:r>
    </w:p>
    <w:p w:rsidR="00FA198B" w:rsidRPr="006A3679" w:rsidRDefault="00FA198B" w:rsidP="00561509">
      <w:pPr>
        <w:spacing w:after="0"/>
        <w:rPr>
          <w:b/>
          <w:lang w:val="en-US"/>
        </w:rPr>
      </w:pPr>
      <w:r w:rsidRPr="006A3679">
        <w:rPr>
          <w:b/>
          <w:lang w:val="en-US"/>
        </w:rPr>
        <w:t>Everyday life in Austria:</w:t>
      </w:r>
    </w:p>
    <w:p w:rsidR="007C247B" w:rsidRPr="00FA198B" w:rsidRDefault="39B20559" w:rsidP="00561509">
      <w:pPr>
        <w:numPr>
          <w:ilvl w:val="0"/>
          <w:numId w:val="1"/>
        </w:numPr>
        <w:spacing w:after="0"/>
        <w:rPr>
          <w:lang w:val="en-US"/>
        </w:rPr>
      </w:pPr>
      <w:r w:rsidRPr="39B20559">
        <w:rPr>
          <w:lang w:val="en-US"/>
        </w:rPr>
        <w:t>Family in Austria: Normal family setting</w:t>
      </w:r>
      <w:proofErr w:type="gramStart"/>
      <w:r w:rsidRPr="39B20559">
        <w:rPr>
          <w:lang w:val="en-US"/>
        </w:rPr>
        <w:t>;</w:t>
      </w:r>
      <w:proofErr w:type="gramEnd"/>
      <w:r w:rsidRPr="39B20559">
        <w:rPr>
          <w:lang w:val="en-US"/>
        </w:rPr>
        <w:t xml:space="preserve"> husband, wife and children who do most everyday life matters together. The male in the family is often the caretaker, so he is the one the family who has the full time job and the female is taking care of raising the children, however this is changing now to double earners for example. When the female has given birth to a child, there is an official maternity leave of 30 days, this might be different depending on the firm you are working.</w:t>
      </w:r>
    </w:p>
    <w:p w:rsidR="39B20559" w:rsidRPr="00561509" w:rsidRDefault="39B20559" w:rsidP="39B20559">
      <w:pPr>
        <w:numPr>
          <w:ilvl w:val="0"/>
          <w:numId w:val="1"/>
        </w:numPr>
        <w:rPr>
          <w:lang w:val="en-US"/>
        </w:rPr>
      </w:pPr>
      <w:r w:rsidRPr="39B20559">
        <w:rPr>
          <w:lang w:val="en-US"/>
        </w:rPr>
        <w:t xml:space="preserve">Position of female in everyday </w:t>
      </w:r>
      <w:r w:rsidR="00561509">
        <w:rPr>
          <w:lang w:val="en-US"/>
        </w:rPr>
        <w:t>life: Same as the male in every</w:t>
      </w:r>
      <w:r w:rsidRPr="39B20559">
        <w:rPr>
          <w:lang w:val="en-US"/>
        </w:rPr>
        <w:t>day life. It is becoming more popular for the male to take care of the children and the female is working full-time, or being double earners. Treating the female in everyday life in Austria:</w:t>
      </w:r>
      <w:r w:rsidR="00561509">
        <w:rPr>
          <w:lang w:val="en-US"/>
        </w:rPr>
        <w:t xml:space="preserve"> </w:t>
      </w:r>
      <w:r w:rsidRPr="00561509">
        <w:rPr>
          <w:rFonts w:eastAsiaTheme="minorEastAsia"/>
          <w:lang w:val="en-US"/>
        </w:rPr>
        <w:t>if</w:t>
      </w:r>
      <w:r w:rsidR="00561509">
        <w:rPr>
          <w:rFonts w:eastAsiaTheme="minorEastAsia"/>
          <w:lang w:val="en-US"/>
        </w:rPr>
        <w:t xml:space="preserve"> </w:t>
      </w:r>
      <w:r w:rsidRPr="00561509">
        <w:rPr>
          <w:rFonts w:eastAsiaTheme="minorEastAsia"/>
          <w:lang w:val="en-US"/>
        </w:rPr>
        <w:t>there</w:t>
      </w:r>
      <w:r w:rsidR="00561509">
        <w:rPr>
          <w:rFonts w:eastAsiaTheme="minorEastAsia"/>
          <w:lang w:val="en-US"/>
        </w:rPr>
        <w:t xml:space="preserve"> </w:t>
      </w:r>
      <w:r w:rsidRPr="00561509">
        <w:rPr>
          <w:rFonts w:eastAsiaTheme="minorEastAsia"/>
          <w:lang w:val="en-US"/>
        </w:rPr>
        <w:t>are</w:t>
      </w:r>
      <w:r w:rsidR="00561509">
        <w:rPr>
          <w:rFonts w:eastAsiaTheme="minorEastAsia"/>
          <w:lang w:val="en-US"/>
        </w:rPr>
        <w:t xml:space="preserve"> </w:t>
      </w:r>
      <w:r w:rsidRPr="00561509">
        <w:rPr>
          <w:rFonts w:eastAsiaTheme="minorEastAsia"/>
          <w:lang w:val="en-US"/>
        </w:rPr>
        <w:t>people</w:t>
      </w:r>
      <w:r w:rsidR="00561509">
        <w:rPr>
          <w:rFonts w:eastAsiaTheme="minorEastAsia"/>
          <w:lang w:val="en-US"/>
        </w:rPr>
        <w:t xml:space="preserve"> </w:t>
      </w:r>
      <w:r w:rsidRPr="00561509">
        <w:rPr>
          <w:rFonts w:eastAsiaTheme="minorEastAsia"/>
          <w:lang w:val="en-US"/>
        </w:rPr>
        <w:t>waiting</w:t>
      </w:r>
      <w:r w:rsidR="00561509">
        <w:rPr>
          <w:rFonts w:eastAsiaTheme="minorEastAsia"/>
          <w:lang w:val="en-US"/>
        </w:rPr>
        <w:t xml:space="preserve"> </w:t>
      </w:r>
      <w:r w:rsidRPr="00561509">
        <w:rPr>
          <w:rFonts w:eastAsiaTheme="minorEastAsia"/>
          <w:lang w:val="en-US"/>
        </w:rPr>
        <w:t>for an entrance, youletthewomanenterfirstandifyouaregettingtoreadytoleavesomewhereyouoftenseethe male get</w:t>
      </w:r>
      <w:r w:rsidR="00561509">
        <w:rPr>
          <w:rFonts w:eastAsiaTheme="minorEastAsia"/>
          <w:lang w:val="en-US"/>
        </w:rPr>
        <w:t xml:space="preserve"> </w:t>
      </w:r>
      <w:r w:rsidRPr="00561509">
        <w:rPr>
          <w:rFonts w:eastAsiaTheme="minorEastAsia"/>
          <w:lang w:val="en-US"/>
        </w:rPr>
        <w:t>the</w:t>
      </w:r>
      <w:r w:rsidR="00561509">
        <w:rPr>
          <w:rFonts w:eastAsiaTheme="minorEastAsia"/>
          <w:lang w:val="en-US"/>
        </w:rPr>
        <w:t xml:space="preserve"> </w:t>
      </w:r>
      <w:r w:rsidRPr="00561509">
        <w:rPr>
          <w:rFonts w:eastAsiaTheme="minorEastAsia"/>
          <w:lang w:val="en-US"/>
        </w:rPr>
        <w:t>coat</w:t>
      </w:r>
      <w:r w:rsidR="00561509">
        <w:rPr>
          <w:rFonts w:eastAsiaTheme="minorEastAsia"/>
          <w:lang w:val="en-US"/>
        </w:rPr>
        <w:t xml:space="preserve"> </w:t>
      </w:r>
      <w:r w:rsidRPr="00561509">
        <w:rPr>
          <w:rFonts w:eastAsiaTheme="minorEastAsia"/>
          <w:lang w:val="en-US"/>
        </w:rPr>
        <w:t>of</w:t>
      </w:r>
      <w:r w:rsidR="00561509">
        <w:rPr>
          <w:rFonts w:eastAsiaTheme="minorEastAsia"/>
          <w:lang w:val="en-US"/>
        </w:rPr>
        <w:t xml:space="preserve"> </w:t>
      </w:r>
      <w:r w:rsidRPr="00561509">
        <w:rPr>
          <w:rFonts w:eastAsiaTheme="minorEastAsia"/>
          <w:lang w:val="en-US"/>
        </w:rPr>
        <w:t>the</w:t>
      </w:r>
      <w:r w:rsidR="00561509">
        <w:rPr>
          <w:rFonts w:eastAsiaTheme="minorEastAsia"/>
          <w:lang w:val="en-US"/>
        </w:rPr>
        <w:t xml:space="preserve"> </w:t>
      </w:r>
      <w:r w:rsidRPr="00561509">
        <w:rPr>
          <w:rFonts w:eastAsiaTheme="minorEastAsia"/>
          <w:lang w:val="en-US"/>
        </w:rPr>
        <w:t>woman</w:t>
      </w:r>
      <w:r w:rsidR="00561509">
        <w:rPr>
          <w:rFonts w:eastAsiaTheme="minorEastAsia"/>
          <w:lang w:val="en-US"/>
        </w:rPr>
        <w:t xml:space="preserve"> </w:t>
      </w:r>
      <w:r w:rsidRPr="00561509">
        <w:rPr>
          <w:rFonts w:eastAsiaTheme="minorEastAsia"/>
          <w:lang w:val="en-US"/>
        </w:rPr>
        <w:t>and</w:t>
      </w:r>
      <w:r w:rsidR="00561509">
        <w:rPr>
          <w:rFonts w:eastAsiaTheme="minorEastAsia"/>
          <w:lang w:val="en-US"/>
        </w:rPr>
        <w:t xml:space="preserve"> </w:t>
      </w:r>
      <w:r w:rsidRPr="00561509">
        <w:rPr>
          <w:rFonts w:eastAsiaTheme="minorEastAsia"/>
          <w:lang w:val="en-US"/>
        </w:rPr>
        <w:t>help her put</w:t>
      </w:r>
      <w:r w:rsidR="00561509">
        <w:rPr>
          <w:rFonts w:eastAsiaTheme="minorEastAsia"/>
          <w:lang w:val="en-US"/>
        </w:rPr>
        <w:t xml:space="preserve"> </w:t>
      </w:r>
      <w:r w:rsidRPr="00561509">
        <w:rPr>
          <w:rFonts w:eastAsiaTheme="minorEastAsia"/>
          <w:lang w:val="en-US"/>
        </w:rPr>
        <w:t>it on. This is</w:t>
      </w:r>
      <w:r w:rsidR="00561509">
        <w:rPr>
          <w:rFonts w:eastAsiaTheme="minorEastAsia"/>
          <w:lang w:val="en-US"/>
        </w:rPr>
        <w:t xml:space="preserve"> </w:t>
      </w:r>
      <w:r w:rsidRPr="00561509">
        <w:rPr>
          <w:rFonts w:eastAsiaTheme="minorEastAsia"/>
          <w:lang w:val="en-US"/>
        </w:rPr>
        <w:t>done</w:t>
      </w:r>
      <w:r w:rsidR="00561509">
        <w:rPr>
          <w:rFonts w:eastAsiaTheme="minorEastAsia"/>
          <w:lang w:val="en-US"/>
        </w:rPr>
        <w:t xml:space="preserve"> </w:t>
      </w:r>
      <w:r w:rsidRPr="00561509">
        <w:rPr>
          <w:rFonts w:eastAsiaTheme="minorEastAsia"/>
          <w:lang w:val="en-US"/>
        </w:rPr>
        <w:t>as</w:t>
      </w:r>
      <w:r w:rsidR="00561509">
        <w:rPr>
          <w:rFonts w:eastAsiaTheme="minorEastAsia"/>
          <w:lang w:val="en-US"/>
        </w:rPr>
        <w:t xml:space="preserve"> </w:t>
      </w:r>
      <w:r w:rsidRPr="00561509">
        <w:rPr>
          <w:rFonts w:eastAsiaTheme="minorEastAsia"/>
          <w:lang w:val="en-US"/>
        </w:rPr>
        <w:t>politeness.</w:t>
      </w:r>
    </w:p>
    <w:p w:rsidR="007C247B" w:rsidRPr="00FA198B" w:rsidRDefault="39B20559" w:rsidP="00FA198B">
      <w:pPr>
        <w:numPr>
          <w:ilvl w:val="0"/>
          <w:numId w:val="1"/>
        </w:numPr>
        <w:rPr>
          <w:lang w:val="en-US"/>
        </w:rPr>
      </w:pPr>
      <w:r w:rsidRPr="39B20559">
        <w:rPr>
          <w:lang w:val="en-US"/>
        </w:rPr>
        <w:t xml:space="preserve">Hygiene in Austria: </w:t>
      </w:r>
      <w:r w:rsidRPr="39B20559">
        <w:rPr>
          <w:lang w:val="en-GB"/>
        </w:rPr>
        <w:t>Spitting is considered to be very rude, even when you do it on the streets,</w:t>
      </w:r>
      <w:r w:rsidR="00561509">
        <w:rPr>
          <w:lang w:val="en-GB"/>
        </w:rPr>
        <w:t xml:space="preserve"> </w:t>
      </w:r>
      <w:r w:rsidRPr="39B20559">
        <w:rPr>
          <w:lang w:val="en-GB"/>
        </w:rPr>
        <w:t>if you have to clean your nose, you should use a handkerchief or a tissue, toilet use: after using the bathroom we use the toilet</w:t>
      </w:r>
      <w:r w:rsidR="00561509">
        <w:rPr>
          <w:lang w:val="en-GB"/>
        </w:rPr>
        <w:t xml:space="preserve"> </w:t>
      </w:r>
      <w:r w:rsidRPr="39B20559">
        <w:rPr>
          <w:lang w:val="en-GB"/>
        </w:rPr>
        <w:t>paper in the toilet to wipe and clean our private areas. After doing this we wash our hands in the bathroom to clean ourselves, (</w:t>
      </w:r>
      <w:proofErr w:type="spellStart"/>
      <w:r w:rsidRPr="39B20559">
        <w:rPr>
          <w:lang w:val="en-GB"/>
        </w:rPr>
        <w:t>Sanitory</w:t>
      </w:r>
      <w:proofErr w:type="spellEnd"/>
      <w:r w:rsidRPr="39B20559">
        <w:rPr>
          <w:lang w:val="en-GB"/>
        </w:rPr>
        <w:t xml:space="preserve"> pads for females)</w:t>
      </w:r>
    </w:p>
    <w:p w:rsidR="007C247B" w:rsidRPr="00FA198B" w:rsidRDefault="00FA198B" w:rsidP="00FA198B">
      <w:pPr>
        <w:numPr>
          <w:ilvl w:val="0"/>
          <w:numId w:val="1"/>
        </w:numPr>
        <w:rPr>
          <w:lang w:val="en-US"/>
        </w:rPr>
      </w:pPr>
      <w:r w:rsidRPr="00FA198B">
        <w:rPr>
          <w:lang w:val="en-US"/>
        </w:rPr>
        <w:t>Alarms on Saturday 12 pm: Is just to test if t</w:t>
      </w:r>
      <w:r>
        <w:rPr>
          <w:lang w:val="en-US"/>
        </w:rPr>
        <w:t>hey are working properly, on other times it might be an actual alarm.</w:t>
      </w:r>
    </w:p>
    <w:p w:rsidR="006A3679" w:rsidRPr="006A3679" w:rsidRDefault="00FA198B" w:rsidP="006A3679">
      <w:pPr>
        <w:numPr>
          <w:ilvl w:val="0"/>
          <w:numId w:val="1"/>
        </w:numPr>
        <w:rPr>
          <w:lang w:val="en-US"/>
        </w:rPr>
      </w:pPr>
      <w:r w:rsidRPr="00FA198B">
        <w:rPr>
          <w:lang w:val="en-US"/>
        </w:rPr>
        <w:t>Dress codes in everyday life</w:t>
      </w:r>
      <w:r>
        <w:rPr>
          <w:lang w:val="en-US"/>
        </w:rPr>
        <w:t xml:space="preserve">: In everyday life there are almost no dress codes in public, </w:t>
      </w:r>
      <w:r w:rsidRPr="00FA198B">
        <w:rPr>
          <w:lang w:val="en-GB"/>
        </w:rPr>
        <w:t>however, in churches and similar places you should cover your shoulders and knees. If you visit special events or visit restaurants, elegant or proper clothing will be required where they might otherwise decline you when you want to enter.</w:t>
      </w:r>
      <w:r w:rsidR="00561509">
        <w:rPr>
          <w:lang w:val="en-GB"/>
        </w:rPr>
        <w:t xml:space="preserve"> </w:t>
      </w:r>
      <w:r>
        <w:rPr>
          <w:lang w:val="en-GB"/>
        </w:rPr>
        <w:t>The people in Austria like to look proper and like to wear the newest kinds of clothes.</w:t>
      </w:r>
    </w:p>
    <w:p w:rsidR="00FA198B" w:rsidRPr="006A3679" w:rsidRDefault="00FA198B" w:rsidP="00561509">
      <w:pPr>
        <w:spacing w:after="0"/>
        <w:rPr>
          <w:b/>
          <w:lang w:val="en-GB"/>
        </w:rPr>
      </w:pPr>
      <w:r w:rsidRPr="006A3679">
        <w:rPr>
          <w:b/>
          <w:lang w:val="en-GB"/>
        </w:rPr>
        <w:t xml:space="preserve">Meeting and greeting: </w:t>
      </w:r>
    </w:p>
    <w:p w:rsidR="00FA198B" w:rsidRPr="00423646" w:rsidRDefault="00FA198B" w:rsidP="00FA198B">
      <w:pPr>
        <w:pStyle w:val="Listenabsatz"/>
        <w:numPr>
          <w:ilvl w:val="0"/>
          <w:numId w:val="4"/>
        </w:numPr>
        <w:rPr>
          <w:rFonts w:asciiTheme="minorHAnsi" w:hAnsiTheme="minorHAnsi"/>
          <w:sz w:val="22"/>
          <w:szCs w:val="22"/>
        </w:rPr>
      </w:pPr>
      <w:r w:rsidRPr="00FA198B">
        <w:rPr>
          <w:rFonts w:asciiTheme="minorHAnsi" w:hAnsiTheme="minorHAnsi"/>
          <w:sz w:val="22"/>
          <w:szCs w:val="22"/>
          <w:lang w:val="en-US"/>
        </w:rPr>
        <w:t>Shake hands with everyone (incl. children)</w:t>
      </w:r>
      <w:r>
        <w:rPr>
          <w:rFonts w:asciiTheme="minorHAnsi" w:hAnsiTheme="minorHAnsi"/>
          <w:sz w:val="22"/>
          <w:szCs w:val="22"/>
          <w:lang w:val="en-US"/>
        </w:rPr>
        <w:t xml:space="preserve"> at business or social meetings. Shake hands again when leaving. </w:t>
      </w:r>
      <w:r w:rsidRPr="00FA198B">
        <w:rPr>
          <w:rFonts w:asciiTheme="minorHAnsi" w:hAnsiTheme="minorHAnsi"/>
          <w:sz w:val="22"/>
          <w:szCs w:val="22"/>
          <w:lang w:val="en-US"/>
        </w:rPr>
        <w:t>Shake hands with the people you meet and look into their eyes</w:t>
      </w:r>
      <w:r w:rsidRPr="003271B4">
        <w:rPr>
          <w:rFonts w:asciiTheme="minorHAnsi" w:hAnsiTheme="minorHAnsi"/>
          <w:sz w:val="22"/>
          <w:szCs w:val="22"/>
          <w:lang w:val="en-US"/>
        </w:rPr>
        <w:t xml:space="preserve">. </w:t>
      </w:r>
      <w:r w:rsidRPr="00FA198B">
        <w:rPr>
          <w:rFonts w:asciiTheme="minorHAnsi" w:hAnsiTheme="minorHAnsi"/>
          <w:sz w:val="22"/>
          <w:szCs w:val="22"/>
          <w:lang w:val="en-US"/>
        </w:rPr>
        <w:t>Eye contact is very important to Austrians.</w:t>
      </w:r>
    </w:p>
    <w:p w:rsidR="00423646" w:rsidRPr="00561509" w:rsidRDefault="00423646" w:rsidP="00423646">
      <w:pPr>
        <w:pStyle w:val="Listenabsatz"/>
        <w:numPr>
          <w:ilvl w:val="0"/>
          <w:numId w:val="4"/>
        </w:numPr>
        <w:rPr>
          <w:rFonts w:asciiTheme="minorHAnsi" w:hAnsiTheme="minorHAnsi"/>
          <w:sz w:val="22"/>
          <w:szCs w:val="22"/>
          <w:lang w:val="en-US"/>
        </w:rPr>
      </w:pPr>
      <w:r w:rsidRPr="00561509">
        <w:rPr>
          <w:rFonts w:asciiTheme="minorHAnsi" w:hAnsiTheme="minorHAnsi"/>
          <w:sz w:val="22"/>
          <w:szCs w:val="22"/>
          <w:lang w:val="en-US"/>
        </w:rPr>
        <w:t>Austrians</w:t>
      </w:r>
      <w:r w:rsidR="00561509">
        <w:rPr>
          <w:rFonts w:asciiTheme="minorHAnsi" w:hAnsiTheme="minorHAnsi"/>
          <w:sz w:val="22"/>
          <w:szCs w:val="22"/>
          <w:lang w:val="en-US"/>
        </w:rPr>
        <w:t xml:space="preserve"> </w:t>
      </w:r>
      <w:r w:rsidRPr="00561509">
        <w:rPr>
          <w:rFonts w:asciiTheme="minorHAnsi" w:hAnsiTheme="minorHAnsi"/>
          <w:sz w:val="22"/>
          <w:szCs w:val="22"/>
          <w:lang w:val="en-US"/>
        </w:rPr>
        <w:t>are</w:t>
      </w:r>
      <w:r w:rsidR="00561509">
        <w:rPr>
          <w:rFonts w:asciiTheme="minorHAnsi" w:hAnsiTheme="minorHAnsi"/>
          <w:sz w:val="22"/>
          <w:szCs w:val="22"/>
          <w:lang w:val="en-US"/>
        </w:rPr>
        <w:t xml:space="preserve"> </w:t>
      </w:r>
      <w:r w:rsidRPr="00561509">
        <w:rPr>
          <w:rFonts w:asciiTheme="minorHAnsi" w:hAnsiTheme="minorHAnsi"/>
          <w:sz w:val="22"/>
          <w:szCs w:val="22"/>
          <w:lang w:val="en-US"/>
        </w:rPr>
        <w:t>more</w:t>
      </w:r>
      <w:r w:rsidR="00561509">
        <w:rPr>
          <w:rFonts w:asciiTheme="minorHAnsi" w:hAnsiTheme="minorHAnsi"/>
          <w:sz w:val="22"/>
          <w:szCs w:val="22"/>
          <w:lang w:val="en-US"/>
        </w:rPr>
        <w:t xml:space="preserve"> </w:t>
      </w:r>
      <w:r w:rsidRPr="00561509">
        <w:rPr>
          <w:rFonts w:asciiTheme="minorHAnsi" w:hAnsiTheme="minorHAnsi"/>
          <w:sz w:val="22"/>
          <w:szCs w:val="22"/>
          <w:lang w:val="en-US"/>
        </w:rPr>
        <w:t>reserved</w:t>
      </w:r>
      <w:r w:rsidR="00561509">
        <w:rPr>
          <w:rFonts w:asciiTheme="minorHAnsi" w:hAnsiTheme="minorHAnsi"/>
          <w:sz w:val="22"/>
          <w:szCs w:val="22"/>
          <w:lang w:val="en-US"/>
        </w:rPr>
        <w:t xml:space="preserve"> </w:t>
      </w:r>
      <w:r w:rsidRPr="00561509">
        <w:rPr>
          <w:rFonts w:asciiTheme="minorHAnsi" w:hAnsiTheme="minorHAnsi"/>
          <w:sz w:val="22"/>
          <w:szCs w:val="22"/>
          <w:lang w:val="en-US"/>
        </w:rPr>
        <w:t>and formal. Kissing, hugging, touching</w:t>
      </w:r>
      <w:r w:rsidR="00561509">
        <w:rPr>
          <w:rFonts w:asciiTheme="minorHAnsi" w:hAnsiTheme="minorHAnsi"/>
          <w:sz w:val="22"/>
          <w:szCs w:val="22"/>
          <w:lang w:val="en-US"/>
        </w:rPr>
        <w:t xml:space="preserve"> </w:t>
      </w:r>
      <w:r w:rsidRPr="00561509">
        <w:rPr>
          <w:rFonts w:asciiTheme="minorHAnsi" w:hAnsiTheme="minorHAnsi"/>
          <w:sz w:val="22"/>
          <w:szCs w:val="22"/>
          <w:lang w:val="en-US"/>
        </w:rPr>
        <w:t>and</w:t>
      </w:r>
      <w:r w:rsidR="00561509">
        <w:rPr>
          <w:rFonts w:asciiTheme="minorHAnsi" w:hAnsiTheme="minorHAnsi"/>
          <w:sz w:val="22"/>
          <w:szCs w:val="22"/>
          <w:lang w:val="en-US"/>
        </w:rPr>
        <w:t xml:space="preserve"> </w:t>
      </w:r>
      <w:r w:rsidRPr="00561509">
        <w:rPr>
          <w:rFonts w:asciiTheme="minorHAnsi" w:hAnsiTheme="minorHAnsi"/>
          <w:sz w:val="22"/>
          <w:szCs w:val="22"/>
          <w:lang w:val="en-US"/>
        </w:rPr>
        <w:t>physical</w:t>
      </w:r>
      <w:r w:rsidR="00561509">
        <w:rPr>
          <w:rFonts w:asciiTheme="minorHAnsi" w:hAnsiTheme="minorHAnsi"/>
          <w:sz w:val="22"/>
          <w:szCs w:val="22"/>
          <w:lang w:val="en-US"/>
        </w:rPr>
        <w:t xml:space="preserve"> </w:t>
      </w:r>
      <w:r w:rsidRPr="00561509">
        <w:rPr>
          <w:rFonts w:asciiTheme="minorHAnsi" w:hAnsiTheme="minorHAnsi"/>
          <w:sz w:val="22"/>
          <w:szCs w:val="22"/>
          <w:lang w:val="en-US"/>
        </w:rPr>
        <w:t>closeness</w:t>
      </w:r>
      <w:r w:rsidR="00561509">
        <w:rPr>
          <w:rFonts w:asciiTheme="minorHAnsi" w:hAnsiTheme="minorHAnsi"/>
          <w:sz w:val="22"/>
          <w:szCs w:val="22"/>
          <w:lang w:val="en-US"/>
        </w:rPr>
        <w:t xml:space="preserve"> </w:t>
      </w:r>
      <w:r w:rsidRPr="00561509">
        <w:rPr>
          <w:rFonts w:asciiTheme="minorHAnsi" w:hAnsiTheme="minorHAnsi"/>
          <w:sz w:val="22"/>
          <w:szCs w:val="22"/>
          <w:lang w:val="en-US"/>
        </w:rPr>
        <w:t>with</w:t>
      </w:r>
      <w:r w:rsidR="00561509">
        <w:rPr>
          <w:rFonts w:asciiTheme="minorHAnsi" w:hAnsiTheme="minorHAnsi"/>
          <w:sz w:val="22"/>
          <w:szCs w:val="22"/>
          <w:lang w:val="en-US"/>
        </w:rPr>
        <w:t xml:space="preserve"> unfamiliar </w:t>
      </w:r>
      <w:r w:rsidRPr="00561509">
        <w:rPr>
          <w:rFonts w:asciiTheme="minorHAnsi" w:hAnsiTheme="minorHAnsi"/>
          <w:sz w:val="22"/>
          <w:szCs w:val="22"/>
          <w:lang w:val="en-US"/>
        </w:rPr>
        <w:t>for</w:t>
      </w:r>
      <w:r w:rsidR="00561509">
        <w:rPr>
          <w:rFonts w:asciiTheme="minorHAnsi" w:hAnsiTheme="minorHAnsi"/>
          <w:sz w:val="22"/>
          <w:szCs w:val="22"/>
          <w:lang w:val="en-US"/>
        </w:rPr>
        <w:t xml:space="preserve"> </w:t>
      </w:r>
      <w:r w:rsidRPr="00561509">
        <w:rPr>
          <w:rFonts w:asciiTheme="minorHAnsi" w:hAnsiTheme="minorHAnsi"/>
          <w:sz w:val="22"/>
          <w:szCs w:val="22"/>
          <w:lang w:val="en-US"/>
        </w:rPr>
        <w:t>you</w:t>
      </w:r>
      <w:r w:rsidR="00561509">
        <w:rPr>
          <w:rFonts w:asciiTheme="minorHAnsi" w:hAnsiTheme="minorHAnsi"/>
          <w:sz w:val="22"/>
          <w:szCs w:val="22"/>
          <w:lang w:val="en-US"/>
        </w:rPr>
        <w:t xml:space="preserve"> </w:t>
      </w:r>
      <w:r w:rsidRPr="00561509">
        <w:rPr>
          <w:rFonts w:asciiTheme="minorHAnsi" w:hAnsiTheme="minorHAnsi"/>
          <w:sz w:val="22"/>
          <w:szCs w:val="22"/>
          <w:lang w:val="en-US"/>
        </w:rPr>
        <w:t>person</w:t>
      </w:r>
      <w:r w:rsidR="00561509">
        <w:rPr>
          <w:rFonts w:asciiTheme="minorHAnsi" w:hAnsiTheme="minorHAnsi"/>
          <w:sz w:val="22"/>
          <w:szCs w:val="22"/>
          <w:lang w:val="en-US"/>
        </w:rPr>
        <w:t xml:space="preserve"> </w:t>
      </w:r>
      <w:r w:rsidRPr="00561509">
        <w:rPr>
          <w:rFonts w:asciiTheme="minorHAnsi" w:hAnsiTheme="minorHAnsi"/>
          <w:sz w:val="22"/>
          <w:szCs w:val="22"/>
          <w:lang w:val="en-US"/>
        </w:rPr>
        <w:t>are not common</w:t>
      </w:r>
      <w:r w:rsidRPr="00423646">
        <w:rPr>
          <w:rFonts w:asciiTheme="minorHAnsi" w:hAnsiTheme="minorHAnsi"/>
          <w:sz w:val="22"/>
          <w:szCs w:val="22"/>
          <w:lang w:val="en-US"/>
        </w:rPr>
        <w:t>.</w:t>
      </w:r>
    </w:p>
    <w:p w:rsidR="00FA198B" w:rsidRDefault="00FA198B" w:rsidP="00FA198B">
      <w:pPr>
        <w:pStyle w:val="Listenabsatz"/>
        <w:numPr>
          <w:ilvl w:val="0"/>
          <w:numId w:val="4"/>
        </w:numPr>
        <w:rPr>
          <w:rFonts w:asciiTheme="minorHAnsi" w:hAnsiTheme="minorHAnsi"/>
          <w:sz w:val="22"/>
          <w:szCs w:val="22"/>
          <w:lang w:val="en-US"/>
        </w:rPr>
      </w:pPr>
      <w:r>
        <w:rPr>
          <w:rFonts w:asciiTheme="minorHAnsi" w:hAnsiTheme="minorHAnsi"/>
          <w:sz w:val="22"/>
          <w:szCs w:val="22"/>
          <w:lang w:val="en-US"/>
        </w:rPr>
        <w:t>Punctuality is highly preferred in Austria. You should be at the time you have a meeting, so be five or ten minutes earlier to the meeting. If you cannot make it, you should inform the other as soon as possible.</w:t>
      </w:r>
    </w:p>
    <w:p w:rsidR="00FA198B" w:rsidRDefault="00FA198B" w:rsidP="00423646">
      <w:pPr>
        <w:pStyle w:val="Listenabsatz"/>
        <w:numPr>
          <w:ilvl w:val="0"/>
          <w:numId w:val="4"/>
        </w:numPr>
        <w:rPr>
          <w:rFonts w:asciiTheme="minorHAnsi" w:hAnsiTheme="minorHAnsi"/>
          <w:sz w:val="22"/>
          <w:szCs w:val="22"/>
          <w:lang w:val="en-US"/>
        </w:rPr>
      </w:pPr>
      <w:r>
        <w:rPr>
          <w:rFonts w:asciiTheme="minorHAnsi" w:hAnsiTheme="minorHAnsi"/>
          <w:sz w:val="22"/>
          <w:szCs w:val="22"/>
          <w:lang w:val="en-US"/>
        </w:rPr>
        <w:t xml:space="preserve">If you are invited to dinner or at someone’s house, bringing a gift is appreciated. </w:t>
      </w:r>
      <w:r w:rsidRPr="00FA198B">
        <w:rPr>
          <w:rFonts w:asciiTheme="minorHAnsi" w:hAnsiTheme="minorHAnsi"/>
          <w:sz w:val="22"/>
          <w:szCs w:val="22"/>
          <w:lang w:val="en-US"/>
        </w:rPr>
        <w:t xml:space="preserve">A bottle of vintage wine, (French) champagne (not German </w:t>
      </w:r>
      <w:proofErr w:type="spellStart"/>
      <w:r w:rsidRPr="00FA198B">
        <w:rPr>
          <w:rFonts w:asciiTheme="minorHAnsi" w:hAnsiTheme="minorHAnsi"/>
          <w:sz w:val="22"/>
          <w:szCs w:val="22"/>
          <w:lang w:val="en-US"/>
        </w:rPr>
        <w:t>Sekt</w:t>
      </w:r>
      <w:proofErr w:type="spellEnd"/>
      <w:r w:rsidRPr="00FA198B">
        <w:rPr>
          <w:rFonts w:asciiTheme="minorHAnsi" w:hAnsiTheme="minorHAnsi"/>
          <w:sz w:val="22"/>
          <w:szCs w:val="22"/>
          <w:lang w:val="en-US"/>
        </w:rPr>
        <w:t xml:space="preserve">) or brandy would make a good gift for your host and high-quality chocolates or </w:t>
      </w:r>
      <w:proofErr w:type="gramStart"/>
      <w:r w:rsidRPr="00FA198B">
        <w:rPr>
          <w:rFonts w:asciiTheme="minorHAnsi" w:hAnsiTheme="minorHAnsi"/>
          <w:sz w:val="22"/>
          <w:szCs w:val="22"/>
          <w:lang w:val="en-US"/>
        </w:rPr>
        <w:t>a spray of flowers are</w:t>
      </w:r>
      <w:proofErr w:type="gramEnd"/>
      <w:r w:rsidRPr="00FA198B">
        <w:rPr>
          <w:rFonts w:asciiTheme="minorHAnsi" w:hAnsiTheme="minorHAnsi"/>
          <w:sz w:val="22"/>
          <w:szCs w:val="22"/>
          <w:lang w:val="en-US"/>
        </w:rPr>
        <w:t xml:space="preserve"> suitable gifts for your hostess.</w:t>
      </w:r>
      <w:r>
        <w:rPr>
          <w:rFonts w:asciiTheme="minorHAnsi" w:hAnsiTheme="minorHAnsi"/>
          <w:sz w:val="22"/>
          <w:szCs w:val="22"/>
          <w:lang w:val="en-US"/>
        </w:rPr>
        <w:t xml:space="preserve"> If you give flowers, do not give an odd number.</w:t>
      </w:r>
      <w:r w:rsidR="00423646" w:rsidRPr="00423646">
        <w:rPr>
          <w:rFonts w:asciiTheme="minorHAnsi" w:hAnsiTheme="minorHAnsi"/>
          <w:sz w:val="22"/>
          <w:szCs w:val="22"/>
          <w:lang w:val="en-US"/>
        </w:rPr>
        <w:t xml:space="preserve"> You can bring foo</w:t>
      </w:r>
      <w:r w:rsidR="00423646">
        <w:rPr>
          <w:rFonts w:asciiTheme="minorHAnsi" w:hAnsiTheme="minorHAnsi"/>
          <w:sz w:val="22"/>
          <w:szCs w:val="22"/>
          <w:lang w:val="en-US"/>
        </w:rPr>
        <w:t>d to the house of close friends</w:t>
      </w:r>
      <w:r w:rsidR="00423646" w:rsidRPr="00423646">
        <w:rPr>
          <w:rFonts w:asciiTheme="minorHAnsi" w:hAnsiTheme="minorHAnsi"/>
          <w:sz w:val="22"/>
          <w:szCs w:val="22"/>
          <w:lang w:val="en-US"/>
        </w:rPr>
        <w:t>!</w:t>
      </w:r>
    </w:p>
    <w:p w:rsidR="00FA198B" w:rsidRDefault="00FA198B" w:rsidP="00FA198B">
      <w:pPr>
        <w:pStyle w:val="Listenabsatz"/>
        <w:rPr>
          <w:rFonts w:asciiTheme="minorHAnsi" w:hAnsiTheme="minorHAnsi"/>
          <w:sz w:val="22"/>
          <w:szCs w:val="22"/>
          <w:lang w:val="en-US"/>
        </w:rPr>
      </w:pPr>
    </w:p>
    <w:p w:rsidR="00FA198B" w:rsidRPr="006A3679" w:rsidRDefault="00FA198B" w:rsidP="00FA198B">
      <w:pPr>
        <w:rPr>
          <w:b/>
          <w:lang w:val="en-US"/>
        </w:rPr>
      </w:pPr>
      <w:r w:rsidRPr="006A3679">
        <w:rPr>
          <w:b/>
          <w:lang w:val="en-US"/>
        </w:rPr>
        <w:t>Religion:</w:t>
      </w:r>
    </w:p>
    <w:p w:rsidR="006A3679" w:rsidRPr="006A3679" w:rsidRDefault="006A3679" w:rsidP="006A3679">
      <w:pPr>
        <w:rPr>
          <w:lang w:val="en-US"/>
        </w:rPr>
      </w:pPr>
      <w:r>
        <w:rPr>
          <w:lang w:val="en-US"/>
        </w:rPr>
        <w:t>Religious</w:t>
      </w:r>
      <w:r w:rsidR="00AD2312">
        <w:rPr>
          <w:lang w:val="en-US"/>
        </w:rPr>
        <w:t xml:space="preserve"> and National</w:t>
      </w:r>
      <w:r>
        <w:rPr>
          <w:lang w:val="en-US"/>
        </w:rPr>
        <w:t xml:space="preserve"> Holidays</w:t>
      </w:r>
    </w:p>
    <w:tbl>
      <w:tblPr>
        <w:tblStyle w:val="Tabellenraster"/>
        <w:tblW w:w="8234" w:type="dxa"/>
        <w:tblLook w:val="04A0" w:firstRow="1" w:lastRow="0" w:firstColumn="1" w:lastColumn="0" w:noHBand="0" w:noVBand="1"/>
      </w:tblPr>
      <w:tblGrid>
        <w:gridCol w:w="1526"/>
        <w:gridCol w:w="2660"/>
        <w:gridCol w:w="4048"/>
      </w:tblGrid>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1 January</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New Year's Day</w:t>
            </w:r>
          </w:p>
        </w:tc>
        <w:tc>
          <w:tcPr>
            <w:tcW w:w="4048" w:type="dxa"/>
            <w:vAlign w:val="center"/>
          </w:tcPr>
          <w:p w:rsidR="006A3679" w:rsidRPr="006A3679" w:rsidRDefault="00AD2312" w:rsidP="00D40CB7">
            <w:pPr>
              <w:rPr>
                <w:rFonts w:eastAsia="Times New Roman"/>
                <w:sz w:val="18"/>
                <w:szCs w:val="18"/>
                <w:lang w:val="en-US"/>
              </w:rPr>
            </w:pPr>
            <w:r>
              <w:rPr>
                <w:rFonts w:eastAsia="Times New Roman"/>
                <w:sz w:val="18"/>
                <w:szCs w:val="18"/>
                <w:lang w:val="en-US"/>
              </w:rPr>
              <w:t>National holiday day</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6 January</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Epiphany</w:t>
            </w:r>
          </w:p>
        </w:tc>
        <w:tc>
          <w:tcPr>
            <w:tcW w:w="4048" w:type="dxa"/>
            <w:vAlign w:val="center"/>
          </w:tcPr>
          <w:p w:rsidR="006A3679" w:rsidRPr="006A3679" w:rsidRDefault="006A3679" w:rsidP="00D40CB7">
            <w:pPr>
              <w:rPr>
                <w:rFonts w:eastAsia="Times New Roman"/>
                <w:sz w:val="18"/>
                <w:szCs w:val="18"/>
                <w:lang w:val="en-US"/>
              </w:rPr>
            </w:pPr>
          </w:p>
        </w:tc>
      </w:tr>
      <w:tr w:rsidR="006A3679" w:rsidRPr="00B16234"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Good Friday</w:t>
            </w:r>
          </w:p>
        </w:tc>
        <w:tc>
          <w:tcPr>
            <w:tcW w:w="4048"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Easter Sunday -2 days</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lastRenderedPageBreak/>
              <w:t>*</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Easter Monday</w:t>
            </w:r>
          </w:p>
        </w:tc>
        <w:tc>
          <w:tcPr>
            <w:tcW w:w="4048"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Easter Sunday +1day</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1 May</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International Workers' Day</w:t>
            </w:r>
          </w:p>
        </w:tc>
        <w:tc>
          <w:tcPr>
            <w:tcW w:w="4048" w:type="dxa"/>
            <w:vAlign w:val="center"/>
          </w:tcPr>
          <w:p w:rsidR="006A3679" w:rsidRPr="006A3679" w:rsidRDefault="00AD2312" w:rsidP="00D40CB7">
            <w:pPr>
              <w:rPr>
                <w:rFonts w:eastAsia="Times New Roman"/>
                <w:sz w:val="18"/>
                <w:szCs w:val="18"/>
                <w:lang w:val="en-US"/>
              </w:rPr>
            </w:pPr>
            <w:r>
              <w:rPr>
                <w:rFonts w:eastAsia="Times New Roman"/>
                <w:sz w:val="18"/>
                <w:szCs w:val="18"/>
                <w:lang w:val="en-US"/>
              </w:rPr>
              <w:t>National holiday day</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Ascension Day</w:t>
            </w:r>
          </w:p>
        </w:tc>
        <w:tc>
          <w:tcPr>
            <w:tcW w:w="4048"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 xml:space="preserve">Easter Sunday +39 days </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Whit Monday / Pentecost</w:t>
            </w:r>
          </w:p>
        </w:tc>
        <w:tc>
          <w:tcPr>
            <w:tcW w:w="4048"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Easter Sunday +50 days</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Corpus Christi</w:t>
            </w:r>
          </w:p>
        </w:tc>
        <w:tc>
          <w:tcPr>
            <w:tcW w:w="4048"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 xml:space="preserve">Easter Sunday +60 days </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15 August</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Assumption of Mary</w:t>
            </w:r>
          </w:p>
        </w:tc>
        <w:tc>
          <w:tcPr>
            <w:tcW w:w="4048" w:type="dxa"/>
            <w:vAlign w:val="center"/>
          </w:tcPr>
          <w:p w:rsidR="006A3679" w:rsidRPr="006A3679" w:rsidRDefault="006A3679" w:rsidP="00D40CB7">
            <w:pPr>
              <w:rPr>
                <w:rFonts w:eastAsia="Times New Roman"/>
                <w:sz w:val="18"/>
                <w:szCs w:val="18"/>
                <w:lang w:val="en-US"/>
              </w:rPr>
            </w:pPr>
          </w:p>
        </w:tc>
      </w:tr>
      <w:tr w:rsidR="006A3679" w:rsidRPr="00561509"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26 October</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Austrian National Day</w:t>
            </w:r>
          </w:p>
        </w:tc>
        <w:tc>
          <w:tcPr>
            <w:tcW w:w="4048" w:type="dxa"/>
            <w:vAlign w:val="center"/>
          </w:tcPr>
          <w:p w:rsidR="006A3679" w:rsidRPr="006A3679" w:rsidRDefault="006A3679" w:rsidP="00D40CB7">
            <w:pPr>
              <w:rPr>
                <w:rFonts w:eastAsia="Times New Roman"/>
                <w:sz w:val="18"/>
                <w:szCs w:val="18"/>
                <w:lang w:val="en-US"/>
              </w:rPr>
            </w:pPr>
            <w:proofErr w:type="gramStart"/>
            <w:r w:rsidRPr="006A3679">
              <w:rPr>
                <w:rFonts w:eastAsia="Times New Roman"/>
                <w:sz w:val="18"/>
                <w:szCs w:val="18"/>
                <w:lang w:val="en-US"/>
              </w:rPr>
              <w:t>day</w:t>
            </w:r>
            <w:proofErr w:type="gramEnd"/>
            <w:r w:rsidRPr="006A3679">
              <w:rPr>
                <w:rFonts w:eastAsia="Times New Roman"/>
                <w:sz w:val="18"/>
                <w:szCs w:val="18"/>
                <w:lang w:val="en-US"/>
              </w:rPr>
              <w:t xml:space="preserve"> of the Declaration of Neutrality</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1 November</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All Saints' Day</w:t>
            </w:r>
          </w:p>
        </w:tc>
        <w:tc>
          <w:tcPr>
            <w:tcW w:w="4048" w:type="dxa"/>
            <w:vAlign w:val="center"/>
          </w:tcPr>
          <w:p w:rsidR="006A3679" w:rsidRPr="006A3679" w:rsidRDefault="006A3679" w:rsidP="00D40CB7">
            <w:pPr>
              <w:rPr>
                <w:rFonts w:eastAsia="Times New Roman"/>
                <w:sz w:val="18"/>
                <w:szCs w:val="18"/>
                <w:lang w:val="en-US"/>
              </w:rPr>
            </w:pPr>
          </w:p>
        </w:tc>
      </w:tr>
      <w:tr w:rsidR="006A3679" w:rsidRPr="00561509"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8 December</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Feast of the Immaculate Conception</w:t>
            </w:r>
          </w:p>
        </w:tc>
        <w:tc>
          <w:tcPr>
            <w:tcW w:w="4048" w:type="dxa"/>
            <w:vAlign w:val="center"/>
          </w:tcPr>
          <w:p w:rsidR="006A3679" w:rsidRPr="006A3679" w:rsidRDefault="006A3679" w:rsidP="00D40CB7">
            <w:pPr>
              <w:rPr>
                <w:rFonts w:eastAsia="Times New Roman"/>
                <w:sz w:val="18"/>
                <w:szCs w:val="18"/>
                <w:lang w:val="en-US"/>
              </w:rPr>
            </w:pPr>
            <w:proofErr w:type="gramStart"/>
            <w:r w:rsidRPr="006A3679">
              <w:rPr>
                <w:rFonts w:eastAsia="Times New Roman"/>
                <w:sz w:val="18"/>
                <w:szCs w:val="18"/>
                <w:lang w:val="en-US"/>
              </w:rPr>
              <w:t>retail</w:t>
            </w:r>
            <w:proofErr w:type="gramEnd"/>
            <w:r w:rsidRPr="006A3679">
              <w:rPr>
                <w:rFonts w:eastAsia="Times New Roman"/>
                <w:sz w:val="18"/>
                <w:szCs w:val="18"/>
                <w:lang w:val="en-US"/>
              </w:rPr>
              <w:t xml:space="preserve"> stores are allowed to open for Christmas shopping</w:t>
            </w: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25 December</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Christmas Day</w:t>
            </w:r>
          </w:p>
        </w:tc>
        <w:tc>
          <w:tcPr>
            <w:tcW w:w="4048" w:type="dxa"/>
            <w:vAlign w:val="center"/>
          </w:tcPr>
          <w:p w:rsidR="006A3679" w:rsidRPr="006A3679" w:rsidRDefault="006A3679" w:rsidP="00D40CB7">
            <w:pPr>
              <w:rPr>
                <w:rFonts w:eastAsia="Times New Roman"/>
                <w:sz w:val="18"/>
                <w:szCs w:val="18"/>
                <w:lang w:val="en-US"/>
              </w:rPr>
            </w:pPr>
          </w:p>
        </w:tc>
      </w:tr>
      <w:tr w:rsidR="006A3679" w:rsidRPr="00864F4D" w:rsidTr="00D40CB7">
        <w:tc>
          <w:tcPr>
            <w:tcW w:w="1526"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26 December</w:t>
            </w:r>
          </w:p>
        </w:tc>
        <w:tc>
          <w:tcPr>
            <w:tcW w:w="2660" w:type="dxa"/>
            <w:vAlign w:val="center"/>
          </w:tcPr>
          <w:p w:rsidR="006A3679" w:rsidRPr="006A3679" w:rsidRDefault="006A3679" w:rsidP="00D40CB7">
            <w:pPr>
              <w:rPr>
                <w:rFonts w:eastAsia="Times New Roman"/>
                <w:sz w:val="18"/>
                <w:szCs w:val="18"/>
                <w:lang w:val="en-US"/>
              </w:rPr>
            </w:pPr>
            <w:r w:rsidRPr="006A3679">
              <w:rPr>
                <w:rFonts w:eastAsia="Times New Roman"/>
                <w:sz w:val="18"/>
                <w:szCs w:val="18"/>
                <w:lang w:val="en-US"/>
              </w:rPr>
              <w:t>St. Stephen's Day</w:t>
            </w:r>
          </w:p>
        </w:tc>
        <w:tc>
          <w:tcPr>
            <w:tcW w:w="4048" w:type="dxa"/>
            <w:vAlign w:val="center"/>
          </w:tcPr>
          <w:p w:rsidR="006A3679" w:rsidRPr="006A3679" w:rsidRDefault="006A3679" w:rsidP="00D40CB7">
            <w:pPr>
              <w:rPr>
                <w:rFonts w:eastAsia="Times New Roman"/>
                <w:sz w:val="18"/>
                <w:szCs w:val="18"/>
                <w:lang w:val="en-US"/>
              </w:rPr>
            </w:pPr>
          </w:p>
        </w:tc>
      </w:tr>
    </w:tbl>
    <w:p w:rsidR="006A3679" w:rsidRDefault="00987BDE" w:rsidP="00987BDE">
      <w:pPr>
        <w:spacing w:after="0"/>
        <w:rPr>
          <w:lang w:val="en-US"/>
        </w:rPr>
      </w:pPr>
      <w:r>
        <w:rPr>
          <w:lang w:val="en-US"/>
        </w:rPr>
        <w:t>Commonalities and differences between Catholicism and Islam</w:t>
      </w:r>
    </w:p>
    <w:tbl>
      <w:tblPr>
        <w:tblStyle w:val="Tabellenraster"/>
        <w:tblW w:w="9322" w:type="dxa"/>
        <w:tblLook w:val="04A0" w:firstRow="1" w:lastRow="0" w:firstColumn="1" w:lastColumn="0" w:noHBand="0" w:noVBand="1"/>
      </w:tblPr>
      <w:tblGrid>
        <w:gridCol w:w="1384"/>
        <w:gridCol w:w="3686"/>
        <w:gridCol w:w="4252"/>
      </w:tblGrid>
      <w:tr w:rsidR="00987BDE" w:rsidRPr="002B5A88" w:rsidTr="00AD2312">
        <w:trPr>
          <w:trHeight w:val="221"/>
        </w:trPr>
        <w:tc>
          <w:tcPr>
            <w:tcW w:w="1384" w:type="dxa"/>
          </w:tcPr>
          <w:p w:rsidR="00987BDE" w:rsidRPr="002B5A88" w:rsidRDefault="00987BDE" w:rsidP="00D40CB7">
            <w:pPr>
              <w:rPr>
                <w:sz w:val="18"/>
                <w:szCs w:val="18"/>
              </w:rPr>
            </w:pPr>
            <w:r w:rsidRPr="002B5A88">
              <w:rPr>
                <w:sz w:val="18"/>
                <w:szCs w:val="18"/>
              </w:rPr>
              <w:t>Topic</w:t>
            </w:r>
          </w:p>
        </w:tc>
        <w:tc>
          <w:tcPr>
            <w:tcW w:w="3686" w:type="dxa"/>
          </w:tcPr>
          <w:p w:rsidR="00987BDE" w:rsidRPr="002B5A88" w:rsidRDefault="00987BDE" w:rsidP="00D40CB7">
            <w:pPr>
              <w:rPr>
                <w:sz w:val="18"/>
                <w:szCs w:val="18"/>
              </w:rPr>
            </w:pPr>
            <w:proofErr w:type="spellStart"/>
            <w:r w:rsidRPr="002B5A88">
              <w:rPr>
                <w:sz w:val="18"/>
                <w:szCs w:val="18"/>
              </w:rPr>
              <w:t>Christianity</w:t>
            </w:r>
            <w:proofErr w:type="spellEnd"/>
          </w:p>
        </w:tc>
        <w:tc>
          <w:tcPr>
            <w:tcW w:w="4252" w:type="dxa"/>
          </w:tcPr>
          <w:p w:rsidR="00987BDE" w:rsidRPr="002B5A88" w:rsidRDefault="00987BDE" w:rsidP="00D40CB7">
            <w:pPr>
              <w:rPr>
                <w:sz w:val="18"/>
                <w:szCs w:val="18"/>
              </w:rPr>
            </w:pPr>
            <w:r w:rsidRPr="002B5A88">
              <w:rPr>
                <w:sz w:val="18"/>
                <w:szCs w:val="18"/>
              </w:rPr>
              <w:t>Islam</w:t>
            </w:r>
          </w:p>
        </w:tc>
      </w:tr>
      <w:tr w:rsidR="00987BDE" w:rsidRPr="002B5A88" w:rsidTr="00AD2312">
        <w:trPr>
          <w:trHeight w:val="238"/>
        </w:trPr>
        <w:tc>
          <w:tcPr>
            <w:tcW w:w="1384" w:type="dxa"/>
          </w:tcPr>
          <w:p w:rsidR="00987BDE" w:rsidRPr="002B5A88" w:rsidRDefault="00987BDE" w:rsidP="00D40CB7">
            <w:pPr>
              <w:rPr>
                <w:sz w:val="18"/>
                <w:szCs w:val="18"/>
              </w:rPr>
            </w:pPr>
            <w:proofErr w:type="spellStart"/>
            <w:r w:rsidRPr="002B5A88">
              <w:rPr>
                <w:sz w:val="18"/>
                <w:szCs w:val="18"/>
              </w:rPr>
              <w:t>Founder</w:t>
            </w:r>
            <w:proofErr w:type="spellEnd"/>
          </w:p>
        </w:tc>
        <w:tc>
          <w:tcPr>
            <w:tcW w:w="3686" w:type="dxa"/>
          </w:tcPr>
          <w:p w:rsidR="00987BDE" w:rsidRPr="002B5A88" w:rsidRDefault="00987BDE" w:rsidP="00D40CB7">
            <w:pPr>
              <w:rPr>
                <w:sz w:val="18"/>
                <w:szCs w:val="18"/>
              </w:rPr>
            </w:pPr>
            <w:r w:rsidRPr="002B5A88">
              <w:rPr>
                <w:sz w:val="18"/>
                <w:szCs w:val="18"/>
              </w:rPr>
              <w:t>Jesus Christ</w:t>
            </w:r>
          </w:p>
        </w:tc>
        <w:tc>
          <w:tcPr>
            <w:tcW w:w="4252" w:type="dxa"/>
          </w:tcPr>
          <w:p w:rsidR="00987BDE" w:rsidRPr="002B5A88" w:rsidRDefault="00987BDE" w:rsidP="00D40CB7">
            <w:pPr>
              <w:rPr>
                <w:sz w:val="18"/>
                <w:szCs w:val="18"/>
              </w:rPr>
            </w:pPr>
            <w:r w:rsidRPr="002B5A88">
              <w:rPr>
                <w:sz w:val="18"/>
                <w:szCs w:val="18"/>
              </w:rPr>
              <w:t>Mohammed</w:t>
            </w:r>
          </w:p>
        </w:tc>
      </w:tr>
      <w:tr w:rsidR="00987BDE" w:rsidRPr="002B5A88" w:rsidTr="00AD2312">
        <w:trPr>
          <w:trHeight w:val="241"/>
        </w:trPr>
        <w:tc>
          <w:tcPr>
            <w:tcW w:w="1384" w:type="dxa"/>
          </w:tcPr>
          <w:p w:rsidR="00987BDE" w:rsidRPr="002B5A88" w:rsidRDefault="00AD2312" w:rsidP="00D40CB7">
            <w:pPr>
              <w:rPr>
                <w:sz w:val="18"/>
                <w:szCs w:val="18"/>
              </w:rPr>
            </w:pPr>
            <w:r>
              <w:rPr>
                <w:sz w:val="18"/>
                <w:szCs w:val="18"/>
              </w:rPr>
              <w:t>Denomination</w:t>
            </w:r>
          </w:p>
        </w:tc>
        <w:tc>
          <w:tcPr>
            <w:tcW w:w="3686" w:type="dxa"/>
          </w:tcPr>
          <w:p w:rsidR="00987BDE" w:rsidRPr="002B5A88" w:rsidRDefault="00AD2312" w:rsidP="00AD2312">
            <w:pPr>
              <w:rPr>
                <w:sz w:val="18"/>
                <w:szCs w:val="18"/>
              </w:rPr>
            </w:pPr>
            <w:r w:rsidRPr="002B5A88">
              <w:rPr>
                <w:sz w:val="18"/>
                <w:szCs w:val="18"/>
              </w:rPr>
              <w:t xml:space="preserve">Roman </w:t>
            </w:r>
            <w:proofErr w:type="spellStart"/>
            <w:r w:rsidRPr="002B5A88">
              <w:rPr>
                <w:sz w:val="18"/>
                <w:szCs w:val="18"/>
              </w:rPr>
              <w:t>Catholic</w:t>
            </w:r>
            <w:proofErr w:type="spellEnd"/>
            <w:r>
              <w:rPr>
                <w:sz w:val="18"/>
                <w:szCs w:val="18"/>
              </w:rPr>
              <w:t>,</w:t>
            </w:r>
            <w:r w:rsidR="00561509">
              <w:rPr>
                <w:sz w:val="18"/>
                <w:szCs w:val="18"/>
              </w:rPr>
              <w:t xml:space="preserve"> </w:t>
            </w:r>
            <w:r w:rsidR="00987BDE" w:rsidRPr="002B5A88">
              <w:rPr>
                <w:sz w:val="18"/>
                <w:szCs w:val="18"/>
              </w:rPr>
              <w:t xml:space="preserve">Orthodox, Protestant, </w:t>
            </w:r>
          </w:p>
        </w:tc>
        <w:tc>
          <w:tcPr>
            <w:tcW w:w="4252" w:type="dxa"/>
          </w:tcPr>
          <w:p w:rsidR="00987BDE" w:rsidRPr="002B5A88" w:rsidRDefault="00987BDE" w:rsidP="00D40CB7">
            <w:pPr>
              <w:rPr>
                <w:sz w:val="18"/>
                <w:szCs w:val="18"/>
              </w:rPr>
            </w:pPr>
            <w:proofErr w:type="spellStart"/>
            <w:r w:rsidRPr="002B5A88">
              <w:rPr>
                <w:sz w:val="18"/>
                <w:szCs w:val="18"/>
              </w:rPr>
              <w:t>Sunni</w:t>
            </w:r>
            <w:proofErr w:type="spellEnd"/>
            <w:r w:rsidR="00561509">
              <w:rPr>
                <w:sz w:val="18"/>
                <w:szCs w:val="18"/>
              </w:rPr>
              <w:t xml:space="preserve"> </w:t>
            </w:r>
            <w:proofErr w:type="spellStart"/>
            <w:r w:rsidRPr="002B5A88">
              <w:rPr>
                <w:sz w:val="18"/>
                <w:szCs w:val="18"/>
              </w:rPr>
              <w:t>and</w:t>
            </w:r>
            <w:proofErr w:type="spellEnd"/>
            <w:r w:rsidR="00561509">
              <w:rPr>
                <w:sz w:val="18"/>
                <w:szCs w:val="18"/>
              </w:rPr>
              <w:t xml:space="preserve"> </w:t>
            </w:r>
            <w:proofErr w:type="spellStart"/>
            <w:r w:rsidRPr="002B5A88">
              <w:rPr>
                <w:sz w:val="18"/>
                <w:szCs w:val="18"/>
              </w:rPr>
              <w:t>Shia</w:t>
            </w:r>
            <w:proofErr w:type="spellEnd"/>
          </w:p>
        </w:tc>
      </w:tr>
      <w:tr w:rsidR="00987BDE" w:rsidRPr="002B5A88" w:rsidTr="00AD2312">
        <w:trPr>
          <w:trHeight w:val="255"/>
        </w:trPr>
        <w:tc>
          <w:tcPr>
            <w:tcW w:w="1384" w:type="dxa"/>
          </w:tcPr>
          <w:p w:rsidR="00987BDE" w:rsidRPr="002B5A88" w:rsidRDefault="00987BDE" w:rsidP="00D40CB7">
            <w:pPr>
              <w:rPr>
                <w:sz w:val="18"/>
                <w:szCs w:val="18"/>
              </w:rPr>
            </w:pPr>
            <w:r w:rsidRPr="002B5A88">
              <w:rPr>
                <w:sz w:val="18"/>
                <w:szCs w:val="18"/>
              </w:rPr>
              <w:t xml:space="preserve">Nature </w:t>
            </w:r>
            <w:proofErr w:type="spellStart"/>
            <w:r w:rsidRPr="002B5A88">
              <w:rPr>
                <w:sz w:val="18"/>
                <w:szCs w:val="18"/>
              </w:rPr>
              <w:t>of</w:t>
            </w:r>
            <w:proofErr w:type="spellEnd"/>
            <w:r w:rsidR="00561509">
              <w:rPr>
                <w:sz w:val="18"/>
                <w:szCs w:val="18"/>
              </w:rPr>
              <w:t xml:space="preserve"> </w:t>
            </w:r>
            <w:proofErr w:type="spellStart"/>
            <w:r w:rsidRPr="002B5A88">
              <w:rPr>
                <w:sz w:val="18"/>
                <w:szCs w:val="18"/>
              </w:rPr>
              <w:t>God</w:t>
            </w:r>
            <w:proofErr w:type="spellEnd"/>
          </w:p>
        </w:tc>
        <w:tc>
          <w:tcPr>
            <w:tcW w:w="3686" w:type="dxa"/>
          </w:tcPr>
          <w:p w:rsidR="00987BDE" w:rsidRPr="002B5A88" w:rsidRDefault="00987BDE" w:rsidP="00AD2312">
            <w:pPr>
              <w:rPr>
                <w:sz w:val="18"/>
                <w:szCs w:val="18"/>
                <w:lang w:val="en-US"/>
              </w:rPr>
            </w:pPr>
            <w:r w:rsidRPr="002B5A88">
              <w:rPr>
                <w:sz w:val="18"/>
                <w:szCs w:val="18"/>
                <w:lang w:val="en-US"/>
              </w:rPr>
              <w:t>One God</w:t>
            </w:r>
          </w:p>
        </w:tc>
        <w:tc>
          <w:tcPr>
            <w:tcW w:w="4252" w:type="dxa"/>
          </w:tcPr>
          <w:p w:rsidR="00987BDE" w:rsidRPr="002B5A88" w:rsidRDefault="00987BDE" w:rsidP="00D40CB7">
            <w:pPr>
              <w:rPr>
                <w:sz w:val="18"/>
                <w:szCs w:val="18"/>
                <w:lang w:val="en-US"/>
              </w:rPr>
            </w:pPr>
            <w:r w:rsidRPr="002B5A88">
              <w:rPr>
                <w:sz w:val="18"/>
                <w:szCs w:val="18"/>
                <w:lang w:val="en-US"/>
              </w:rPr>
              <w:t>One God (Allah)</w:t>
            </w:r>
          </w:p>
        </w:tc>
      </w:tr>
      <w:tr w:rsidR="00987BDE" w:rsidRPr="002B5A88" w:rsidTr="00AD2312">
        <w:trPr>
          <w:trHeight w:val="238"/>
        </w:trPr>
        <w:tc>
          <w:tcPr>
            <w:tcW w:w="1384" w:type="dxa"/>
          </w:tcPr>
          <w:p w:rsidR="00987BDE" w:rsidRPr="002B5A88" w:rsidRDefault="00987BDE" w:rsidP="00D40CB7">
            <w:pPr>
              <w:rPr>
                <w:sz w:val="18"/>
                <w:szCs w:val="18"/>
                <w:lang w:val="en-US"/>
              </w:rPr>
            </w:pPr>
            <w:r w:rsidRPr="002B5A88">
              <w:rPr>
                <w:sz w:val="18"/>
                <w:szCs w:val="18"/>
                <w:lang w:val="en-US"/>
              </w:rPr>
              <w:t>Holy Books</w:t>
            </w:r>
          </w:p>
        </w:tc>
        <w:tc>
          <w:tcPr>
            <w:tcW w:w="3686" w:type="dxa"/>
          </w:tcPr>
          <w:p w:rsidR="00987BDE" w:rsidRPr="002B5A88" w:rsidRDefault="00987BDE" w:rsidP="00D40CB7">
            <w:pPr>
              <w:rPr>
                <w:sz w:val="18"/>
                <w:szCs w:val="18"/>
                <w:lang w:val="en-US"/>
              </w:rPr>
            </w:pPr>
            <w:r w:rsidRPr="002B5A88">
              <w:rPr>
                <w:sz w:val="18"/>
                <w:szCs w:val="18"/>
                <w:lang w:val="en-US"/>
              </w:rPr>
              <w:t>The Bible</w:t>
            </w:r>
          </w:p>
        </w:tc>
        <w:tc>
          <w:tcPr>
            <w:tcW w:w="4252" w:type="dxa"/>
          </w:tcPr>
          <w:p w:rsidR="00987BDE" w:rsidRPr="002B5A88" w:rsidRDefault="00987BDE" w:rsidP="00D40CB7">
            <w:pPr>
              <w:rPr>
                <w:sz w:val="18"/>
                <w:szCs w:val="18"/>
                <w:lang w:val="en-US"/>
              </w:rPr>
            </w:pPr>
            <w:r w:rsidRPr="002B5A88">
              <w:rPr>
                <w:sz w:val="18"/>
                <w:szCs w:val="18"/>
                <w:lang w:val="en-US"/>
              </w:rPr>
              <w:t>The Koran</w:t>
            </w:r>
          </w:p>
        </w:tc>
      </w:tr>
      <w:tr w:rsidR="00987BDE" w:rsidRPr="002B5A88" w:rsidTr="00AD2312">
        <w:trPr>
          <w:trHeight w:val="221"/>
        </w:trPr>
        <w:tc>
          <w:tcPr>
            <w:tcW w:w="1384" w:type="dxa"/>
          </w:tcPr>
          <w:p w:rsidR="00987BDE" w:rsidRPr="002B5A88" w:rsidRDefault="00987BDE" w:rsidP="00D40CB7">
            <w:pPr>
              <w:rPr>
                <w:sz w:val="18"/>
                <w:szCs w:val="18"/>
                <w:lang w:val="en-US"/>
              </w:rPr>
            </w:pPr>
            <w:r w:rsidRPr="002B5A88">
              <w:rPr>
                <w:sz w:val="18"/>
                <w:szCs w:val="18"/>
                <w:lang w:val="en-US"/>
              </w:rPr>
              <w:t>Followers</w:t>
            </w:r>
          </w:p>
        </w:tc>
        <w:tc>
          <w:tcPr>
            <w:tcW w:w="3686" w:type="dxa"/>
          </w:tcPr>
          <w:p w:rsidR="00987BDE" w:rsidRPr="002B5A88" w:rsidRDefault="00987BDE" w:rsidP="00D40CB7">
            <w:pPr>
              <w:rPr>
                <w:sz w:val="18"/>
                <w:szCs w:val="18"/>
                <w:lang w:val="en-US"/>
              </w:rPr>
            </w:pPr>
            <w:r w:rsidRPr="002B5A88">
              <w:rPr>
                <w:sz w:val="18"/>
                <w:szCs w:val="18"/>
                <w:lang w:val="en-US"/>
              </w:rPr>
              <w:t>2.2 Billion</w:t>
            </w:r>
          </w:p>
        </w:tc>
        <w:tc>
          <w:tcPr>
            <w:tcW w:w="4252" w:type="dxa"/>
          </w:tcPr>
          <w:p w:rsidR="00987BDE" w:rsidRPr="002B5A88" w:rsidRDefault="00987BDE" w:rsidP="00D40CB7">
            <w:pPr>
              <w:rPr>
                <w:sz w:val="18"/>
                <w:szCs w:val="18"/>
                <w:lang w:val="en-US"/>
              </w:rPr>
            </w:pPr>
            <w:r w:rsidRPr="002B5A88">
              <w:rPr>
                <w:sz w:val="18"/>
                <w:szCs w:val="18"/>
                <w:lang w:val="en-US"/>
              </w:rPr>
              <w:t>1.5 Billion</w:t>
            </w:r>
          </w:p>
        </w:tc>
      </w:tr>
      <w:tr w:rsidR="00987BDE" w:rsidRPr="00561509" w:rsidTr="00AD2312">
        <w:trPr>
          <w:trHeight w:val="1072"/>
        </w:trPr>
        <w:tc>
          <w:tcPr>
            <w:tcW w:w="1384" w:type="dxa"/>
          </w:tcPr>
          <w:p w:rsidR="00987BDE" w:rsidRPr="002B5A88" w:rsidRDefault="00987BDE" w:rsidP="00D40CB7">
            <w:pPr>
              <w:rPr>
                <w:sz w:val="18"/>
                <w:szCs w:val="18"/>
                <w:lang w:val="en-US"/>
              </w:rPr>
            </w:pPr>
            <w:r w:rsidRPr="002B5A88">
              <w:rPr>
                <w:sz w:val="18"/>
                <w:szCs w:val="18"/>
                <w:lang w:val="en-US"/>
              </w:rPr>
              <w:t>Rituals</w:t>
            </w:r>
          </w:p>
        </w:tc>
        <w:tc>
          <w:tcPr>
            <w:tcW w:w="3686" w:type="dxa"/>
          </w:tcPr>
          <w:p w:rsidR="00987BDE" w:rsidRPr="002B5A88" w:rsidRDefault="00987BDE" w:rsidP="00D40CB7">
            <w:pPr>
              <w:rPr>
                <w:sz w:val="18"/>
                <w:szCs w:val="18"/>
                <w:lang w:val="en-US"/>
              </w:rPr>
            </w:pPr>
            <w:r w:rsidRPr="002B5A88">
              <w:rPr>
                <w:sz w:val="18"/>
                <w:szCs w:val="18"/>
                <w:lang w:val="en-US"/>
              </w:rPr>
              <w:t>Baptism, Holy Communion, Confirmation, Marriage, Penance, Holy Orders, Anointing of the sic</w:t>
            </w:r>
            <w:r w:rsidR="00AD2312">
              <w:rPr>
                <w:sz w:val="18"/>
                <w:szCs w:val="18"/>
                <w:lang w:val="en-US"/>
              </w:rPr>
              <w:t>k</w:t>
            </w:r>
          </w:p>
        </w:tc>
        <w:tc>
          <w:tcPr>
            <w:tcW w:w="4252" w:type="dxa"/>
          </w:tcPr>
          <w:p w:rsidR="00987BDE" w:rsidRPr="002B5A88" w:rsidRDefault="00987BDE" w:rsidP="00D40CB7">
            <w:pPr>
              <w:rPr>
                <w:sz w:val="18"/>
                <w:szCs w:val="18"/>
                <w:lang w:val="en-US"/>
              </w:rPr>
            </w:pPr>
            <w:r w:rsidRPr="002B5A88">
              <w:rPr>
                <w:sz w:val="18"/>
                <w:szCs w:val="18"/>
                <w:lang w:val="en-US"/>
              </w:rPr>
              <w:t xml:space="preserve">1. </w:t>
            </w:r>
            <w:proofErr w:type="spellStart"/>
            <w:r w:rsidRPr="002B5A88">
              <w:rPr>
                <w:sz w:val="18"/>
                <w:szCs w:val="18"/>
                <w:lang w:val="en-US"/>
              </w:rPr>
              <w:t>Shahadah</w:t>
            </w:r>
            <w:proofErr w:type="spellEnd"/>
            <w:r w:rsidRPr="002B5A88">
              <w:rPr>
                <w:sz w:val="18"/>
                <w:szCs w:val="18"/>
                <w:lang w:val="en-US"/>
              </w:rPr>
              <w:t xml:space="preserve"> - A profession of faith.</w:t>
            </w:r>
          </w:p>
          <w:p w:rsidR="00987BDE" w:rsidRPr="002B5A88" w:rsidRDefault="00987BDE" w:rsidP="00D40CB7">
            <w:pPr>
              <w:rPr>
                <w:sz w:val="18"/>
                <w:szCs w:val="18"/>
                <w:lang w:val="en-US"/>
              </w:rPr>
            </w:pPr>
            <w:r w:rsidRPr="002B5A88">
              <w:rPr>
                <w:sz w:val="18"/>
                <w:szCs w:val="18"/>
                <w:lang w:val="en-US"/>
              </w:rPr>
              <w:t xml:space="preserve">2. </w:t>
            </w:r>
            <w:proofErr w:type="spellStart"/>
            <w:r w:rsidRPr="002B5A88">
              <w:rPr>
                <w:sz w:val="18"/>
                <w:szCs w:val="18"/>
                <w:lang w:val="en-US"/>
              </w:rPr>
              <w:t>Salat</w:t>
            </w:r>
            <w:proofErr w:type="spellEnd"/>
            <w:r w:rsidRPr="002B5A88">
              <w:rPr>
                <w:sz w:val="18"/>
                <w:szCs w:val="18"/>
                <w:lang w:val="en-US"/>
              </w:rPr>
              <w:t xml:space="preserve"> - Prayer five times daily.</w:t>
            </w:r>
          </w:p>
          <w:p w:rsidR="00987BDE" w:rsidRPr="002B5A88" w:rsidRDefault="00987BDE" w:rsidP="00D40CB7">
            <w:pPr>
              <w:rPr>
                <w:sz w:val="18"/>
                <w:szCs w:val="18"/>
                <w:lang w:val="en-US"/>
              </w:rPr>
            </w:pPr>
            <w:r w:rsidRPr="002B5A88">
              <w:rPr>
                <w:sz w:val="18"/>
                <w:szCs w:val="18"/>
                <w:lang w:val="en-US"/>
              </w:rPr>
              <w:t>3. Zakat - alms giving.</w:t>
            </w:r>
          </w:p>
          <w:p w:rsidR="00987BDE" w:rsidRPr="002B5A88" w:rsidRDefault="00987BDE" w:rsidP="00D40CB7">
            <w:pPr>
              <w:rPr>
                <w:sz w:val="18"/>
                <w:szCs w:val="18"/>
                <w:lang w:val="en-US"/>
              </w:rPr>
            </w:pPr>
            <w:r w:rsidRPr="002B5A88">
              <w:rPr>
                <w:sz w:val="18"/>
                <w:szCs w:val="18"/>
                <w:lang w:val="en-US"/>
              </w:rPr>
              <w:t xml:space="preserve">4. </w:t>
            </w:r>
            <w:proofErr w:type="spellStart"/>
            <w:r w:rsidRPr="002B5A88">
              <w:rPr>
                <w:sz w:val="18"/>
                <w:szCs w:val="18"/>
                <w:lang w:val="en-US"/>
              </w:rPr>
              <w:t>Sawm</w:t>
            </w:r>
            <w:proofErr w:type="spellEnd"/>
            <w:r w:rsidRPr="002B5A88">
              <w:rPr>
                <w:sz w:val="18"/>
                <w:szCs w:val="18"/>
                <w:lang w:val="en-US"/>
              </w:rPr>
              <w:t xml:space="preserve"> - Fasting during the Holy month of Ramadan.</w:t>
            </w:r>
          </w:p>
          <w:p w:rsidR="00987BDE" w:rsidRPr="002B5A88" w:rsidRDefault="00987BDE" w:rsidP="00D40CB7">
            <w:pPr>
              <w:rPr>
                <w:sz w:val="18"/>
                <w:szCs w:val="18"/>
                <w:lang w:val="en-US"/>
              </w:rPr>
            </w:pPr>
            <w:r w:rsidRPr="002B5A88">
              <w:rPr>
                <w:sz w:val="18"/>
                <w:szCs w:val="18"/>
                <w:lang w:val="en-US"/>
              </w:rPr>
              <w:t>5. Hajj - Pilgrimage to the Holy city of Mecca.</w:t>
            </w:r>
          </w:p>
        </w:tc>
      </w:tr>
      <w:tr w:rsidR="00AD2312" w:rsidTr="00AD2312">
        <w:trPr>
          <w:trHeight w:val="238"/>
        </w:trPr>
        <w:tc>
          <w:tcPr>
            <w:tcW w:w="1384" w:type="dxa"/>
          </w:tcPr>
          <w:p w:rsidR="00AD2312" w:rsidRPr="00AD2312" w:rsidRDefault="00AD2312" w:rsidP="00997A51">
            <w:pPr>
              <w:rPr>
                <w:sz w:val="18"/>
                <w:szCs w:val="18"/>
                <w:lang w:val="en-US"/>
              </w:rPr>
            </w:pPr>
            <w:r w:rsidRPr="00AD2312">
              <w:rPr>
                <w:sz w:val="18"/>
                <w:szCs w:val="18"/>
                <w:lang w:val="en-US"/>
              </w:rPr>
              <w:t>Holy day</w:t>
            </w:r>
          </w:p>
        </w:tc>
        <w:tc>
          <w:tcPr>
            <w:tcW w:w="3686" w:type="dxa"/>
          </w:tcPr>
          <w:p w:rsidR="00AD2312" w:rsidRPr="00AD2312" w:rsidRDefault="00AD2312" w:rsidP="00997A51">
            <w:pPr>
              <w:rPr>
                <w:sz w:val="20"/>
                <w:szCs w:val="18"/>
                <w:lang w:val="en-US"/>
              </w:rPr>
            </w:pPr>
            <w:r w:rsidRPr="00AD2312">
              <w:rPr>
                <w:sz w:val="18"/>
                <w:szCs w:val="18"/>
                <w:lang w:val="en-US"/>
              </w:rPr>
              <w:t>Sunday</w:t>
            </w:r>
            <w:r>
              <w:rPr>
                <w:sz w:val="18"/>
                <w:szCs w:val="18"/>
                <w:lang w:val="en-US"/>
              </w:rPr>
              <w:t xml:space="preserve"> (shops are closed</w:t>
            </w:r>
            <w:r>
              <w:rPr>
                <w:sz w:val="20"/>
                <w:szCs w:val="18"/>
                <w:lang w:val="en-US"/>
              </w:rPr>
              <w:t>)</w:t>
            </w:r>
          </w:p>
        </w:tc>
        <w:tc>
          <w:tcPr>
            <w:tcW w:w="4252" w:type="dxa"/>
          </w:tcPr>
          <w:p w:rsidR="00AD2312" w:rsidRPr="00AD2312" w:rsidRDefault="00AD2312" w:rsidP="00997A51">
            <w:pPr>
              <w:rPr>
                <w:sz w:val="18"/>
                <w:szCs w:val="18"/>
                <w:lang w:val="en-US"/>
              </w:rPr>
            </w:pPr>
            <w:r w:rsidRPr="00AD2312">
              <w:rPr>
                <w:sz w:val="18"/>
                <w:szCs w:val="18"/>
                <w:lang w:val="en-US"/>
              </w:rPr>
              <w:t>Friday</w:t>
            </w:r>
          </w:p>
        </w:tc>
      </w:tr>
      <w:tr w:rsidR="00AD2312" w:rsidRPr="00561509" w:rsidTr="00AD2312">
        <w:trPr>
          <w:trHeight w:val="284"/>
        </w:trPr>
        <w:tc>
          <w:tcPr>
            <w:tcW w:w="1384" w:type="dxa"/>
          </w:tcPr>
          <w:p w:rsidR="00AD2312" w:rsidRPr="00AD2312" w:rsidRDefault="00AD2312" w:rsidP="00997A51">
            <w:pPr>
              <w:rPr>
                <w:sz w:val="18"/>
                <w:szCs w:val="18"/>
                <w:lang w:val="en-US"/>
              </w:rPr>
            </w:pPr>
            <w:r w:rsidRPr="00AD2312">
              <w:rPr>
                <w:sz w:val="18"/>
                <w:szCs w:val="18"/>
                <w:lang w:val="en-US"/>
              </w:rPr>
              <w:t>Call to prayer</w:t>
            </w:r>
          </w:p>
        </w:tc>
        <w:tc>
          <w:tcPr>
            <w:tcW w:w="3686" w:type="dxa"/>
          </w:tcPr>
          <w:p w:rsidR="00AD2312" w:rsidRPr="00AD2312" w:rsidRDefault="00AD2312" w:rsidP="00997A51">
            <w:pPr>
              <w:rPr>
                <w:sz w:val="18"/>
                <w:szCs w:val="18"/>
                <w:lang w:val="en-US"/>
              </w:rPr>
            </w:pPr>
            <w:r w:rsidRPr="00AD2312">
              <w:rPr>
                <w:sz w:val="18"/>
                <w:szCs w:val="18"/>
                <w:lang w:val="en-US"/>
              </w:rPr>
              <w:t>Church bells</w:t>
            </w:r>
          </w:p>
        </w:tc>
        <w:tc>
          <w:tcPr>
            <w:tcW w:w="4252" w:type="dxa"/>
          </w:tcPr>
          <w:p w:rsidR="00AD2312" w:rsidRPr="00AD2312" w:rsidRDefault="00AD2312" w:rsidP="00997A51">
            <w:pPr>
              <w:rPr>
                <w:sz w:val="18"/>
                <w:szCs w:val="18"/>
                <w:lang w:val="en-US"/>
              </w:rPr>
            </w:pPr>
            <w:proofErr w:type="spellStart"/>
            <w:r w:rsidRPr="00AD2312">
              <w:rPr>
                <w:sz w:val="18"/>
                <w:szCs w:val="18"/>
                <w:lang w:val="en-US"/>
              </w:rPr>
              <w:t>Adhan</w:t>
            </w:r>
            <w:proofErr w:type="spellEnd"/>
            <w:r w:rsidRPr="00AD2312">
              <w:rPr>
                <w:sz w:val="18"/>
                <w:szCs w:val="18"/>
                <w:lang w:val="en-US"/>
              </w:rPr>
              <w:t xml:space="preserve"> recited by the muezzin</w:t>
            </w:r>
          </w:p>
        </w:tc>
      </w:tr>
    </w:tbl>
    <w:p w:rsidR="00FA198B" w:rsidRPr="00FA198B" w:rsidRDefault="00FA198B">
      <w:pPr>
        <w:rPr>
          <w:lang w:val="en-US"/>
        </w:rPr>
      </w:pPr>
    </w:p>
    <w:p w:rsidR="006A3679" w:rsidRPr="006A3679" w:rsidRDefault="006A3679" w:rsidP="006A3679">
      <w:pPr>
        <w:spacing w:after="0"/>
        <w:rPr>
          <w:b/>
          <w:lang w:val="en-GB"/>
        </w:rPr>
      </w:pPr>
      <w:r w:rsidRPr="006A3679">
        <w:rPr>
          <w:b/>
          <w:lang w:val="en-GB"/>
        </w:rPr>
        <w:t>Behaviour in work life</w:t>
      </w:r>
    </w:p>
    <w:p w:rsidR="006A3679" w:rsidRPr="006A3679" w:rsidRDefault="006A3679" w:rsidP="006A3679">
      <w:pPr>
        <w:spacing w:after="0"/>
        <w:rPr>
          <w:lang w:val="en-GB"/>
        </w:rPr>
      </w:pPr>
      <w:r w:rsidRPr="006A3679">
        <w:rPr>
          <w:lang w:val="en-GB"/>
        </w:rPr>
        <w:t>How to deal with superiors</w:t>
      </w:r>
      <w:r w:rsidR="00987BDE">
        <w:rPr>
          <w:lang w:val="en-GB"/>
        </w:rPr>
        <w:t>:</w:t>
      </w:r>
    </w:p>
    <w:p w:rsidR="006A3679" w:rsidRPr="006A3679" w:rsidRDefault="006A3679" w:rsidP="00987BDE">
      <w:pPr>
        <w:numPr>
          <w:ilvl w:val="0"/>
          <w:numId w:val="18"/>
        </w:numPr>
        <w:spacing w:after="0"/>
        <w:rPr>
          <w:lang w:val="en-US"/>
        </w:rPr>
      </w:pPr>
      <w:r w:rsidRPr="006A3679">
        <w:rPr>
          <w:lang w:val="en-US"/>
        </w:rPr>
        <w:t>Keep the hierarchy in mind </w:t>
      </w:r>
    </w:p>
    <w:p w:rsidR="006A3679" w:rsidRPr="006A3679" w:rsidRDefault="006A3679" w:rsidP="00987BDE">
      <w:pPr>
        <w:numPr>
          <w:ilvl w:val="0"/>
          <w:numId w:val="18"/>
        </w:numPr>
        <w:spacing w:after="0"/>
        <w:rPr>
          <w:lang w:val="en-US"/>
        </w:rPr>
      </w:pPr>
      <w:r w:rsidRPr="006A3679">
        <w:rPr>
          <w:lang w:val="en-US"/>
        </w:rPr>
        <w:t>Be responsible for your work that your superior assigns.</w:t>
      </w:r>
    </w:p>
    <w:p w:rsidR="006A3679" w:rsidRPr="006A3679" w:rsidRDefault="006A3679" w:rsidP="00987BDE">
      <w:pPr>
        <w:numPr>
          <w:ilvl w:val="0"/>
          <w:numId w:val="18"/>
        </w:numPr>
        <w:spacing w:after="0"/>
        <w:rPr>
          <w:lang w:val="en-US"/>
        </w:rPr>
      </w:pPr>
      <w:r w:rsidRPr="006A3679">
        <w:rPr>
          <w:lang w:val="en-US"/>
        </w:rPr>
        <w:t xml:space="preserve">Be patience.  </w:t>
      </w:r>
    </w:p>
    <w:p w:rsidR="006A3679" w:rsidRPr="006A3679" w:rsidRDefault="006A3679" w:rsidP="00987BDE">
      <w:pPr>
        <w:numPr>
          <w:ilvl w:val="0"/>
          <w:numId w:val="18"/>
        </w:numPr>
        <w:spacing w:after="0"/>
        <w:rPr>
          <w:lang w:val="en-US"/>
        </w:rPr>
      </w:pPr>
      <w:r w:rsidRPr="006A3679">
        <w:rPr>
          <w:lang w:val="en-US"/>
        </w:rPr>
        <w:t>Talk to boss formal and directly about problems.</w:t>
      </w:r>
    </w:p>
    <w:p w:rsidR="006A3679" w:rsidRPr="006A3679" w:rsidRDefault="006A3679" w:rsidP="00987BDE">
      <w:pPr>
        <w:numPr>
          <w:ilvl w:val="0"/>
          <w:numId w:val="18"/>
        </w:numPr>
        <w:spacing w:after="0"/>
        <w:rPr>
          <w:lang w:val="en-US"/>
        </w:rPr>
      </w:pPr>
      <w:r w:rsidRPr="006A3679">
        <w:rPr>
          <w:lang w:val="en-US"/>
        </w:rPr>
        <w:t>Be respectful</w:t>
      </w:r>
    </w:p>
    <w:p w:rsidR="006A3679" w:rsidRPr="006A3679" w:rsidRDefault="00987BDE" w:rsidP="006A3679">
      <w:pPr>
        <w:spacing w:after="0"/>
        <w:rPr>
          <w:lang w:val="en-GB"/>
        </w:rPr>
      </w:pPr>
      <w:r>
        <w:rPr>
          <w:lang w:val="en-GB"/>
        </w:rPr>
        <w:t>P</w:t>
      </w:r>
      <w:r w:rsidR="006A3679" w:rsidRPr="006A3679">
        <w:rPr>
          <w:lang w:val="en-GB"/>
        </w:rPr>
        <w:t>unctuality</w:t>
      </w:r>
      <w:r>
        <w:rPr>
          <w:lang w:val="en-GB"/>
        </w:rPr>
        <w:t>:</w:t>
      </w:r>
    </w:p>
    <w:p w:rsidR="006A3679" w:rsidRPr="006A3679" w:rsidRDefault="006A3679" w:rsidP="006A3679">
      <w:pPr>
        <w:spacing w:after="0"/>
        <w:rPr>
          <w:lang w:val="en-US"/>
        </w:rPr>
      </w:pPr>
      <w:r w:rsidRPr="006A3679">
        <w:rPr>
          <w:lang w:val="en-US"/>
        </w:rPr>
        <w:t xml:space="preserve">Austrians are extremely punctual, and even a few minute </w:t>
      </w:r>
      <w:proofErr w:type="gramStart"/>
      <w:r w:rsidRPr="006A3679">
        <w:rPr>
          <w:lang w:val="en-US"/>
        </w:rPr>
        <w:t>delay</w:t>
      </w:r>
      <w:proofErr w:type="gramEnd"/>
      <w:r w:rsidRPr="006A3679">
        <w:rPr>
          <w:lang w:val="en-US"/>
        </w:rPr>
        <w:t xml:space="preserve"> can offend.</w:t>
      </w:r>
    </w:p>
    <w:p w:rsidR="006A3679" w:rsidRPr="006A3679" w:rsidRDefault="006A3679" w:rsidP="00987BDE">
      <w:pPr>
        <w:numPr>
          <w:ilvl w:val="0"/>
          <w:numId w:val="17"/>
        </w:numPr>
        <w:spacing w:after="0"/>
        <w:rPr>
          <w:lang w:val="en-US"/>
        </w:rPr>
      </w:pPr>
      <w:r w:rsidRPr="006A3679">
        <w:rPr>
          <w:lang w:val="en-US"/>
        </w:rPr>
        <w:t>Time is managed carefully, and calendars, schedules and agendas must be respected.</w:t>
      </w:r>
    </w:p>
    <w:p w:rsidR="006A3679" w:rsidRPr="006A3679" w:rsidRDefault="006A3679" w:rsidP="00987BDE">
      <w:pPr>
        <w:numPr>
          <w:ilvl w:val="0"/>
          <w:numId w:val="17"/>
        </w:numPr>
        <w:spacing w:after="0"/>
        <w:rPr>
          <w:lang w:val="en-US"/>
        </w:rPr>
      </w:pPr>
      <w:r w:rsidRPr="006A3679">
        <w:rPr>
          <w:lang w:val="en-US"/>
        </w:rPr>
        <w:t>Do not turn up late for an appointment or when meeting people.</w:t>
      </w:r>
    </w:p>
    <w:p w:rsidR="006A3679" w:rsidRPr="006A3679" w:rsidRDefault="006A3679" w:rsidP="00987BDE">
      <w:pPr>
        <w:numPr>
          <w:ilvl w:val="0"/>
          <w:numId w:val="17"/>
        </w:numPr>
        <w:spacing w:after="0"/>
        <w:rPr>
          <w:lang w:val="en-US"/>
        </w:rPr>
      </w:pPr>
      <w:r w:rsidRPr="006A3679">
        <w:rPr>
          <w:lang w:val="en-US"/>
        </w:rPr>
        <w:t>If you are going to be even slightly late, call ahead and explain your situation.</w:t>
      </w:r>
    </w:p>
    <w:p w:rsidR="006A3679" w:rsidRPr="006A3679" w:rsidRDefault="006A3679" w:rsidP="006A3679">
      <w:pPr>
        <w:spacing w:after="0"/>
        <w:rPr>
          <w:lang w:val="en-US"/>
        </w:rPr>
      </w:pPr>
      <w:r w:rsidRPr="006A3679">
        <w:rPr>
          <w:lang w:val="en-US"/>
        </w:rPr>
        <w:t>E.g. 5-10 minutes early for important appointments.</w:t>
      </w:r>
    </w:p>
    <w:p w:rsidR="006A3679" w:rsidRPr="006A3679" w:rsidRDefault="006A3679" w:rsidP="006A3679">
      <w:pPr>
        <w:spacing w:after="0"/>
        <w:rPr>
          <w:lang w:val="en-GB"/>
        </w:rPr>
      </w:pPr>
    </w:p>
    <w:p w:rsidR="006A3679" w:rsidRPr="006A3679" w:rsidRDefault="00987BDE" w:rsidP="006A3679">
      <w:pPr>
        <w:spacing w:after="0"/>
        <w:rPr>
          <w:lang w:val="en-GB"/>
        </w:rPr>
      </w:pPr>
      <w:r>
        <w:rPr>
          <w:lang w:val="en-GB"/>
        </w:rPr>
        <w:t>D</w:t>
      </w:r>
      <w:r w:rsidR="006A3679" w:rsidRPr="006A3679">
        <w:rPr>
          <w:lang w:val="en-GB"/>
        </w:rPr>
        <w:t>ress code</w:t>
      </w:r>
      <w:r>
        <w:rPr>
          <w:lang w:val="en-GB"/>
        </w:rPr>
        <w:t>:</w:t>
      </w:r>
    </w:p>
    <w:p w:rsidR="006A3679" w:rsidRPr="00987BDE" w:rsidRDefault="006A3679" w:rsidP="00987BDE">
      <w:pPr>
        <w:spacing w:after="0"/>
        <w:ind w:left="1410" w:hanging="1410"/>
        <w:rPr>
          <w:i/>
          <w:iCs/>
          <w:lang w:val="en-GB"/>
        </w:rPr>
      </w:pPr>
      <w:r w:rsidRPr="006A3679">
        <w:rPr>
          <w:i/>
          <w:iCs/>
          <w:lang w:val="en-GB"/>
        </w:rPr>
        <w:t>Male</w:t>
      </w:r>
      <w:r w:rsidR="00987BDE">
        <w:rPr>
          <w:i/>
          <w:iCs/>
          <w:lang w:val="en-GB"/>
        </w:rPr>
        <w:tab/>
      </w:r>
      <w:r w:rsidR="00987BDE">
        <w:rPr>
          <w:i/>
          <w:iCs/>
          <w:lang w:val="en-GB"/>
        </w:rPr>
        <w:tab/>
      </w:r>
      <w:r w:rsidRPr="006A3679">
        <w:rPr>
          <w:lang w:val="en-US"/>
        </w:rPr>
        <w:t>Businessmen should wear dark colored, conservative business suits; solid, conservative ties, and white shirts.</w:t>
      </w:r>
    </w:p>
    <w:p w:rsidR="00987BDE" w:rsidRPr="00987BDE" w:rsidRDefault="006A3679" w:rsidP="00987BDE">
      <w:pPr>
        <w:spacing w:after="0"/>
        <w:ind w:left="720" w:firstLine="690"/>
        <w:rPr>
          <w:lang w:val="en-US"/>
        </w:rPr>
      </w:pPr>
      <w:r w:rsidRPr="006A3679">
        <w:rPr>
          <w:lang w:val="en-US"/>
        </w:rPr>
        <w:t>Do not remove your jacket or tie before your Austrian colleague does so.</w:t>
      </w:r>
    </w:p>
    <w:p w:rsidR="006A3679" w:rsidRPr="00987BDE" w:rsidRDefault="006A3679" w:rsidP="00987BDE">
      <w:pPr>
        <w:spacing w:after="0"/>
        <w:ind w:left="1410" w:hanging="1410"/>
        <w:rPr>
          <w:iCs/>
          <w:lang w:val="en-US"/>
        </w:rPr>
      </w:pPr>
      <w:r w:rsidRPr="003271B4">
        <w:rPr>
          <w:i/>
          <w:lang w:val="en-US"/>
        </w:rPr>
        <w:t>Female</w:t>
      </w:r>
      <w:r w:rsidR="00987BDE">
        <w:rPr>
          <w:iCs/>
          <w:lang w:val="en-US"/>
        </w:rPr>
        <w:tab/>
      </w:r>
      <w:proofErr w:type="gramStart"/>
      <w:r w:rsidRPr="006A3679">
        <w:rPr>
          <w:lang w:val="en-US"/>
        </w:rPr>
        <w:t>Business-women</w:t>
      </w:r>
      <w:proofErr w:type="gramEnd"/>
      <w:r w:rsidRPr="006A3679">
        <w:rPr>
          <w:lang w:val="en-US"/>
        </w:rPr>
        <w:t xml:space="preserve"> should wear either fashionable business suits or conservative dresses, complemented with elegant accessories.</w:t>
      </w:r>
    </w:p>
    <w:p w:rsidR="006A3679" w:rsidRPr="006A3679" w:rsidRDefault="006A3679" w:rsidP="006A3679">
      <w:pPr>
        <w:spacing w:after="0"/>
        <w:rPr>
          <w:lang w:val="en-US"/>
        </w:rPr>
      </w:pPr>
    </w:p>
    <w:p w:rsidR="006A3679" w:rsidRPr="006A3679" w:rsidRDefault="00987BDE" w:rsidP="006A3679">
      <w:pPr>
        <w:spacing w:after="0"/>
        <w:rPr>
          <w:lang w:val="en-GB"/>
        </w:rPr>
      </w:pPr>
      <w:r>
        <w:rPr>
          <w:lang w:val="en-GB"/>
        </w:rPr>
        <w:t>S</w:t>
      </w:r>
      <w:r w:rsidR="006A3679" w:rsidRPr="006A3679">
        <w:rPr>
          <w:lang w:val="en-GB"/>
        </w:rPr>
        <w:t>ick note</w:t>
      </w:r>
      <w:r>
        <w:rPr>
          <w:lang w:val="en-GB"/>
        </w:rPr>
        <w:t>:</w:t>
      </w:r>
    </w:p>
    <w:p w:rsidR="006A3679" w:rsidRPr="006A3679" w:rsidRDefault="006A3679" w:rsidP="006A3679">
      <w:pPr>
        <w:spacing w:after="0"/>
        <w:rPr>
          <w:lang w:val="en-GB"/>
        </w:rPr>
      </w:pPr>
      <w:r w:rsidRPr="006A3679">
        <w:rPr>
          <w:lang w:val="en-GB"/>
        </w:rPr>
        <w:t>(The number of sick days that superior requires Sick Note is identified in Employee Contract)</w:t>
      </w:r>
    </w:p>
    <w:p w:rsidR="00FA198B" w:rsidRPr="006A3679" w:rsidRDefault="006A3679" w:rsidP="006A3679">
      <w:pPr>
        <w:spacing w:after="0"/>
        <w:rPr>
          <w:lang w:val="en-GB"/>
        </w:rPr>
      </w:pPr>
      <w:r w:rsidRPr="006A3679">
        <w:rPr>
          <w:lang w:val="en-GB"/>
        </w:rPr>
        <w:t>When you get sick on working day, you have to call and send email to inform your superior. However, you should not call</w:t>
      </w:r>
      <w:r w:rsidR="00561509">
        <w:rPr>
          <w:lang w:val="en-GB"/>
        </w:rPr>
        <w:t xml:space="preserve"> </w:t>
      </w:r>
      <w:r w:rsidRPr="006A3679">
        <w:rPr>
          <w:lang w:val="en-GB"/>
        </w:rPr>
        <w:t>on weekend. After you go to see the doctor, you should require the sick note for give to your superior.</w:t>
      </w:r>
    </w:p>
    <w:sectPr w:rsidR="00FA198B" w:rsidRPr="006A3679" w:rsidSect="007C247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1D1" w:rsidRDefault="003F01D1" w:rsidP="00987BDE">
      <w:pPr>
        <w:spacing w:after="0" w:line="240" w:lineRule="auto"/>
      </w:pPr>
      <w:r>
        <w:separator/>
      </w:r>
    </w:p>
  </w:endnote>
  <w:endnote w:type="continuationSeparator" w:id="0">
    <w:p w:rsidR="003F01D1" w:rsidRDefault="003F01D1" w:rsidP="0098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1D1" w:rsidRDefault="003F01D1" w:rsidP="00987BDE">
      <w:pPr>
        <w:spacing w:after="0" w:line="240" w:lineRule="auto"/>
      </w:pPr>
      <w:r>
        <w:separator/>
      </w:r>
    </w:p>
  </w:footnote>
  <w:footnote w:type="continuationSeparator" w:id="0">
    <w:p w:rsidR="003F01D1" w:rsidRDefault="003F01D1" w:rsidP="00987BD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620"/>
    <w:multiLevelType w:val="hybridMultilevel"/>
    <w:tmpl w:val="538EC8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731175B"/>
    <w:multiLevelType w:val="hybridMultilevel"/>
    <w:tmpl w:val="57EA4158"/>
    <w:lvl w:ilvl="0" w:tplc="36525D56">
      <w:start w:val="1"/>
      <w:numFmt w:val="bullet"/>
      <w:lvlText w:val="*"/>
      <w:lvlJc w:val="left"/>
      <w:pPr>
        <w:tabs>
          <w:tab w:val="num" w:pos="720"/>
        </w:tabs>
        <w:ind w:left="720" w:hanging="360"/>
      </w:pPr>
      <w:rPr>
        <w:rFonts w:ascii="Georgia" w:hAnsi="Georgia" w:hint="default"/>
      </w:rPr>
    </w:lvl>
    <w:lvl w:ilvl="1" w:tplc="0B1A5EAA" w:tentative="1">
      <w:start w:val="1"/>
      <w:numFmt w:val="bullet"/>
      <w:lvlText w:val="*"/>
      <w:lvlJc w:val="left"/>
      <w:pPr>
        <w:tabs>
          <w:tab w:val="num" w:pos="1440"/>
        </w:tabs>
        <w:ind w:left="1440" w:hanging="360"/>
      </w:pPr>
      <w:rPr>
        <w:rFonts w:ascii="Georgia" w:hAnsi="Georgia" w:hint="default"/>
      </w:rPr>
    </w:lvl>
    <w:lvl w:ilvl="2" w:tplc="30FED1F4" w:tentative="1">
      <w:start w:val="1"/>
      <w:numFmt w:val="bullet"/>
      <w:lvlText w:val="*"/>
      <w:lvlJc w:val="left"/>
      <w:pPr>
        <w:tabs>
          <w:tab w:val="num" w:pos="2160"/>
        </w:tabs>
        <w:ind w:left="2160" w:hanging="360"/>
      </w:pPr>
      <w:rPr>
        <w:rFonts w:ascii="Georgia" w:hAnsi="Georgia" w:hint="default"/>
      </w:rPr>
    </w:lvl>
    <w:lvl w:ilvl="3" w:tplc="30F212E4" w:tentative="1">
      <w:start w:val="1"/>
      <w:numFmt w:val="bullet"/>
      <w:lvlText w:val="*"/>
      <w:lvlJc w:val="left"/>
      <w:pPr>
        <w:tabs>
          <w:tab w:val="num" w:pos="2880"/>
        </w:tabs>
        <w:ind w:left="2880" w:hanging="360"/>
      </w:pPr>
      <w:rPr>
        <w:rFonts w:ascii="Georgia" w:hAnsi="Georgia" w:hint="default"/>
      </w:rPr>
    </w:lvl>
    <w:lvl w:ilvl="4" w:tplc="38FA3A98" w:tentative="1">
      <w:start w:val="1"/>
      <w:numFmt w:val="bullet"/>
      <w:lvlText w:val="*"/>
      <w:lvlJc w:val="left"/>
      <w:pPr>
        <w:tabs>
          <w:tab w:val="num" w:pos="3600"/>
        </w:tabs>
        <w:ind w:left="3600" w:hanging="360"/>
      </w:pPr>
      <w:rPr>
        <w:rFonts w:ascii="Georgia" w:hAnsi="Georgia" w:hint="default"/>
      </w:rPr>
    </w:lvl>
    <w:lvl w:ilvl="5" w:tplc="3C5E65DC" w:tentative="1">
      <w:start w:val="1"/>
      <w:numFmt w:val="bullet"/>
      <w:lvlText w:val="*"/>
      <w:lvlJc w:val="left"/>
      <w:pPr>
        <w:tabs>
          <w:tab w:val="num" w:pos="4320"/>
        </w:tabs>
        <w:ind w:left="4320" w:hanging="360"/>
      </w:pPr>
      <w:rPr>
        <w:rFonts w:ascii="Georgia" w:hAnsi="Georgia" w:hint="default"/>
      </w:rPr>
    </w:lvl>
    <w:lvl w:ilvl="6" w:tplc="FDEE469C" w:tentative="1">
      <w:start w:val="1"/>
      <w:numFmt w:val="bullet"/>
      <w:lvlText w:val="*"/>
      <w:lvlJc w:val="left"/>
      <w:pPr>
        <w:tabs>
          <w:tab w:val="num" w:pos="5040"/>
        </w:tabs>
        <w:ind w:left="5040" w:hanging="360"/>
      </w:pPr>
      <w:rPr>
        <w:rFonts w:ascii="Georgia" w:hAnsi="Georgia" w:hint="default"/>
      </w:rPr>
    </w:lvl>
    <w:lvl w:ilvl="7" w:tplc="5C06CAF8" w:tentative="1">
      <w:start w:val="1"/>
      <w:numFmt w:val="bullet"/>
      <w:lvlText w:val="*"/>
      <w:lvlJc w:val="left"/>
      <w:pPr>
        <w:tabs>
          <w:tab w:val="num" w:pos="5760"/>
        </w:tabs>
        <w:ind w:left="5760" w:hanging="360"/>
      </w:pPr>
      <w:rPr>
        <w:rFonts w:ascii="Georgia" w:hAnsi="Georgia" w:hint="default"/>
      </w:rPr>
    </w:lvl>
    <w:lvl w:ilvl="8" w:tplc="1E04081E" w:tentative="1">
      <w:start w:val="1"/>
      <w:numFmt w:val="bullet"/>
      <w:lvlText w:val="*"/>
      <w:lvlJc w:val="left"/>
      <w:pPr>
        <w:tabs>
          <w:tab w:val="num" w:pos="6480"/>
        </w:tabs>
        <w:ind w:left="6480" w:hanging="360"/>
      </w:pPr>
      <w:rPr>
        <w:rFonts w:ascii="Georgia" w:hAnsi="Georgia" w:hint="default"/>
      </w:rPr>
    </w:lvl>
  </w:abstractNum>
  <w:abstractNum w:abstractNumId="2">
    <w:nsid w:val="10E376D7"/>
    <w:multiLevelType w:val="hybridMultilevel"/>
    <w:tmpl w:val="E7B81D16"/>
    <w:lvl w:ilvl="0" w:tplc="46B85004">
      <w:start w:val="1"/>
      <w:numFmt w:val="bullet"/>
      <w:lvlText w:val=""/>
      <w:lvlJc w:val="left"/>
      <w:pPr>
        <w:tabs>
          <w:tab w:val="num" w:pos="720"/>
        </w:tabs>
        <w:ind w:left="720" w:hanging="360"/>
      </w:pPr>
      <w:rPr>
        <w:rFonts w:ascii="Wingdings" w:hAnsi="Wingdings" w:hint="default"/>
      </w:rPr>
    </w:lvl>
    <w:lvl w:ilvl="1" w:tplc="3FA614CE" w:tentative="1">
      <w:start w:val="1"/>
      <w:numFmt w:val="bullet"/>
      <w:lvlText w:val=""/>
      <w:lvlJc w:val="left"/>
      <w:pPr>
        <w:tabs>
          <w:tab w:val="num" w:pos="1440"/>
        </w:tabs>
        <w:ind w:left="1440" w:hanging="360"/>
      </w:pPr>
      <w:rPr>
        <w:rFonts w:ascii="Wingdings" w:hAnsi="Wingdings" w:hint="default"/>
      </w:rPr>
    </w:lvl>
    <w:lvl w:ilvl="2" w:tplc="A5F65FBA" w:tentative="1">
      <w:start w:val="1"/>
      <w:numFmt w:val="bullet"/>
      <w:lvlText w:val=""/>
      <w:lvlJc w:val="left"/>
      <w:pPr>
        <w:tabs>
          <w:tab w:val="num" w:pos="2160"/>
        </w:tabs>
        <w:ind w:left="2160" w:hanging="360"/>
      </w:pPr>
      <w:rPr>
        <w:rFonts w:ascii="Wingdings" w:hAnsi="Wingdings" w:hint="default"/>
      </w:rPr>
    </w:lvl>
    <w:lvl w:ilvl="3" w:tplc="BCE2D8CA" w:tentative="1">
      <w:start w:val="1"/>
      <w:numFmt w:val="bullet"/>
      <w:lvlText w:val=""/>
      <w:lvlJc w:val="left"/>
      <w:pPr>
        <w:tabs>
          <w:tab w:val="num" w:pos="2880"/>
        </w:tabs>
        <w:ind w:left="2880" w:hanging="360"/>
      </w:pPr>
      <w:rPr>
        <w:rFonts w:ascii="Wingdings" w:hAnsi="Wingdings" w:hint="default"/>
      </w:rPr>
    </w:lvl>
    <w:lvl w:ilvl="4" w:tplc="4C9EB8A6" w:tentative="1">
      <w:start w:val="1"/>
      <w:numFmt w:val="bullet"/>
      <w:lvlText w:val=""/>
      <w:lvlJc w:val="left"/>
      <w:pPr>
        <w:tabs>
          <w:tab w:val="num" w:pos="3600"/>
        </w:tabs>
        <w:ind w:left="3600" w:hanging="360"/>
      </w:pPr>
      <w:rPr>
        <w:rFonts w:ascii="Wingdings" w:hAnsi="Wingdings" w:hint="default"/>
      </w:rPr>
    </w:lvl>
    <w:lvl w:ilvl="5" w:tplc="5D68DE88" w:tentative="1">
      <w:start w:val="1"/>
      <w:numFmt w:val="bullet"/>
      <w:lvlText w:val=""/>
      <w:lvlJc w:val="left"/>
      <w:pPr>
        <w:tabs>
          <w:tab w:val="num" w:pos="4320"/>
        </w:tabs>
        <w:ind w:left="4320" w:hanging="360"/>
      </w:pPr>
      <w:rPr>
        <w:rFonts w:ascii="Wingdings" w:hAnsi="Wingdings" w:hint="default"/>
      </w:rPr>
    </w:lvl>
    <w:lvl w:ilvl="6" w:tplc="94EEEC8C" w:tentative="1">
      <w:start w:val="1"/>
      <w:numFmt w:val="bullet"/>
      <w:lvlText w:val=""/>
      <w:lvlJc w:val="left"/>
      <w:pPr>
        <w:tabs>
          <w:tab w:val="num" w:pos="5040"/>
        </w:tabs>
        <w:ind w:left="5040" w:hanging="360"/>
      </w:pPr>
      <w:rPr>
        <w:rFonts w:ascii="Wingdings" w:hAnsi="Wingdings" w:hint="default"/>
      </w:rPr>
    </w:lvl>
    <w:lvl w:ilvl="7" w:tplc="3836D3AE" w:tentative="1">
      <w:start w:val="1"/>
      <w:numFmt w:val="bullet"/>
      <w:lvlText w:val=""/>
      <w:lvlJc w:val="left"/>
      <w:pPr>
        <w:tabs>
          <w:tab w:val="num" w:pos="5760"/>
        </w:tabs>
        <w:ind w:left="5760" w:hanging="360"/>
      </w:pPr>
      <w:rPr>
        <w:rFonts w:ascii="Wingdings" w:hAnsi="Wingdings" w:hint="default"/>
      </w:rPr>
    </w:lvl>
    <w:lvl w:ilvl="8" w:tplc="5D1095B4" w:tentative="1">
      <w:start w:val="1"/>
      <w:numFmt w:val="bullet"/>
      <w:lvlText w:val=""/>
      <w:lvlJc w:val="left"/>
      <w:pPr>
        <w:tabs>
          <w:tab w:val="num" w:pos="6480"/>
        </w:tabs>
        <w:ind w:left="6480" w:hanging="360"/>
      </w:pPr>
      <w:rPr>
        <w:rFonts w:ascii="Wingdings" w:hAnsi="Wingdings" w:hint="default"/>
      </w:rPr>
    </w:lvl>
  </w:abstractNum>
  <w:abstractNum w:abstractNumId="3">
    <w:nsid w:val="12A32F0D"/>
    <w:multiLevelType w:val="hybridMultilevel"/>
    <w:tmpl w:val="A0DCBD30"/>
    <w:lvl w:ilvl="0" w:tplc="B62A00F4">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123655"/>
    <w:multiLevelType w:val="hybridMultilevel"/>
    <w:tmpl w:val="24F05D6E"/>
    <w:lvl w:ilvl="0" w:tplc="D9A63448">
      <w:start w:val="1"/>
      <w:numFmt w:val="bullet"/>
      <w:lvlText w:val="*"/>
      <w:lvlJc w:val="left"/>
      <w:pPr>
        <w:tabs>
          <w:tab w:val="num" w:pos="720"/>
        </w:tabs>
        <w:ind w:left="720" w:hanging="360"/>
      </w:pPr>
      <w:rPr>
        <w:rFonts w:ascii="Georgia" w:hAnsi="Georgia" w:hint="default"/>
      </w:rPr>
    </w:lvl>
    <w:lvl w:ilvl="1" w:tplc="088EAF82">
      <w:start w:val="1"/>
      <w:numFmt w:val="bullet"/>
      <w:lvlText w:val="*"/>
      <w:lvlJc w:val="left"/>
      <w:pPr>
        <w:tabs>
          <w:tab w:val="num" w:pos="1440"/>
        </w:tabs>
        <w:ind w:left="1440" w:hanging="360"/>
      </w:pPr>
      <w:rPr>
        <w:rFonts w:ascii="Georgia" w:hAnsi="Georgia" w:hint="default"/>
      </w:rPr>
    </w:lvl>
    <w:lvl w:ilvl="2" w:tplc="7C2C179A" w:tentative="1">
      <w:start w:val="1"/>
      <w:numFmt w:val="bullet"/>
      <w:lvlText w:val="*"/>
      <w:lvlJc w:val="left"/>
      <w:pPr>
        <w:tabs>
          <w:tab w:val="num" w:pos="2160"/>
        </w:tabs>
        <w:ind w:left="2160" w:hanging="360"/>
      </w:pPr>
      <w:rPr>
        <w:rFonts w:ascii="Georgia" w:hAnsi="Georgia" w:hint="default"/>
      </w:rPr>
    </w:lvl>
    <w:lvl w:ilvl="3" w:tplc="BD2AAD66" w:tentative="1">
      <w:start w:val="1"/>
      <w:numFmt w:val="bullet"/>
      <w:lvlText w:val="*"/>
      <w:lvlJc w:val="left"/>
      <w:pPr>
        <w:tabs>
          <w:tab w:val="num" w:pos="2880"/>
        </w:tabs>
        <w:ind w:left="2880" w:hanging="360"/>
      </w:pPr>
      <w:rPr>
        <w:rFonts w:ascii="Georgia" w:hAnsi="Georgia" w:hint="default"/>
      </w:rPr>
    </w:lvl>
    <w:lvl w:ilvl="4" w:tplc="93082018" w:tentative="1">
      <w:start w:val="1"/>
      <w:numFmt w:val="bullet"/>
      <w:lvlText w:val="*"/>
      <w:lvlJc w:val="left"/>
      <w:pPr>
        <w:tabs>
          <w:tab w:val="num" w:pos="3600"/>
        </w:tabs>
        <w:ind w:left="3600" w:hanging="360"/>
      </w:pPr>
      <w:rPr>
        <w:rFonts w:ascii="Georgia" w:hAnsi="Georgia" w:hint="default"/>
      </w:rPr>
    </w:lvl>
    <w:lvl w:ilvl="5" w:tplc="A554FD90" w:tentative="1">
      <w:start w:val="1"/>
      <w:numFmt w:val="bullet"/>
      <w:lvlText w:val="*"/>
      <w:lvlJc w:val="left"/>
      <w:pPr>
        <w:tabs>
          <w:tab w:val="num" w:pos="4320"/>
        </w:tabs>
        <w:ind w:left="4320" w:hanging="360"/>
      </w:pPr>
      <w:rPr>
        <w:rFonts w:ascii="Georgia" w:hAnsi="Georgia" w:hint="default"/>
      </w:rPr>
    </w:lvl>
    <w:lvl w:ilvl="6" w:tplc="326004F6" w:tentative="1">
      <w:start w:val="1"/>
      <w:numFmt w:val="bullet"/>
      <w:lvlText w:val="*"/>
      <w:lvlJc w:val="left"/>
      <w:pPr>
        <w:tabs>
          <w:tab w:val="num" w:pos="5040"/>
        </w:tabs>
        <w:ind w:left="5040" w:hanging="360"/>
      </w:pPr>
      <w:rPr>
        <w:rFonts w:ascii="Georgia" w:hAnsi="Georgia" w:hint="default"/>
      </w:rPr>
    </w:lvl>
    <w:lvl w:ilvl="7" w:tplc="AC34CC02" w:tentative="1">
      <w:start w:val="1"/>
      <w:numFmt w:val="bullet"/>
      <w:lvlText w:val="*"/>
      <w:lvlJc w:val="left"/>
      <w:pPr>
        <w:tabs>
          <w:tab w:val="num" w:pos="5760"/>
        </w:tabs>
        <w:ind w:left="5760" w:hanging="360"/>
      </w:pPr>
      <w:rPr>
        <w:rFonts w:ascii="Georgia" w:hAnsi="Georgia" w:hint="default"/>
      </w:rPr>
    </w:lvl>
    <w:lvl w:ilvl="8" w:tplc="DE8654C0" w:tentative="1">
      <w:start w:val="1"/>
      <w:numFmt w:val="bullet"/>
      <w:lvlText w:val="*"/>
      <w:lvlJc w:val="left"/>
      <w:pPr>
        <w:tabs>
          <w:tab w:val="num" w:pos="6480"/>
        </w:tabs>
        <w:ind w:left="6480" w:hanging="360"/>
      </w:pPr>
      <w:rPr>
        <w:rFonts w:ascii="Georgia" w:hAnsi="Georgia" w:hint="default"/>
      </w:rPr>
    </w:lvl>
  </w:abstractNum>
  <w:abstractNum w:abstractNumId="5">
    <w:nsid w:val="29FB3153"/>
    <w:multiLevelType w:val="hybridMultilevel"/>
    <w:tmpl w:val="ECE6BCBE"/>
    <w:lvl w:ilvl="0" w:tplc="506E171C">
      <w:start w:val="1"/>
      <w:numFmt w:val="bullet"/>
      <w:lvlText w:val=""/>
      <w:lvlJc w:val="left"/>
      <w:pPr>
        <w:tabs>
          <w:tab w:val="num" w:pos="720"/>
        </w:tabs>
        <w:ind w:left="720" w:hanging="360"/>
      </w:pPr>
      <w:rPr>
        <w:rFonts w:ascii="Wingdings" w:hAnsi="Wingdings" w:hint="default"/>
      </w:rPr>
    </w:lvl>
    <w:lvl w:ilvl="1" w:tplc="1458E200" w:tentative="1">
      <w:start w:val="1"/>
      <w:numFmt w:val="bullet"/>
      <w:lvlText w:val=""/>
      <w:lvlJc w:val="left"/>
      <w:pPr>
        <w:tabs>
          <w:tab w:val="num" w:pos="1440"/>
        </w:tabs>
        <w:ind w:left="1440" w:hanging="360"/>
      </w:pPr>
      <w:rPr>
        <w:rFonts w:ascii="Wingdings" w:hAnsi="Wingdings" w:hint="default"/>
      </w:rPr>
    </w:lvl>
    <w:lvl w:ilvl="2" w:tplc="9912EC8E" w:tentative="1">
      <w:start w:val="1"/>
      <w:numFmt w:val="bullet"/>
      <w:lvlText w:val=""/>
      <w:lvlJc w:val="left"/>
      <w:pPr>
        <w:tabs>
          <w:tab w:val="num" w:pos="2160"/>
        </w:tabs>
        <w:ind w:left="2160" w:hanging="360"/>
      </w:pPr>
      <w:rPr>
        <w:rFonts w:ascii="Wingdings" w:hAnsi="Wingdings" w:hint="default"/>
      </w:rPr>
    </w:lvl>
    <w:lvl w:ilvl="3" w:tplc="9F168852" w:tentative="1">
      <w:start w:val="1"/>
      <w:numFmt w:val="bullet"/>
      <w:lvlText w:val=""/>
      <w:lvlJc w:val="left"/>
      <w:pPr>
        <w:tabs>
          <w:tab w:val="num" w:pos="2880"/>
        </w:tabs>
        <w:ind w:left="2880" w:hanging="360"/>
      </w:pPr>
      <w:rPr>
        <w:rFonts w:ascii="Wingdings" w:hAnsi="Wingdings" w:hint="default"/>
      </w:rPr>
    </w:lvl>
    <w:lvl w:ilvl="4" w:tplc="10C6D8A6" w:tentative="1">
      <w:start w:val="1"/>
      <w:numFmt w:val="bullet"/>
      <w:lvlText w:val=""/>
      <w:lvlJc w:val="left"/>
      <w:pPr>
        <w:tabs>
          <w:tab w:val="num" w:pos="3600"/>
        </w:tabs>
        <w:ind w:left="3600" w:hanging="360"/>
      </w:pPr>
      <w:rPr>
        <w:rFonts w:ascii="Wingdings" w:hAnsi="Wingdings" w:hint="default"/>
      </w:rPr>
    </w:lvl>
    <w:lvl w:ilvl="5" w:tplc="ED30FE06" w:tentative="1">
      <w:start w:val="1"/>
      <w:numFmt w:val="bullet"/>
      <w:lvlText w:val=""/>
      <w:lvlJc w:val="left"/>
      <w:pPr>
        <w:tabs>
          <w:tab w:val="num" w:pos="4320"/>
        </w:tabs>
        <w:ind w:left="4320" w:hanging="360"/>
      </w:pPr>
      <w:rPr>
        <w:rFonts w:ascii="Wingdings" w:hAnsi="Wingdings" w:hint="default"/>
      </w:rPr>
    </w:lvl>
    <w:lvl w:ilvl="6" w:tplc="CCE40556" w:tentative="1">
      <w:start w:val="1"/>
      <w:numFmt w:val="bullet"/>
      <w:lvlText w:val=""/>
      <w:lvlJc w:val="left"/>
      <w:pPr>
        <w:tabs>
          <w:tab w:val="num" w:pos="5040"/>
        </w:tabs>
        <w:ind w:left="5040" w:hanging="360"/>
      </w:pPr>
      <w:rPr>
        <w:rFonts w:ascii="Wingdings" w:hAnsi="Wingdings" w:hint="default"/>
      </w:rPr>
    </w:lvl>
    <w:lvl w:ilvl="7" w:tplc="19563BF6" w:tentative="1">
      <w:start w:val="1"/>
      <w:numFmt w:val="bullet"/>
      <w:lvlText w:val=""/>
      <w:lvlJc w:val="left"/>
      <w:pPr>
        <w:tabs>
          <w:tab w:val="num" w:pos="5760"/>
        </w:tabs>
        <w:ind w:left="5760" w:hanging="360"/>
      </w:pPr>
      <w:rPr>
        <w:rFonts w:ascii="Wingdings" w:hAnsi="Wingdings" w:hint="default"/>
      </w:rPr>
    </w:lvl>
    <w:lvl w:ilvl="8" w:tplc="AE2A2F06" w:tentative="1">
      <w:start w:val="1"/>
      <w:numFmt w:val="bullet"/>
      <w:lvlText w:val=""/>
      <w:lvlJc w:val="left"/>
      <w:pPr>
        <w:tabs>
          <w:tab w:val="num" w:pos="6480"/>
        </w:tabs>
        <w:ind w:left="6480" w:hanging="360"/>
      </w:pPr>
      <w:rPr>
        <w:rFonts w:ascii="Wingdings" w:hAnsi="Wingdings" w:hint="default"/>
      </w:rPr>
    </w:lvl>
  </w:abstractNum>
  <w:abstractNum w:abstractNumId="6">
    <w:nsid w:val="2EB804AE"/>
    <w:multiLevelType w:val="hybridMultilevel"/>
    <w:tmpl w:val="6764E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94F5016"/>
    <w:multiLevelType w:val="hybridMultilevel"/>
    <w:tmpl w:val="62F603DE"/>
    <w:lvl w:ilvl="0" w:tplc="BA5AA7EE">
      <w:start w:val="1"/>
      <w:numFmt w:val="bullet"/>
      <w:lvlText w:val="*"/>
      <w:lvlJc w:val="left"/>
      <w:pPr>
        <w:tabs>
          <w:tab w:val="num" w:pos="720"/>
        </w:tabs>
        <w:ind w:left="720" w:hanging="360"/>
      </w:pPr>
      <w:rPr>
        <w:rFonts w:ascii="Georgia" w:hAnsi="Georgia" w:hint="default"/>
      </w:rPr>
    </w:lvl>
    <w:lvl w:ilvl="1" w:tplc="CF766FDC" w:tentative="1">
      <w:start w:val="1"/>
      <w:numFmt w:val="bullet"/>
      <w:lvlText w:val="*"/>
      <w:lvlJc w:val="left"/>
      <w:pPr>
        <w:tabs>
          <w:tab w:val="num" w:pos="1440"/>
        </w:tabs>
        <w:ind w:left="1440" w:hanging="360"/>
      </w:pPr>
      <w:rPr>
        <w:rFonts w:ascii="Georgia" w:hAnsi="Georgia" w:hint="default"/>
      </w:rPr>
    </w:lvl>
    <w:lvl w:ilvl="2" w:tplc="C4F0DEEC" w:tentative="1">
      <w:start w:val="1"/>
      <w:numFmt w:val="bullet"/>
      <w:lvlText w:val="*"/>
      <w:lvlJc w:val="left"/>
      <w:pPr>
        <w:tabs>
          <w:tab w:val="num" w:pos="2160"/>
        </w:tabs>
        <w:ind w:left="2160" w:hanging="360"/>
      </w:pPr>
      <w:rPr>
        <w:rFonts w:ascii="Georgia" w:hAnsi="Georgia" w:hint="default"/>
      </w:rPr>
    </w:lvl>
    <w:lvl w:ilvl="3" w:tplc="A0323A42" w:tentative="1">
      <w:start w:val="1"/>
      <w:numFmt w:val="bullet"/>
      <w:lvlText w:val="*"/>
      <w:lvlJc w:val="left"/>
      <w:pPr>
        <w:tabs>
          <w:tab w:val="num" w:pos="2880"/>
        </w:tabs>
        <w:ind w:left="2880" w:hanging="360"/>
      </w:pPr>
      <w:rPr>
        <w:rFonts w:ascii="Georgia" w:hAnsi="Georgia" w:hint="default"/>
      </w:rPr>
    </w:lvl>
    <w:lvl w:ilvl="4" w:tplc="61FED27A" w:tentative="1">
      <w:start w:val="1"/>
      <w:numFmt w:val="bullet"/>
      <w:lvlText w:val="*"/>
      <w:lvlJc w:val="left"/>
      <w:pPr>
        <w:tabs>
          <w:tab w:val="num" w:pos="3600"/>
        </w:tabs>
        <w:ind w:left="3600" w:hanging="360"/>
      </w:pPr>
      <w:rPr>
        <w:rFonts w:ascii="Georgia" w:hAnsi="Georgia" w:hint="default"/>
      </w:rPr>
    </w:lvl>
    <w:lvl w:ilvl="5" w:tplc="0AC21DD2" w:tentative="1">
      <w:start w:val="1"/>
      <w:numFmt w:val="bullet"/>
      <w:lvlText w:val="*"/>
      <w:lvlJc w:val="left"/>
      <w:pPr>
        <w:tabs>
          <w:tab w:val="num" w:pos="4320"/>
        </w:tabs>
        <w:ind w:left="4320" w:hanging="360"/>
      </w:pPr>
      <w:rPr>
        <w:rFonts w:ascii="Georgia" w:hAnsi="Georgia" w:hint="default"/>
      </w:rPr>
    </w:lvl>
    <w:lvl w:ilvl="6" w:tplc="7D1C307E" w:tentative="1">
      <w:start w:val="1"/>
      <w:numFmt w:val="bullet"/>
      <w:lvlText w:val="*"/>
      <w:lvlJc w:val="left"/>
      <w:pPr>
        <w:tabs>
          <w:tab w:val="num" w:pos="5040"/>
        </w:tabs>
        <w:ind w:left="5040" w:hanging="360"/>
      </w:pPr>
      <w:rPr>
        <w:rFonts w:ascii="Georgia" w:hAnsi="Georgia" w:hint="default"/>
      </w:rPr>
    </w:lvl>
    <w:lvl w:ilvl="7" w:tplc="9FEE0E42" w:tentative="1">
      <w:start w:val="1"/>
      <w:numFmt w:val="bullet"/>
      <w:lvlText w:val="*"/>
      <w:lvlJc w:val="left"/>
      <w:pPr>
        <w:tabs>
          <w:tab w:val="num" w:pos="5760"/>
        </w:tabs>
        <w:ind w:left="5760" w:hanging="360"/>
      </w:pPr>
      <w:rPr>
        <w:rFonts w:ascii="Georgia" w:hAnsi="Georgia" w:hint="default"/>
      </w:rPr>
    </w:lvl>
    <w:lvl w:ilvl="8" w:tplc="431CFA14" w:tentative="1">
      <w:start w:val="1"/>
      <w:numFmt w:val="bullet"/>
      <w:lvlText w:val="*"/>
      <w:lvlJc w:val="left"/>
      <w:pPr>
        <w:tabs>
          <w:tab w:val="num" w:pos="6480"/>
        </w:tabs>
        <w:ind w:left="6480" w:hanging="360"/>
      </w:pPr>
      <w:rPr>
        <w:rFonts w:ascii="Georgia" w:hAnsi="Georgia" w:hint="default"/>
      </w:rPr>
    </w:lvl>
  </w:abstractNum>
  <w:abstractNum w:abstractNumId="8">
    <w:nsid w:val="4FAB103E"/>
    <w:multiLevelType w:val="hybridMultilevel"/>
    <w:tmpl w:val="A6E8A9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57534F17"/>
    <w:multiLevelType w:val="hybridMultilevel"/>
    <w:tmpl w:val="D902C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9D13CD"/>
    <w:multiLevelType w:val="hybridMultilevel"/>
    <w:tmpl w:val="92CE774C"/>
    <w:lvl w:ilvl="0" w:tplc="1C5C649A">
      <w:start w:val="1"/>
      <w:numFmt w:val="bullet"/>
      <w:lvlText w:val="*"/>
      <w:lvlJc w:val="left"/>
      <w:pPr>
        <w:tabs>
          <w:tab w:val="num" w:pos="720"/>
        </w:tabs>
        <w:ind w:left="720" w:hanging="360"/>
      </w:pPr>
      <w:rPr>
        <w:rFonts w:ascii="Georgia" w:hAnsi="Georgia" w:hint="default"/>
      </w:rPr>
    </w:lvl>
    <w:lvl w:ilvl="1" w:tplc="CC22B3A8" w:tentative="1">
      <w:start w:val="1"/>
      <w:numFmt w:val="bullet"/>
      <w:lvlText w:val="*"/>
      <w:lvlJc w:val="left"/>
      <w:pPr>
        <w:tabs>
          <w:tab w:val="num" w:pos="1440"/>
        </w:tabs>
        <w:ind w:left="1440" w:hanging="360"/>
      </w:pPr>
      <w:rPr>
        <w:rFonts w:ascii="Georgia" w:hAnsi="Georgia" w:hint="default"/>
      </w:rPr>
    </w:lvl>
    <w:lvl w:ilvl="2" w:tplc="D8F4C858" w:tentative="1">
      <w:start w:val="1"/>
      <w:numFmt w:val="bullet"/>
      <w:lvlText w:val="*"/>
      <w:lvlJc w:val="left"/>
      <w:pPr>
        <w:tabs>
          <w:tab w:val="num" w:pos="2160"/>
        </w:tabs>
        <w:ind w:left="2160" w:hanging="360"/>
      </w:pPr>
      <w:rPr>
        <w:rFonts w:ascii="Georgia" w:hAnsi="Georgia" w:hint="default"/>
      </w:rPr>
    </w:lvl>
    <w:lvl w:ilvl="3" w:tplc="663442C6" w:tentative="1">
      <w:start w:val="1"/>
      <w:numFmt w:val="bullet"/>
      <w:lvlText w:val="*"/>
      <w:lvlJc w:val="left"/>
      <w:pPr>
        <w:tabs>
          <w:tab w:val="num" w:pos="2880"/>
        </w:tabs>
        <w:ind w:left="2880" w:hanging="360"/>
      </w:pPr>
      <w:rPr>
        <w:rFonts w:ascii="Georgia" w:hAnsi="Georgia" w:hint="default"/>
      </w:rPr>
    </w:lvl>
    <w:lvl w:ilvl="4" w:tplc="28584450" w:tentative="1">
      <w:start w:val="1"/>
      <w:numFmt w:val="bullet"/>
      <w:lvlText w:val="*"/>
      <w:lvlJc w:val="left"/>
      <w:pPr>
        <w:tabs>
          <w:tab w:val="num" w:pos="3600"/>
        </w:tabs>
        <w:ind w:left="3600" w:hanging="360"/>
      </w:pPr>
      <w:rPr>
        <w:rFonts w:ascii="Georgia" w:hAnsi="Georgia" w:hint="default"/>
      </w:rPr>
    </w:lvl>
    <w:lvl w:ilvl="5" w:tplc="05E45AEA" w:tentative="1">
      <w:start w:val="1"/>
      <w:numFmt w:val="bullet"/>
      <w:lvlText w:val="*"/>
      <w:lvlJc w:val="left"/>
      <w:pPr>
        <w:tabs>
          <w:tab w:val="num" w:pos="4320"/>
        </w:tabs>
        <w:ind w:left="4320" w:hanging="360"/>
      </w:pPr>
      <w:rPr>
        <w:rFonts w:ascii="Georgia" w:hAnsi="Georgia" w:hint="default"/>
      </w:rPr>
    </w:lvl>
    <w:lvl w:ilvl="6" w:tplc="60C4DBAE" w:tentative="1">
      <w:start w:val="1"/>
      <w:numFmt w:val="bullet"/>
      <w:lvlText w:val="*"/>
      <w:lvlJc w:val="left"/>
      <w:pPr>
        <w:tabs>
          <w:tab w:val="num" w:pos="5040"/>
        </w:tabs>
        <w:ind w:left="5040" w:hanging="360"/>
      </w:pPr>
      <w:rPr>
        <w:rFonts w:ascii="Georgia" w:hAnsi="Georgia" w:hint="default"/>
      </w:rPr>
    </w:lvl>
    <w:lvl w:ilvl="7" w:tplc="566ABCE6" w:tentative="1">
      <w:start w:val="1"/>
      <w:numFmt w:val="bullet"/>
      <w:lvlText w:val="*"/>
      <w:lvlJc w:val="left"/>
      <w:pPr>
        <w:tabs>
          <w:tab w:val="num" w:pos="5760"/>
        </w:tabs>
        <w:ind w:left="5760" w:hanging="360"/>
      </w:pPr>
      <w:rPr>
        <w:rFonts w:ascii="Georgia" w:hAnsi="Georgia" w:hint="default"/>
      </w:rPr>
    </w:lvl>
    <w:lvl w:ilvl="8" w:tplc="78000C8C" w:tentative="1">
      <w:start w:val="1"/>
      <w:numFmt w:val="bullet"/>
      <w:lvlText w:val="*"/>
      <w:lvlJc w:val="left"/>
      <w:pPr>
        <w:tabs>
          <w:tab w:val="num" w:pos="6480"/>
        </w:tabs>
        <w:ind w:left="6480" w:hanging="360"/>
      </w:pPr>
      <w:rPr>
        <w:rFonts w:ascii="Georgia" w:hAnsi="Georgia" w:hint="default"/>
      </w:rPr>
    </w:lvl>
  </w:abstractNum>
  <w:abstractNum w:abstractNumId="11">
    <w:nsid w:val="5C5D3715"/>
    <w:multiLevelType w:val="hybridMultilevel"/>
    <w:tmpl w:val="B9244816"/>
    <w:lvl w:ilvl="0" w:tplc="B62A00F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48873F2"/>
    <w:multiLevelType w:val="hybridMultilevel"/>
    <w:tmpl w:val="B154562C"/>
    <w:lvl w:ilvl="0" w:tplc="B5DA057C">
      <w:numFmt w:val="bullet"/>
      <w:lvlText w:val="-"/>
      <w:lvlJc w:val="left"/>
      <w:pPr>
        <w:ind w:left="1080" w:hanging="360"/>
      </w:pPr>
      <w:rPr>
        <w:rFonts w:ascii="Calibri" w:eastAsiaTheme="minorEastAsia"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68804C00"/>
    <w:multiLevelType w:val="hybridMultilevel"/>
    <w:tmpl w:val="50A2E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A408A"/>
    <w:multiLevelType w:val="hybridMultilevel"/>
    <w:tmpl w:val="712AF550"/>
    <w:lvl w:ilvl="0" w:tplc="B62A00F4">
      <w:start w:val="1"/>
      <w:numFmt w:val="bullet"/>
      <w:lvlText w:val="•"/>
      <w:lvlJc w:val="left"/>
      <w:pPr>
        <w:tabs>
          <w:tab w:val="num" w:pos="720"/>
        </w:tabs>
        <w:ind w:left="720" w:hanging="360"/>
      </w:pPr>
      <w:rPr>
        <w:rFonts w:ascii="Arial" w:hAnsi="Arial" w:hint="default"/>
      </w:rPr>
    </w:lvl>
    <w:lvl w:ilvl="1" w:tplc="D868BD3C" w:tentative="1">
      <w:start w:val="1"/>
      <w:numFmt w:val="bullet"/>
      <w:lvlText w:val="•"/>
      <w:lvlJc w:val="left"/>
      <w:pPr>
        <w:tabs>
          <w:tab w:val="num" w:pos="1440"/>
        </w:tabs>
        <w:ind w:left="1440" w:hanging="360"/>
      </w:pPr>
      <w:rPr>
        <w:rFonts w:ascii="Arial" w:hAnsi="Arial" w:hint="default"/>
      </w:rPr>
    </w:lvl>
    <w:lvl w:ilvl="2" w:tplc="527818B4" w:tentative="1">
      <w:start w:val="1"/>
      <w:numFmt w:val="bullet"/>
      <w:lvlText w:val="•"/>
      <w:lvlJc w:val="left"/>
      <w:pPr>
        <w:tabs>
          <w:tab w:val="num" w:pos="2160"/>
        </w:tabs>
        <w:ind w:left="2160" w:hanging="360"/>
      </w:pPr>
      <w:rPr>
        <w:rFonts w:ascii="Arial" w:hAnsi="Arial" w:hint="default"/>
      </w:rPr>
    </w:lvl>
    <w:lvl w:ilvl="3" w:tplc="30E4F4AE" w:tentative="1">
      <w:start w:val="1"/>
      <w:numFmt w:val="bullet"/>
      <w:lvlText w:val="•"/>
      <w:lvlJc w:val="left"/>
      <w:pPr>
        <w:tabs>
          <w:tab w:val="num" w:pos="2880"/>
        </w:tabs>
        <w:ind w:left="2880" w:hanging="360"/>
      </w:pPr>
      <w:rPr>
        <w:rFonts w:ascii="Arial" w:hAnsi="Arial" w:hint="default"/>
      </w:rPr>
    </w:lvl>
    <w:lvl w:ilvl="4" w:tplc="538A5A86" w:tentative="1">
      <w:start w:val="1"/>
      <w:numFmt w:val="bullet"/>
      <w:lvlText w:val="•"/>
      <w:lvlJc w:val="left"/>
      <w:pPr>
        <w:tabs>
          <w:tab w:val="num" w:pos="3600"/>
        </w:tabs>
        <w:ind w:left="3600" w:hanging="360"/>
      </w:pPr>
      <w:rPr>
        <w:rFonts w:ascii="Arial" w:hAnsi="Arial" w:hint="default"/>
      </w:rPr>
    </w:lvl>
    <w:lvl w:ilvl="5" w:tplc="575CE34E" w:tentative="1">
      <w:start w:val="1"/>
      <w:numFmt w:val="bullet"/>
      <w:lvlText w:val="•"/>
      <w:lvlJc w:val="left"/>
      <w:pPr>
        <w:tabs>
          <w:tab w:val="num" w:pos="4320"/>
        </w:tabs>
        <w:ind w:left="4320" w:hanging="360"/>
      </w:pPr>
      <w:rPr>
        <w:rFonts w:ascii="Arial" w:hAnsi="Arial" w:hint="default"/>
      </w:rPr>
    </w:lvl>
    <w:lvl w:ilvl="6" w:tplc="A350B0A0" w:tentative="1">
      <w:start w:val="1"/>
      <w:numFmt w:val="bullet"/>
      <w:lvlText w:val="•"/>
      <w:lvlJc w:val="left"/>
      <w:pPr>
        <w:tabs>
          <w:tab w:val="num" w:pos="5040"/>
        </w:tabs>
        <w:ind w:left="5040" w:hanging="360"/>
      </w:pPr>
      <w:rPr>
        <w:rFonts w:ascii="Arial" w:hAnsi="Arial" w:hint="default"/>
      </w:rPr>
    </w:lvl>
    <w:lvl w:ilvl="7" w:tplc="9B0472DA" w:tentative="1">
      <w:start w:val="1"/>
      <w:numFmt w:val="bullet"/>
      <w:lvlText w:val="•"/>
      <w:lvlJc w:val="left"/>
      <w:pPr>
        <w:tabs>
          <w:tab w:val="num" w:pos="5760"/>
        </w:tabs>
        <w:ind w:left="5760" w:hanging="360"/>
      </w:pPr>
      <w:rPr>
        <w:rFonts w:ascii="Arial" w:hAnsi="Arial" w:hint="default"/>
      </w:rPr>
    </w:lvl>
    <w:lvl w:ilvl="8" w:tplc="8E46B25E" w:tentative="1">
      <w:start w:val="1"/>
      <w:numFmt w:val="bullet"/>
      <w:lvlText w:val="•"/>
      <w:lvlJc w:val="left"/>
      <w:pPr>
        <w:tabs>
          <w:tab w:val="num" w:pos="6480"/>
        </w:tabs>
        <w:ind w:left="6480" w:hanging="360"/>
      </w:pPr>
      <w:rPr>
        <w:rFonts w:ascii="Arial" w:hAnsi="Arial" w:hint="default"/>
      </w:rPr>
    </w:lvl>
  </w:abstractNum>
  <w:abstractNum w:abstractNumId="15">
    <w:nsid w:val="6C501A67"/>
    <w:multiLevelType w:val="hybridMultilevel"/>
    <w:tmpl w:val="339C7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658C1"/>
    <w:multiLevelType w:val="hybridMultilevel"/>
    <w:tmpl w:val="75B4F88E"/>
    <w:lvl w:ilvl="0" w:tplc="B62A00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F15BC"/>
    <w:multiLevelType w:val="hybridMultilevel"/>
    <w:tmpl w:val="F902790E"/>
    <w:lvl w:ilvl="0" w:tplc="A972FEDE">
      <w:start w:val="1"/>
      <w:numFmt w:val="bullet"/>
      <w:lvlText w:val="*"/>
      <w:lvlJc w:val="left"/>
      <w:pPr>
        <w:tabs>
          <w:tab w:val="num" w:pos="720"/>
        </w:tabs>
        <w:ind w:left="720" w:hanging="360"/>
      </w:pPr>
      <w:rPr>
        <w:rFonts w:ascii="Georgia" w:hAnsi="Georgia" w:hint="default"/>
      </w:rPr>
    </w:lvl>
    <w:lvl w:ilvl="1" w:tplc="45148036" w:tentative="1">
      <w:start w:val="1"/>
      <w:numFmt w:val="bullet"/>
      <w:lvlText w:val="*"/>
      <w:lvlJc w:val="left"/>
      <w:pPr>
        <w:tabs>
          <w:tab w:val="num" w:pos="1440"/>
        </w:tabs>
        <w:ind w:left="1440" w:hanging="360"/>
      </w:pPr>
      <w:rPr>
        <w:rFonts w:ascii="Georgia" w:hAnsi="Georgia" w:hint="default"/>
      </w:rPr>
    </w:lvl>
    <w:lvl w:ilvl="2" w:tplc="FFD2E83C" w:tentative="1">
      <w:start w:val="1"/>
      <w:numFmt w:val="bullet"/>
      <w:lvlText w:val="*"/>
      <w:lvlJc w:val="left"/>
      <w:pPr>
        <w:tabs>
          <w:tab w:val="num" w:pos="2160"/>
        </w:tabs>
        <w:ind w:left="2160" w:hanging="360"/>
      </w:pPr>
      <w:rPr>
        <w:rFonts w:ascii="Georgia" w:hAnsi="Georgia" w:hint="default"/>
      </w:rPr>
    </w:lvl>
    <w:lvl w:ilvl="3" w:tplc="04F4620E" w:tentative="1">
      <w:start w:val="1"/>
      <w:numFmt w:val="bullet"/>
      <w:lvlText w:val="*"/>
      <w:lvlJc w:val="left"/>
      <w:pPr>
        <w:tabs>
          <w:tab w:val="num" w:pos="2880"/>
        </w:tabs>
        <w:ind w:left="2880" w:hanging="360"/>
      </w:pPr>
      <w:rPr>
        <w:rFonts w:ascii="Georgia" w:hAnsi="Georgia" w:hint="default"/>
      </w:rPr>
    </w:lvl>
    <w:lvl w:ilvl="4" w:tplc="16AC3E30" w:tentative="1">
      <w:start w:val="1"/>
      <w:numFmt w:val="bullet"/>
      <w:lvlText w:val="*"/>
      <w:lvlJc w:val="left"/>
      <w:pPr>
        <w:tabs>
          <w:tab w:val="num" w:pos="3600"/>
        </w:tabs>
        <w:ind w:left="3600" w:hanging="360"/>
      </w:pPr>
      <w:rPr>
        <w:rFonts w:ascii="Georgia" w:hAnsi="Georgia" w:hint="default"/>
      </w:rPr>
    </w:lvl>
    <w:lvl w:ilvl="5" w:tplc="18ACD968" w:tentative="1">
      <w:start w:val="1"/>
      <w:numFmt w:val="bullet"/>
      <w:lvlText w:val="*"/>
      <w:lvlJc w:val="left"/>
      <w:pPr>
        <w:tabs>
          <w:tab w:val="num" w:pos="4320"/>
        </w:tabs>
        <w:ind w:left="4320" w:hanging="360"/>
      </w:pPr>
      <w:rPr>
        <w:rFonts w:ascii="Georgia" w:hAnsi="Georgia" w:hint="default"/>
      </w:rPr>
    </w:lvl>
    <w:lvl w:ilvl="6" w:tplc="18E45FAE" w:tentative="1">
      <w:start w:val="1"/>
      <w:numFmt w:val="bullet"/>
      <w:lvlText w:val="*"/>
      <w:lvlJc w:val="left"/>
      <w:pPr>
        <w:tabs>
          <w:tab w:val="num" w:pos="5040"/>
        </w:tabs>
        <w:ind w:left="5040" w:hanging="360"/>
      </w:pPr>
      <w:rPr>
        <w:rFonts w:ascii="Georgia" w:hAnsi="Georgia" w:hint="default"/>
      </w:rPr>
    </w:lvl>
    <w:lvl w:ilvl="7" w:tplc="066CDB9A" w:tentative="1">
      <w:start w:val="1"/>
      <w:numFmt w:val="bullet"/>
      <w:lvlText w:val="*"/>
      <w:lvlJc w:val="left"/>
      <w:pPr>
        <w:tabs>
          <w:tab w:val="num" w:pos="5760"/>
        </w:tabs>
        <w:ind w:left="5760" w:hanging="360"/>
      </w:pPr>
      <w:rPr>
        <w:rFonts w:ascii="Georgia" w:hAnsi="Georgia" w:hint="default"/>
      </w:rPr>
    </w:lvl>
    <w:lvl w:ilvl="8" w:tplc="1EC841D2" w:tentative="1">
      <w:start w:val="1"/>
      <w:numFmt w:val="bullet"/>
      <w:lvlText w:val="*"/>
      <w:lvlJc w:val="left"/>
      <w:pPr>
        <w:tabs>
          <w:tab w:val="num" w:pos="6480"/>
        </w:tabs>
        <w:ind w:left="6480" w:hanging="360"/>
      </w:pPr>
      <w:rPr>
        <w:rFonts w:ascii="Georgia" w:hAnsi="Georgia" w:hint="default"/>
      </w:rPr>
    </w:lvl>
  </w:abstractNum>
  <w:abstractNum w:abstractNumId="18">
    <w:nsid w:val="7B6773CF"/>
    <w:multiLevelType w:val="hybridMultilevel"/>
    <w:tmpl w:val="59604DCA"/>
    <w:lvl w:ilvl="0" w:tplc="CDDACD0C">
      <w:start w:val="1"/>
      <w:numFmt w:val="bullet"/>
      <w:lvlText w:val=""/>
      <w:lvlJc w:val="left"/>
      <w:pPr>
        <w:tabs>
          <w:tab w:val="num" w:pos="720"/>
        </w:tabs>
        <w:ind w:left="720" w:hanging="360"/>
      </w:pPr>
      <w:rPr>
        <w:rFonts w:ascii="Wingdings" w:hAnsi="Wingdings" w:hint="default"/>
      </w:rPr>
    </w:lvl>
    <w:lvl w:ilvl="1" w:tplc="EE389F4A" w:tentative="1">
      <w:start w:val="1"/>
      <w:numFmt w:val="bullet"/>
      <w:lvlText w:val=""/>
      <w:lvlJc w:val="left"/>
      <w:pPr>
        <w:tabs>
          <w:tab w:val="num" w:pos="1440"/>
        </w:tabs>
        <w:ind w:left="1440" w:hanging="360"/>
      </w:pPr>
      <w:rPr>
        <w:rFonts w:ascii="Wingdings" w:hAnsi="Wingdings" w:hint="default"/>
      </w:rPr>
    </w:lvl>
    <w:lvl w:ilvl="2" w:tplc="669E1CEA" w:tentative="1">
      <w:start w:val="1"/>
      <w:numFmt w:val="bullet"/>
      <w:lvlText w:val=""/>
      <w:lvlJc w:val="left"/>
      <w:pPr>
        <w:tabs>
          <w:tab w:val="num" w:pos="2160"/>
        </w:tabs>
        <w:ind w:left="2160" w:hanging="360"/>
      </w:pPr>
      <w:rPr>
        <w:rFonts w:ascii="Wingdings" w:hAnsi="Wingdings" w:hint="default"/>
      </w:rPr>
    </w:lvl>
    <w:lvl w:ilvl="3" w:tplc="9F2615A0" w:tentative="1">
      <w:start w:val="1"/>
      <w:numFmt w:val="bullet"/>
      <w:lvlText w:val=""/>
      <w:lvlJc w:val="left"/>
      <w:pPr>
        <w:tabs>
          <w:tab w:val="num" w:pos="2880"/>
        </w:tabs>
        <w:ind w:left="2880" w:hanging="360"/>
      </w:pPr>
      <w:rPr>
        <w:rFonts w:ascii="Wingdings" w:hAnsi="Wingdings" w:hint="default"/>
      </w:rPr>
    </w:lvl>
    <w:lvl w:ilvl="4" w:tplc="1FFA1F82" w:tentative="1">
      <w:start w:val="1"/>
      <w:numFmt w:val="bullet"/>
      <w:lvlText w:val=""/>
      <w:lvlJc w:val="left"/>
      <w:pPr>
        <w:tabs>
          <w:tab w:val="num" w:pos="3600"/>
        </w:tabs>
        <w:ind w:left="3600" w:hanging="360"/>
      </w:pPr>
      <w:rPr>
        <w:rFonts w:ascii="Wingdings" w:hAnsi="Wingdings" w:hint="default"/>
      </w:rPr>
    </w:lvl>
    <w:lvl w:ilvl="5" w:tplc="1B6C4CF4" w:tentative="1">
      <w:start w:val="1"/>
      <w:numFmt w:val="bullet"/>
      <w:lvlText w:val=""/>
      <w:lvlJc w:val="left"/>
      <w:pPr>
        <w:tabs>
          <w:tab w:val="num" w:pos="4320"/>
        </w:tabs>
        <w:ind w:left="4320" w:hanging="360"/>
      </w:pPr>
      <w:rPr>
        <w:rFonts w:ascii="Wingdings" w:hAnsi="Wingdings" w:hint="default"/>
      </w:rPr>
    </w:lvl>
    <w:lvl w:ilvl="6" w:tplc="A9F80098" w:tentative="1">
      <w:start w:val="1"/>
      <w:numFmt w:val="bullet"/>
      <w:lvlText w:val=""/>
      <w:lvlJc w:val="left"/>
      <w:pPr>
        <w:tabs>
          <w:tab w:val="num" w:pos="5040"/>
        </w:tabs>
        <w:ind w:left="5040" w:hanging="360"/>
      </w:pPr>
      <w:rPr>
        <w:rFonts w:ascii="Wingdings" w:hAnsi="Wingdings" w:hint="default"/>
      </w:rPr>
    </w:lvl>
    <w:lvl w:ilvl="7" w:tplc="40A09526" w:tentative="1">
      <w:start w:val="1"/>
      <w:numFmt w:val="bullet"/>
      <w:lvlText w:val=""/>
      <w:lvlJc w:val="left"/>
      <w:pPr>
        <w:tabs>
          <w:tab w:val="num" w:pos="5760"/>
        </w:tabs>
        <w:ind w:left="5760" w:hanging="360"/>
      </w:pPr>
      <w:rPr>
        <w:rFonts w:ascii="Wingdings" w:hAnsi="Wingdings" w:hint="default"/>
      </w:rPr>
    </w:lvl>
    <w:lvl w:ilvl="8" w:tplc="8250A764" w:tentative="1">
      <w:start w:val="1"/>
      <w:numFmt w:val="bullet"/>
      <w:lvlText w:val=""/>
      <w:lvlJc w:val="left"/>
      <w:pPr>
        <w:tabs>
          <w:tab w:val="num" w:pos="6480"/>
        </w:tabs>
        <w:ind w:left="6480" w:hanging="360"/>
      </w:pPr>
      <w:rPr>
        <w:rFonts w:ascii="Wingdings" w:hAnsi="Wingdings" w:hint="default"/>
      </w:rPr>
    </w:lvl>
  </w:abstractNum>
  <w:abstractNum w:abstractNumId="19">
    <w:nsid w:val="7EDC0F0B"/>
    <w:multiLevelType w:val="hybridMultilevel"/>
    <w:tmpl w:val="9ADA32BC"/>
    <w:lvl w:ilvl="0" w:tplc="B62A00F4">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0"/>
  </w:num>
  <w:num w:numId="4">
    <w:abstractNumId w:val="0"/>
  </w:num>
  <w:num w:numId="5">
    <w:abstractNumId w:val="1"/>
  </w:num>
  <w:num w:numId="6">
    <w:abstractNumId w:val="7"/>
  </w:num>
  <w:num w:numId="7">
    <w:abstractNumId w:val="17"/>
  </w:num>
  <w:num w:numId="8">
    <w:abstractNumId w:val="8"/>
  </w:num>
  <w:num w:numId="9">
    <w:abstractNumId w:val="13"/>
  </w:num>
  <w:num w:numId="10">
    <w:abstractNumId w:val="2"/>
  </w:num>
  <w:num w:numId="11">
    <w:abstractNumId w:val="18"/>
  </w:num>
  <w:num w:numId="12">
    <w:abstractNumId w:val="5"/>
  </w:num>
  <w:num w:numId="13">
    <w:abstractNumId w:val="15"/>
  </w:num>
  <w:num w:numId="14">
    <w:abstractNumId w:val="6"/>
  </w:num>
  <w:num w:numId="15">
    <w:abstractNumId w:val="9"/>
  </w:num>
  <w:num w:numId="16">
    <w:abstractNumId w:val="12"/>
  </w:num>
  <w:num w:numId="17">
    <w:abstractNumId w:val="16"/>
  </w:num>
  <w:num w:numId="18">
    <w:abstractNumId w:val="19"/>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8B"/>
    <w:rsid w:val="003271B4"/>
    <w:rsid w:val="003E68D3"/>
    <w:rsid w:val="003F01D1"/>
    <w:rsid w:val="00423646"/>
    <w:rsid w:val="00494655"/>
    <w:rsid w:val="004C6D3A"/>
    <w:rsid w:val="0055173A"/>
    <w:rsid w:val="00561509"/>
    <w:rsid w:val="006675A3"/>
    <w:rsid w:val="006A3679"/>
    <w:rsid w:val="00733E51"/>
    <w:rsid w:val="0078006E"/>
    <w:rsid w:val="007C247B"/>
    <w:rsid w:val="00987BDE"/>
    <w:rsid w:val="00AD2312"/>
    <w:rsid w:val="00D94DF0"/>
    <w:rsid w:val="00DC72C8"/>
    <w:rsid w:val="00FA198B"/>
    <w:rsid w:val="39B2055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4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198B"/>
    <w:pPr>
      <w:spacing w:after="0" w:line="240" w:lineRule="auto"/>
      <w:ind w:left="720"/>
      <w:contextualSpacing/>
    </w:pPr>
    <w:rPr>
      <w:rFonts w:ascii="Times New Roman" w:eastAsia="Times New Roman" w:hAnsi="Times New Roman" w:cs="Times New Roman"/>
      <w:sz w:val="24"/>
      <w:szCs w:val="24"/>
      <w:lang w:eastAsia="de-AT"/>
    </w:rPr>
  </w:style>
  <w:style w:type="table" w:styleId="Tabellenraster">
    <w:name w:val="Table Grid"/>
    <w:basedOn w:val="NormaleTabelle"/>
    <w:uiPriority w:val="59"/>
    <w:rsid w:val="006A3679"/>
    <w:pPr>
      <w:spacing w:after="0" w:line="240" w:lineRule="auto"/>
    </w:pPr>
    <w:rPr>
      <w:lang w:val="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4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198B"/>
    <w:pPr>
      <w:spacing w:after="0" w:line="240" w:lineRule="auto"/>
      <w:ind w:left="720"/>
      <w:contextualSpacing/>
    </w:pPr>
    <w:rPr>
      <w:rFonts w:ascii="Times New Roman" w:eastAsia="Times New Roman" w:hAnsi="Times New Roman" w:cs="Times New Roman"/>
      <w:sz w:val="24"/>
      <w:szCs w:val="24"/>
      <w:lang w:eastAsia="de-AT"/>
    </w:rPr>
  </w:style>
  <w:style w:type="table" w:styleId="Tabellenraster">
    <w:name w:val="Table Grid"/>
    <w:basedOn w:val="NormaleTabelle"/>
    <w:uiPriority w:val="59"/>
    <w:rsid w:val="006A3679"/>
    <w:pPr>
      <w:spacing w:after="0" w:line="240" w:lineRule="auto"/>
    </w:pPr>
    <w:rPr>
      <w:lang w:val="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8849">
      <w:bodyDiv w:val="1"/>
      <w:marLeft w:val="0"/>
      <w:marRight w:val="0"/>
      <w:marTop w:val="0"/>
      <w:marBottom w:val="0"/>
      <w:divBdr>
        <w:top w:val="none" w:sz="0" w:space="0" w:color="auto"/>
        <w:left w:val="none" w:sz="0" w:space="0" w:color="auto"/>
        <w:bottom w:val="none" w:sz="0" w:space="0" w:color="auto"/>
        <w:right w:val="none" w:sz="0" w:space="0" w:color="auto"/>
      </w:divBdr>
    </w:div>
    <w:div w:id="359090488">
      <w:bodyDiv w:val="1"/>
      <w:marLeft w:val="0"/>
      <w:marRight w:val="0"/>
      <w:marTop w:val="0"/>
      <w:marBottom w:val="0"/>
      <w:divBdr>
        <w:top w:val="none" w:sz="0" w:space="0" w:color="auto"/>
        <w:left w:val="none" w:sz="0" w:space="0" w:color="auto"/>
        <w:bottom w:val="none" w:sz="0" w:space="0" w:color="auto"/>
        <w:right w:val="none" w:sz="0" w:space="0" w:color="auto"/>
      </w:divBdr>
      <w:divsChild>
        <w:div w:id="1989170449">
          <w:marLeft w:val="360"/>
          <w:marRight w:val="0"/>
          <w:marTop w:val="106"/>
          <w:marBottom w:val="60"/>
          <w:divBdr>
            <w:top w:val="none" w:sz="0" w:space="0" w:color="auto"/>
            <w:left w:val="none" w:sz="0" w:space="0" w:color="auto"/>
            <w:bottom w:val="none" w:sz="0" w:space="0" w:color="auto"/>
            <w:right w:val="none" w:sz="0" w:space="0" w:color="auto"/>
          </w:divBdr>
        </w:div>
      </w:divsChild>
    </w:div>
    <w:div w:id="445319645">
      <w:bodyDiv w:val="1"/>
      <w:marLeft w:val="0"/>
      <w:marRight w:val="0"/>
      <w:marTop w:val="0"/>
      <w:marBottom w:val="0"/>
      <w:divBdr>
        <w:top w:val="none" w:sz="0" w:space="0" w:color="auto"/>
        <w:left w:val="none" w:sz="0" w:space="0" w:color="auto"/>
        <w:bottom w:val="none" w:sz="0" w:space="0" w:color="auto"/>
        <w:right w:val="none" w:sz="0" w:space="0" w:color="auto"/>
      </w:divBdr>
      <w:divsChild>
        <w:div w:id="1750345931">
          <w:marLeft w:val="360"/>
          <w:marRight w:val="0"/>
          <w:marTop w:val="91"/>
          <w:marBottom w:val="60"/>
          <w:divBdr>
            <w:top w:val="none" w:sz="0" w:space="0" w:color="auto"/>
            <w:left w:val="none" w:sz="0" w:space="0" w:color="auto"/>
            <w:bottom w:val="none" w:sz="0" w:space="0" w:color="auto"/>
            <w:right w:val="none" w:sz="0" w:space="0" w:color="auto"/>
          </w:divBdr>
        </w:div>
      </w:divsChild>
    </w:div>
    <w:div w:id="544221979">
      <w:bodyDiv w:val="1"/>
      <w:marLeft w:val="0"/>
      <w:marRight w:val="0"/>
      <w:marTop w:val="0"/>
      <w:marBottom w:val="0"/>
      <w:divBdr>
        <w:top w:val="none" w:sz="0" w:space="0" w:color="auto"/>
        <w:left w:val="none" w:sz="0" w:space="0" w:color="auto"/>
        <w:bottom w:val="none" w:sz="0" w:space="0" w:color="auto"/>
        <w:right w:val="none" w:sz="0" w:space="0" w:color="auto"/>
      </w:divBdr>
      <w:divsChild>
        <w:div w:id="616452805">
          <w:marLeft w:val="864"/>
          <w:marRight w:val="0"/>
          <w:marTop w:val="96"/>
          <w:marBottom w:val="60"/>
          <w:divBdr>
            <w:top w:val="none" w:sz="0" w:space="0" w:color="auto"/>
            <w:left w:val="none" w:sz="0" w:space="0" w:color="auto"/>
            <w:bottom w:val="none" w:sz="0" w:space="0" w:color="auto"/>
            <w:right w:val="none" w:sz="0" w:space="0" w:color="auto"/>
          </w:divBdr>
        </w:div>
        <w:div w:id="222105749">
          <w:marLeft w:val="864"/>
          <w:marRight w:val="0"/>
          <w:marTop w:val="96"/>
          <w:marBottom w:val="60"/>
          <w:divBdr>
            <w:top w:val="none" w:sz="0" w:space="0" w:color="auto"/>
            <w:left w:val="none" w:sz="0" w:space="0" w:color="auto"/>
            <w:bottom w:val="none" w:sz="0" w:space="0" w:color="auto"/>
            <w:right w:val="none" w:sz="0" w:space="0" w:color="auto"/>
          </w:divBdr>
        </w:div>
        <w:div w:id="1932394664">
          <w:marLeft w:val="864"/>
          <w:marRight w:val="0"/>
          <w:marTop w:val="96"/>
          <w:marBottom w:val="60"/>
          <w:divBdr>
            <w:top w:val="none" w:sz="0" w:space="0" w:color="auto"/>
            <w:left w:val="none" w:sz="0" w:space="0" w:color="auto"/>
            <w:bottom w:val="none" w:sz="0" w:space="0" w:color="auto"/>
            <w:right w:val="none" w:sz="0" w:space="0" w:color="auto"/>
          </w:divBdr>
        </w:div>
        <w:div w:id="302396777">
          <w:marLeft w:val="864"/>
          <w:marRight w:val="0"/>
          <w:marTop w:val="96"/>
          <w:marBottom w:val="60"/>
          <w:divBdr>
            <w:top w:val="none" w:sz="0" w:space="0" w:color="auto"/>
            <w:left w:val="none" w:sz="0" w:space="0" w:color="auto"/>
            <w:bottom w:val="none" w:sz="0" w:space="0" w:color="auto"/>
            <w:right w:val="none" w:sz="0" w:space="0" w:color="auto"/>
          </w:divBdr>
        </w:div>
        <w:div w:id="1464496619">
          <w:marLeft w:val="864"/>
          <w:marRight w:val="0"/>
          <w:marTop w:val="96"/>
          <w:marBottom w:val="60"/>
          <w:divBdr>
            <w:top w:val="none" w:sz="0" w:space="0" w:color="auto"/>
            <w:left w:val="none" w:sz="0" w:space="0" w:color="auto"/>
            <w:bottom w:val="none" w:sz="0" w:space="0" w:color="auto"/>
            <w:right w:val="none" w:sz="0" w:space="0" w:color="auto"/>
          </w:divBdr>
        </w:div>
        <w:div w:id="622154442">
          <w:marLeft w:val="864"/>
          <w:marRight w:val="0"/>
          <w:marTop w:val="96"/>
          <w:marBottom w:val="60"/>
          <w:divBdr>
            <w:top w:val="none" w:sz="0" w:space="0" w:color="auto"/>
            <w:left w:val="none" w:sz="0" w:space="0" w:color="auto"/>
            <w:bottom w:val="none" w:sz="0" w:space="0" w:color="auto"/>
            <w:right w:val="none" w:sz="0" w:space="0" w:color="auto"/>
          </w:divBdr>
        </w:div>
      </w:divsChild>
    </w:div>
    <w:div w:id="769277798">
      <w:bodyDiv w:val="1"/>
      <w:marLeft w:val="0"/>
      <w:marRight w:val="0"/>
      <w:marTop w:val="0"/>
      <w:marBottom w:val="0"/>
      <w:divBdr>
        <w:top w:val="none" w:sz="0" w:space="0" w:color="auto"/>
        <w:left w:val="none" w:sz="0" w:space="0" w:color="auto"/>
        <w:bottom w:val="none" w:sz="0" w:space="0" w:color="auto"/>
        <w:right w:val="none" w:sz="0" w:space="0" w:color="auto"/>
      </w:divBdr>
      <w:divsChild>
        <w:div w:id="2013215827">
          <w:marLeft w:val="403"/>
          <w:marRight w:val="0"/>
          <w:marTop w:val="106"/>
          <w:marBottom w:val="60"/>
          <w:divBdr>
            <w:top w:val="none" w:sz="0" w:space="0" w:color="auto"/>
            <w:left w:val="none" w:sz="0" w:space="0" w:color="auto"/>
            <w:bottom w:val="none" w:sz="0" w:space="0" w:color="auto"/>
            <w:right w:val="none" w:sz="0" w:space="0" w:color="auto"/>
          </w:divBdr>
        </w:div>
        <w:div w:id="1949849389">
          <w:marLeft w:val="403"/>
          <w:marRight w:val="0"/>
          <w:marTop w:val="106"/>
          <w:marBottom w:val="60"/>
          <w:divBdr>
            <w:top w:val="none" w:sz="0" w:space="0" w:color="auto"/>
            <w:left w:val="none" w:sz="0" w:space="0" w:color="auto"/>
            <w:bottom w:val="none" w:sz="0" w:space="0" w:color="auto"/>
            <w:right w:val="none" w:sz="0" w:space="0" w:color="auto"/>
          </w:divBdr>
        </w:div>
        <w:div w:id="918293520">
          <w:marLeft w:val="403"/>
          <w:marRight w:val="0"/>
          <w:marTop w:val="106"/>
          <w:marBottom w:val="60"/>
          <w:divBdr>
            <w:top w:val="none" w:sz="0" w:space="0" w:color="auto"/>
            <w:left w:val="none" w:sz="0" w:space="0" w:color="auto"/>
            <w:bottom w:val="none" w:sz="0" w:space="0" w:color="auto"/>
            <w:right w:val="none" w:sz="0" w:space="0" w:color="auto"/>
          </w:divBdr>
        </w:div>
        <w:div w:id="1821575940">
          <w:marLeft w:val="403"/>
          <w:marRight w:val="0"/>
          <w:marTop w:val="106"/>
          <w:marBottom w:val="60"/>
          <w:divBdr>
            <w:top w:val="none" w:sz="0" w:space="0" w:color="auto"/>
            <w:left w:val="none" w:sz="0" w:space="0" w:color="auto"/>
            <w:bottom w:val="none" w:sz="0" w:space="0" w:color="auto"/>
            <w:right w:val="none" w:sz="0" w:space="0" w:color="auto"/>
          </w:divBdr>
        </w:div>
      </w:divsChild>
    </w:div>
    <w:div w:id="1448696708">
      <w:bodyDiv w:val="1"/>
      <w:marLeft w:val="0"/>
      <w:marRight w:val="0"/>
      <w:marTop w:val="0"/>
      <w:marBottom w:val="0"/>
      <w:divBdr>
        <w:top w:val="none" w:sz="0" w:space="0" w:color="auto"/>
        <w:left w:val="none" w:sz="0" w:space="0" w:color="auto"/>
        <w:bottom w:val="none" w:sz="0" w:space="0" w:color="auto"/>
        <w:right w:val="none" w:sz="0" w:space="0" w:color="auto"/>
      </w:divBdr>
    </w:div>
    <w:div w:id="1459102631">
      <w:bodyDiv w:val="1"/>
      <w:marLeft w:val="0"/>
      <w:marRight w:val="0"/>
      <w:marTop w:val="0"/>
      <w:marBottom w:val="0"/>
      <w:divBdr>
        <w:top w:val="none" w:sz="0" w:space="0" w:color="auto"/>
        <w:left w:val="none" w:sz="0" w:space="0" w:color="auto"/>
        <w:bottom w:val="none" w:sz="0" w:space="0" w:color="auto"/>
        <w:right w:val="none" w:sz="0" w:space="0" w:color="auto"/>
      </w:divBdr>
      <w:divsChild>
        <w:div w:id="1864513986">
          <w:marLeft w:val="360"/>
          <w:marRight w:val="0"/>
          <w:marTop w:val="106"/>
          <w:marBottom w:val="60"/>
          <w:divBdr>
            <w:top w:val="none" w:sz="0" w:space="0" w:color="auto"/>
            <w:left w:val="none" w:sz="0" w:space="0" w:color="auto"/>
            <w:bottom w:val="none" w:sz="0" w:space="0" w:color="auto"/>
            <w:right w:val="none" w:sz="0" w:space="0" w:color="auto"/>
          </w:divBdr>
        </w:div>
      </w:divsChild>
    </w:div>
    <w:div w:id="1579435590">
      <w:bodyDiv w:val="1"/>
      <w:marLeft w:val="0"/>
      <w:marRight w:val="0"/>
      <w:marTop w:val="0"/>
      <w:marBottom w:val="0"/>
      <w:divBdr>
        <w:top w:val="none" w:sz="0" w:space="0" w:color="auto"/>
        <w:left w:val="none" w:sz="0" w:space="0" w:color="auto"/>
        <w:bottom w:val="none" w:sz="0" w:space="0" w:color="auto"/>
        <w:right w:val="none" w:sz="0" w:space="0" w:color="auto"/>
      </w:divBdr>
      <w:divsChild>
        <w:div w:id="380325865">
          <w:marLeft w:val="360"/>
          <w:marRight w:val="0"/>
          <w:marTop w:val="86"/>
          <w:marBottom w:val="60"/>
          <w:divBdr>
            <w:top w:val="none" w:sz="0" w:space="0" w:color="auto"/>
            <w:left w:val="none" w:sz="0" w:space="0" w:color="auto"/>
            <w:bottom w:val="none" w:sz="0" w:space="0" w:color="auto"/>
            <w:right w:val="none" w:sz="0" w:space="0" w:color="auto"/>
          </w:divBdr>
        </w:div>
        <w:div w:id="131756651">
          <w:marLeft w:val="360"/>
          <w:marRight w:val="0"/>
          <w:marTop w:val="86"/>
          <w:marBottom w:val="60"/>
          <w:divBdr>
            <w:top w:val="none" w:sz="0" w:space="0" w:color="auto"/>
            <w:left w:val="none" w:sz="0" w:space="0" w:color="auto"/>
            <w:bottom w:val="none" w:sz="0" w:space="0" w:color="auto"/>
            <w:right w:val="none" w:sz="0" w:space="0" w:color="auto"/>
          </w:divBdr>
        </w:div>
        <w:div w:id="902908699">
          <w:marLeft w:val="360"/>
          <w:marRight w:val="0"/>
          <w:marTop w:val="86"/>
          <w:marBottom w:val="60"/>
          <w:divBdr>
            <w:top w:val="none" w:sz="0" w:space="0" w:color="auto"/>
            <w:left w:val="none" w:sz="0" w:space="0" w:color="auto"/>
            <w:bottom w:val="none" w:sz="0" w:space="0" w:color="auto"/>
            <w:right w:val="none" w:sz="0" w:space="0" w:color="auto"/>
          </w:divBdr>
        </w:div>
      </w:divsChild>
    </w:div>
    <w:div w:id="19351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4730</Characters>
  <Application>Microsoft Macintosh Word</Application>
  <DocSecurity>0</DocSecurity>
  <Lines>39</Lines>
  <Paragraphs>10</Paragraphs>
  <ScaleCrop>false</ScaleCrop>
  <Company>ZID, Uni Innsbruck</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Buschman, Bastiaan</dc:creator>
  <cp:lastModifiedBy>Ein Microsoft Office-Anwender</cp:lastModifiedBy>
  <cp:revision>2</cp:revision>
  <dcterms:created xsi:type="dcterms:W3CDTF">2016-04-28T12:39:00Z</dcterms:created>
  <dcterms:modified xsi:type="dcterms:W3CDTF">2016-04-28T12:39:00Z</dcterms:modified>
</cp:coreProperties>
</file>