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44" w:rsidRPr="00242388" w:rsidRDefault="00A46344" w:rsidP="00A46344">
      <w:pPr>
        <w:spacing w:after="0"/>
        <w:rPr>
          <w:b/>
          <w:bCs/>
          <w:color w:val="FF0000"/>
          <w:sz w:val="28"/>
          <w:szCs w:val="28"/>
          <w:highlight w:val="cyan"/>
        </w:rPr>
      </w:pPr>
      <w:r w:rsidRPr="00242388">
        <w:rPr>
          <w:rFonts w:eastAsia="Lucida Sans Unicode" w:cs="Times New Roman"/>
          <w:b/>
          <w:bCs/>
          <w:color w:val="FF0000"/>
          <w:sz w:val="28"/>
          <w:szCs w:val="28"/>
          <w:highlight w:val="cyan"/>
          <w:lang w:eastAsia="ar-SA"/>
        </w:rPr>
        <w:t xml:space="preserve">Anmeldung und Information zum </w:t>
      </w:r>
      <w:r w:rsidRPr="00242388">
        <w:rPr>
          <w:b/>
          <w:bCs/>
          <w:color w:val="FF0000"/>
          <w:sz w:val="28"/>
          <w:szCs w:val="28"/>
          <w:highlight w:val="cyan"/>
        </w:rPr>
        <w:t xml:space="preserve">Pflichtschulpraktikum </w:t>
      </w:r>
    </w:p>
    <w:p w:rsidR="00A46344" w:rsidRPr="00242388" w:rsidRDefault="00A46344" w:rsidP="00A46344">
      <w:pPr>
        <w:spacing w:after="0"/>
        <w:rPr>
          <w:rFonts w:eastAsia="Arial" w:cs="Arial"/>
          <w:b/>
          <w:bCs/>
          <w:color w:val="FF0000"/>
          <w:sz w:val="28"/>
          <w:szCs w:val="28"/>
        </w:rPr>
      </w:pPr>
      <w:r w:rsidRPr="00242388">
        <w:rPr>
          <w:b/>
          <w:bCs/>
          <w:color w:val="FF0000"/>
          <w:sz w:val="28"/>
          <w:szCs w:val="28"/>
          <w:highlight w:val="cyan"/>
        </w:rPr>
        <w:t>im Studienjahr 201</w:t>
      </w:r>
      <w:r w:rsidR="00BC0DD3" w:rsidRPr="00242388">
        <w:rPr>
          <w:rFonts w:eastAsia="Arial" w:cs="Arial"/>
          <w:b/>
          <w:bCs/>
          <w:color w:val="FF0000"/>
          <w:sz w:val="28"/>
          <w:szCs w:val="28"/>
          <w:highlight w:val="cyan"/>
        </w:rPr>
        <w:t>6/17</w:t>
      </w:r>
      <w:r w:rsidR="003C0D6B" w:rsidRPr="00242388">
        <w:rPr>
          <w:rFonts w:eastAsia="Arial" w:cs="Arial"/>
          <w:b/>
          <w:bCs/>
          <w:color w:val="FF0000"/>
          <w:sz w:val="28"/>
          <w:szCs w:val="28"/>
        </w:rPr>
        <w:t xml:space="preserve"> </w:t>
      </w:r>
    </w:p>
    <w:p w:rsidR="00A46344" w:rsidRPr="003C0D6B" w:rsidRDefault="00A46344" w:rsidP="00A46344">
      <w:pPr>
        <w:rPr>
          <w:color w:val="FF0000"/>
          <w:sz w:val="24"/>
          <w:szCs w:val="24"/>
        </w:rPr>
      </w:pPr>
      <w:r w:rsidRPr="003C0D6B">
        <w:rPr>
          <w:rFonts w:eastAsia="Arial" w:cs="Arial"/>
          <w:bCs/>
          <w:color w:val="FF0000"/>
          <w:sz w:val="24"/>
          <w:szCs w:val="24"/>
        </w:rPr>
        <w:t>(</w:t>
      </w:r>
      <w:r w:rsidRPr="003C0D6B">
        <w:rPr>
          <w:color w:val="FF0000"/>
          <w:sz w:val="24"/>
          <w:szCs w:val="24"/>
        </w:rPr>
        <w:t>Basispraktikum und  Fachpraktikum Pflichtschulen I)</w:t>
      </w:r>
    </w:p>
    <w:p w:rsidR="00BC0DD3" w:rsidRPr="003C0D6B" w:rsidRDefault="00F80707" w:rsidP="00BC0DD3">
      <w:pPr>
        <w:spacing w:after="0"/>
        <w:rPr>
          <w:rFonts w:eastAsia="Lucida Sans Unicode" w:cs="Times New Roman"/>
          <w:b/>
          <w:bCs/>
          <w:color w:val="FF0000"/>
          <w:sz w:val="24"/>
          <w:szCs w:val="24"/>
          <w:lang w:eastAsia="ar-SA"/>
        </w:rPr>
      </w:pPr>
      <w:r w:rsidRPr="00242388">
        <w:rPr>
          <w:rFonts w:eastAsia="Lucida Sans Unicode" w:cs="Times New Roman"/>
          <w:b/>
          <w:bCs/>
          <w:color w:val="FF0000"/>
          <w:sz w:val="24"/>
          <w:szCs w:val="24"/>
          <w:highlight w:val="yellow"/>
          <w:lang w:eastAsia="ar-SA"/>
        </w:rPr>
        <w:t>17. Mai 2016, 12</w:t>
      </w:r>
      <w:r w:rsidR="00BC0DD3" w:rsidRPr="00242388">
        <w:rPr>
          <w:rFonts w:eastAsia="Lucida Sans Unicode" w:cs="Times New Roman"/>
          <w:b/>
          <w:bCs/>
          <w:color w:val="FF0000"/>
          <w:sz w:val="24"/>
          <w:szCs w:val="24"/>
          <w:highlight w:val="yellow"/>
          <w:lang w:eastAsia="ar-SA"/>
        </w:rPr>
        <w:t>.</w:t>
      </w:r>
      <w:r w:rsidR="00621E5C" w:rsidRPr="00242388">
        <w:rPr>
          <w:rFonts w:eastAsia="Lucida Sans Unicode" w:cs="Times New Roman"/>
          <w:b/>
          <w:bCs/>
          <w:color w:val="FF0000"/>
          <w:sz w:val="24"/>
          <w:szCs w:val="24"/>
          <w:highlight w:val="yellow"/>
          <w:lang w:eastAsia="ar-SA"/>
        </w:rPr>
        <w:t>30 Uhr / Übungsraum Katechetik</w:t>
      </w:r>
    </w:p>
    <w:p w:rsidR="00BC0DD3" w:rsidRPr="003C0D6B" w:rsidRDefault="00BC0DD3" w:rsidP="00A46344">
      <w:pPr>
        <w:rPr>
          <w:b/>
          <w:color w:val="FF0000"/>
          <w:sz w:val="24"/>
          <w:szCs w:val="24"/>
        </w:rPr>
      </w:pPr>
    </w:p>
    <w:p w:rsidR="00A46344" w:rsidRPr="00A46344" w:rsidRDefault="00A46344" w:rsidP="00A46344">
      <w:pPr>
        <w:rPr>
          <w:sz w:val="24"/>
          <w:szCs w:val="24"/>
        </w:rPr>
      </w:pPr>
      <w:r w:rsidRPr="00A46344">
        <w:rPr>
          <w:b/>
          <w:sz w:val="24"/>
          <w:szCs w:val="24"/>
        </w:rPr>
        <w:t xml:space="preserve">Mitzubringen </w:t>
      </w:r>
      <w:r w:rsidR="00BC0DD3" w:rsidRPr="00BC0DD3">
        <w:rPr>
          <w:sz w:val="24"/>
          <w:szCs w:val="24"/>
        </w:rPr>
        <w:t>sind die Zeugnisse</w:t>
      </w:r>
      <w:r w:rsidR="00BC0DD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und Anrechnungsbescheide für folgende Lehrveranstaltungen: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46344" w:rsidRPr="00242388" w:rsidTr="00A06B2A">
        <w:trPr>
          <w:trHeight w:val="567"/>
        </w:trPr>
        <w:tc>
          <w:tcPr>
            <w:tcW w:w="3114" w:type="dxa"/>
            <w:vAlign w:val="center"/>
          </w:tcPr>
          <w:p w:rsidR="00A46344" w:rsidRPr="00242388" w:rsidRDefault="00A46344" w:rsidP="003C0D6B">
            <w:pPr>
              <w:spacing w:line="240" w:lineRule="auto"/>
              <w:rPr>
                <w:b/>
                <w:sz w:val="24"/>
                <w:szCs w:val="24"/>
                <w:lang w:val="de-DE"/>
              </w:rPr>
            </w:pPr>
            <w:r w:rsidRPr="00242388">
              <w:rPr>
                <w:b/>
                <w:sz w:val="24"/>
                <w:szCs w:val="24"/>
                <w:lang w:val="de-DE"/>
              </w:rPr>
              <w:t xml:space="preserve">Lehramtsstudium </w:t>
            </w:r>
            <w:r w:rsidR="003C0D6B" w:rsidRPr="00242388">
              <w:rPr>
                <w:b/>
                <w:sz w:val="24"/>
                <w:szCs w:val="24"/>
                <w:lang w:val="de-DE"/>
              </w:rPr>
              <w:t>alt</w:t>
            </w:r>
          </w:p>
        </w:tc>
        <w:tc>
          <w:tcPr>
            <w:tcW w:w="5948" w:type="dxa"/>
            <w:vAlign w:val="center"/>
          </w:tcPr>
          <w:p w:rsidR="00A46344" w:rsidRPr="00242388" w:rsidRDefault="00A46344" w:rsidP="00A46344">
            <w:pPr>
              <w:spacing w:line="240" w:lineRule="auto"/>
              <w:rPr>
                <w:sz w:val="24"/>
                <w:szCs w:val="24"/>
                <w:highlight w:val="green"/>
                <w:lang w:val="de-DE"/>
              </w:rPr>
            </w:pPr>
            <w:r w:rsidRPr="00242388">
              <w:rPr>
                <w:rFonts w:ascii="Calibri" w:eastAsia="Calibri" w:hAnsi="Calibri" w:cs="Calibri"/>
                <w:color w:val="000000"/>
                <w:sz w:val="24"/>
                <w:szCs w:val="24"/>
                <w:highlight w:val="green"/>
                <w:lang w:val="de-DE"/>
              </w:rPr>
              <w:t>*</w:t>
            </w:r>
            <w:r w:rsidRPr="00242388">
              <w:rPr>
                <w:sz w:val="24"/>
                <w:szCs w:val="24"/>
                <w:highlight w:val="green"/>
                <w:lang w:val="de-DE"/>
              </w:rPr>
              <w:t xml:space="preserve"> SE Religionsdidaktik Grundlagen (Abgabe der Seminararbeit bis 29. Juli 2016)</w:t>
            </w:r>
          </w:p>
          <w:p w:rsidR="00A46344" w:rsidRPr="00242388" w:rsidRDefault="00A46344" w:rsidP="00A46344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242388">
              <w:rPr>
                <w:sz w:val="24"/>
                <w:szCs w:val="24"/>
                <w:highlight w:val="green"/>
                <w:lang w:val="de-DE"/>
              </w:rPr>
              <w:t xml:space="preserve">* </w:t>
            </w:r>
            <w:r w:rsidRPr="00242388">
              <w:rPr>
                <w:rFonts w:ascii="Calibri" w:eastAsia="Calibri" w:hAnsi="Calibri" w:cs="Calibri"/>
                <w:color w:val="000000"/>
                <w:sz w:val="24"/>
                <w:szCs w:val="24"/>
                <w:highlight w:val="green"/>
                <w:lang w:val="de-DE"/>
              </w:rPr>
              <w:t>Basiskompetenzen 1</w:t>
            </w:r>
            <w:bookmarkStart w:id="0" w:name="_GoBack"/>
            <w:bookmarkEnd w:id="0"/>
          </w:p>
        </w:tc>
      </w:tr>
      <w:tr w:rsidR="00A46344" w:rsidRPr="00A46344" w:rsidTr="00A06B2A">
        <w:trPr>
          <w:trHeight w:val="567"/>
        </w:trPr>
        <w:tc>
          <w:tcPr>
            <w:tcW w:w="3114" w:type="dxa"/>
            <w:vAlign w:val="center"/>
          </w:tcPr>
          <w:p w:rsidR="00A46344" w:rsidRPr="00242388" w:rsidRDefault="00A46344" w:rsidP="00A46344">
            <w:pPr>
              <w:spacing w:line="240" w:lineRule="auto"/>
              <w:rPr>
                <w:b/>
                <w:sz w:val="24"/>
                <w:szCs w:val="24"/>
                <w:lang w:val="de-DE"/>
              </w:rPr>
            </w:pPr>
            <w:r w:rsidRPr="00242388">
              <w:rPr>
                <w:b/>
                <w:sz w:val="24"/>
                <w:szCs w:val="24"/>
                <w:lang w:val="de-DE"/>
              </w:rPr>
              <w:t>Bachelorstudium Katholische Religionspädagogik</w:t>
            </w:r>
          </w:p>
        </w:tc>
        <w:tc>
          <w:tcPr>
            <w:tcW w:w="5948" w:type="dxa"/>
            <w:vAlign w:val="center"/>
          </w:tcPr>
          <w:p w:rsidR="00A46344" w:rsidRPr="00242388" w:rsidRDefault="00A46344" w:rsidP="00A46344">
            <w:pPr>
              <w:spacing w:line="240" w:lineRule="auto"/>
              <w:rPr>
                <w:sz w:val="24"/>
                <w:szCs w:val="24"/>
                <w:highlight w:val="magenta"/>
                <w:lang w:val="de-DE"/>
              </w:rPr>
            </w:pPr>
            <w:r w:rsidRPr="00242388">
              <w:rPr>
                <w:sz w:val="24"/>
                <w:szCs w:val="24"/>
                <w:highlight w:val="magenta"/>
                <w:lang w:val="de-DE"/>
              </w:rPr>
              <w:t>*PS Aufarbeitung eigener Lernerfahrungen</w:t>
            </w:r>
          </w:p>
          <w:p w:rsidR="00A46344" w:rsidRPr="00242388" w:rsidRDefault="00A46344" w:rsidP="00A46344">
            <w:pPr>
              <w:spacing w:line="240" w:lineRule="auto"/>
              <w:rPr>
                <w:sz w:val="24"/>
                <w:szCs w:val="24"/>
                <w:highlight w:val="magenta"/>
                <w:lang w:val="de-DE"/>
              </w:rPr>
            </w:pPr>
            <w:r w:rsidRPr="00242388">
              <w:rPr>
                <w:sz w:val="24"/>
                <w:szCs w:val="24"/>
                <w:highlight w:val="magenta"/>
                <w:lang w:val="de-DE"/>
              </w:rPr>
              <w:t xml:space="preserve">*SE Religionsdidaktik Grundlagen (Abgabe der Seminararbeit bis </w:t>
            </w:r>
            <w:r w:rsidRPr="00242388">
              <w:rPr>
                <w:rFonts w:ascii="Calibri" w:eastAsia="Calibri" w:hAnsi="Calibri" w:cs="Calibri"/>
                <w:color w:val="000000"/>
                <w:sz w:val="24"/>
                <w:szCs w:val="24"/>
                <w:highlight w:val="magenta"/>
                <w:lang w:val="de-DE"/>
              </w:rPr>
              <w:t>29. Juli 2016)</w:t>
            </w:r>
          </w:p>
          <w:p w:rsidR="00A46344" w:rsidRPr="00A46344" w:rsidRDefault="00A46344" w:rsidP="00A46344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242388">
              <w:rPr>
                <w:sz w:val="24"/>
                <w:szCs w:val="24"/>
                <w:highlight w:val="magenta"/>
                <w:lang w:val="de-DE"/>
              </w:rPr>
              <w:t>*VO Lehren und Lernen</w:t>
            </w:r>
          </w:p>
        </w:tc>
      </w:tr>
      <w:tr w:rsidR="00A46344" w:rsidRPr="00A46344" w:rsidTr="00A06B2A">
        <w:trPr>
          <w:trHeight w:val="567"/>
        </w:trPr>
        <w:tc>
          <w:tcPr>
            <w:tcW w:w="3114" w:type="dxa"/>
            <w:vAlign w:val="center"/>
          </w:tcPr>
          <w:p w:rsidR="00A46344" w:rsidRPr="00242388" w:rsidRDefault="00A46344" w:rsidP="00A46344">
            <w:pPr>
              <w:spacing w:line="240" w:lineRule="auto"/>
              <w:rPr>
                <w:b/>
                <w:sz w:val="24"/>
                <w:szCs w:val="24"/>
                <w:lang w:val="de-DE"/>
              </w:rPr>
            </w:pPr>
            <w:r w:rsidRPr="00242388">
              <w:rPr>
                <w:b/>
                <w:sz w:val="24"/>
                <w:szCs w:val="24"/>
                <w:lang w:val="de-DE"/>
              </w:rPr>
              <w:t>Diplomstudium Fachtheologie</w:t>
            </w:r>
          </w:p>
          <w:p w:rsidR="00A46344" w:rsidRPr="00A46344" w:rsidRDefault="00A46344" w:rsidP="00A4634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948" w:type="dxa"/>
            <w:vAlign w:val="center"/>
          </w:tcPr>
          <w:p w:rsidR="00A46344" w:rsidRPr="00242388" w:rsidRDefault="00A46344" w:rsidP="00A46344">
            <w:pPr>
              <w:spacing w:line="240" w:lineRule="auto"/>
              <w:rPr>
                <w:sz w:val="24"/>
                <w:szCs w:val="24"/>
                <w:highlight w:val="lightGray"/>
                <w:lang w:val="de-DE"/>
              </w:rPr>
            </w:pPr>
            <w:r w:rsidRPr="00242388">
              <w:rPr>
                <w:sz w:val="24"/>
                <w:szCs w:val="24"/>
                <w:highlight w:val="lightGray"/>
                <w:lang w:val="de-DE"/>
              </w:rPr>
              <w:t>*PS Aufarbeitung eigener Lernerfahrungen</w:t>
            </w:r>
          </w:p>
          <w:p w:rsidR="00A46344" w:rsidRPr="00242388" w:rsidRDefault="00A46344" w:rsidP="00A46344">
            <w:pPr>
              <w:spacing w:line="240" w:lineRule="auto"/>
              <w:rPr>
                <w:sz w:val="24"/>
                <w:szCs w:val="24"/>
                <w:highlight w:val="lightGray"/>
                <w:lang w:val="de-DE"/>
              </w:rPr>
            </w:pPr>
            <w:r w:rsidRPr="00242388">
              <w:rPr>
                <w:sz w:val="24"/>
                <w:szCs w:val="24"/>
                <w:highlight w:val="lightGray"/>
                <w:lang w:val="de-DE"/>
              </w:rPr>
              <w:t>*SE Religionsdidaktik</w:t>
            </w:r>
          </w:p>
          <w:p w:rsidR="00A46344" w:rsidRPr="00A46344" w:rsidRDefault="00A46344" w:rsidP="00A46344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242388">
              <w:rPr>
                <w:sz w:val="24"/>
                <w:szCs w:val="24"/>
                <w:highlight w:val="lightGray"/>
                <w:lang w:val="de-DE"/>
              </w:rPr>
              <w:t>*VO Lehren und Lernen</w:t>
            </w:r>
          </w:p>
        </w:tc>
      </w:tr>
    </w:tbl>
    <w:p w:rsidR="00345AAB" w:rsidRDefault="00345AAB" w:rsidP="00345AAB">
      <w:pPr>
        <w:pStyle w:val="Textkrper"/>
        <w:suppressAutoHyphens w:val="0"/>
        <w:spacing w:before="100" w:beforeAutospacing="1"/>
        <w:rPr>
          <w:rFonts w:ascii="Calibri" w:hAnsi="Calibri"/>
        </w:rPr>
      </w:pPr>
      <w:r w:rsidRPr="00242388">
        <w:rPr>
          <w:rFonts w:ascii="Calibri" w:hAnsi="Calibri"/>
          <w:b/>
          <w:u w:val="single"/>
        </w:rPr>
        <w:t>Nähere Informationen bei Dr. Maria Juen</w:t>
      </w:r>
      <w:r>
        <w:rPr>
          <w:rFonts w:ascii="Calibri" w:hAnsi="Calibri"/>
        </w:rPr>
        <w:t xml:space="preserve"> (</w:t>
      </w:r>
      <w:hyperlink r:id="rId6" w:history="1">
        <w:r w:rsidRPr="002072FB">
          <w:rPr>
            <w:rStyle w:val="Hyperlink"/>
            <w:rFonts w:ascii="Calibri" w:hAnsi="Calibri"/>
          </w:rPr>
          <w:t>Maria.Juen@uibk.ac.at</w:t>
        </w:r>
      </w:hyperlink>
      <w:r>
        <w:rPr>
          <w:rFonts w:ascii="Calibri" w:hAnsi="Calibri"/>
        </w:rPr>
        <w:t xml:space="preserve">) </w:t>
      </w:r>
    </w:p>
    <w:p w:rsidR="00242388" w:rsidRDefault="00242388" w:rsidP="00345AAB">
      <w:pPr>
        <w:pStyle w:val="Textkrper"/>
        <w:suppressAutoHyphens w:val="0"/>
        <w:spacing w:before="100" w:beforeAutospacing="1"/>
        <w:rPr>
          <w:rFonts w:ascii="Calibri" w:hAnsi="Calibri"/>
        </w:rPr>
      </w:pPr>
    </w:p>
    <w:p w:rsidR="00242388" w:rsidRPr="00BC0DD3" w:rsidRDefault="00242388" w:rsidP="00345AAB">
      <w:pPr>
        <w:pStyle w:val="Textkrper"/>
        <w:suppressAutoHyphens w:val="0"/>
        <w:spacing w:before="100" w:beforeAutospacing="1"/>
        <w:rPr>
          <w:rFonts w:ascii="Calibri" w:hAnsi="Calibri"/>
        </w:rPr>
      </w:pPr>
    </w:p>
    <w:p w:rsidR="00A46344" w:rsidRPr="00345AAB" w:rsidRDefault="00A46344" w:rsidP="00A46344">
      <w:pPr>
        <w:pStyle w:val="Textkrper"/>
        <w:jc w:val="both"/>
        <w:rPr>
          <w:rFonts w:asciiTheme="minorHAnsi" w:hAnsiTheme="minorHAnsi"/>
        </w:rPr>
      </w:pPr>
    </w:p>
    <w:p w:rsidR="0049035A" w:rsidRPr="00242388" w:rsidRDefault="00BC0DD3" w:rsidP="00A46344">
      <w:pPr>
        <w:pStyle w:val="Textkrper"/>
        <w:jc w:val="both"/>
        <w:rPr>
          <w:rFonts w:ascii="Calibri" w:hAnsi="Calibri"/>
          <w:b/>
          <w:color w:val="FF0000"/>
          <w:sz w:val="28"/>
          <w:szCs w:val="28"/>
          <w:highlight w:val="cyan"/>
          <w:lang w:val="de-DE"/>
        </w:rPr>
      </w:pPr>
      <w:r w:rsidRPr="00242388">
        <w:rPr>
          <w:rFonts w:ascii="Calibri" w:hAnsi="Calibri"/>
          <w:b/>
          <w:color w:val="FF0000"/>
          <w:sz w:val="28"/>
          <w:szCs w:val="28"/>
          <w:highlight w:val="cyan"/>
          <w:lang w:val="de-DE"/>
        </w:rPr>
        <w:t>Anmeldung und Information zum Fachpraktikum Höhere Schulen</w:t>
      </w:r>
    </w:p>
    <w:p w:rsidR="00BC0DD3" w:rsidRPr="00242388" w:rsidRDefault="00BC0DD3" w:rsidP="00A46344">
      <w:pPr>
        <w:pStyle w:val="Textkrper"/>
        <w:jc w:val="both"/>
        <w:rPr>
          <w:rFonts w:ascii="Calibri" w:hAnsi="Calibri"/>
          <w:b/>
          <w:color w:val="FF0000"/>
          <w:sz w:val="28"/>
          <w:szCs w:val="28"/>
          <w:lang w:val="de-DE"/>
        </w:rPr>
      </w:pPr>
      <w:r w:rsidRPr="00242388">
        <w:rPr>
          <w:rFonts w:ascii="Calibri" w:hAnsi="Calibri"/>
          <w:b/>
          <w:color w:val="FF0000"/>
          <w:sz w:val="28"/>
          <w:szCs w:val="28"/>
          <w:highlight w:val="cyan"/>
          <w:lang w:val="de-DE"/>
        </w:rPr>
        <w:t xml:space="preserve"> im Studienjahr 2016/17</w:t>
      </w:r>
    </w:p>
    <w:p w:rsidR="00BC0DD3" w:rsidRPr="0049035A" w:rsidRDefault="00BC0DD3" w:rsidP="00A46344">
      <w:pPr>
        <w:pStyle w:val="Textkrper"/>
        <w:jc w:val="both"/>
        <w:rPr>
          <w:rFonts w:ascii="Calibri" w:hAnsi="Calibri"/>
          <w:b/>
          <w:color w:val="FF0000"/>
          <w:lang w:val="de-DE"/>
        </w:rPr>
      </w:pPr>
      <w:r w:rsidRPr="00242388">
        <w:rPr>
          <w:rFonts w:ascii="Calibri" w:hAnsi="Calibri"/>
          <w:b/>
          <w:color w:val="FF0000"/>
          <w:highlight w:val="yellow"/>
          <w:lang w:val="de-DE"/>
        </w:rPr>
        <w:t>19. Mai 2016</w:t>
      </w:r>
      <w:r w:rsidR="00F80707" w:rsidRPr="00242388">
        <w:rPr>
          <w:rFonts w:ascii="Calibri" w:hAnsi="Calibri"/>
          <w:b/>
          <w:color w:val="FF0000"/>
          <w:highlight w:val="yellow"/>
          <w:lang w:val="de-DE"/>
        </w:rPr>
        <w:t>, 12</w:t>
      </w:r>
      <w:r w:rsidRPr="00242388">
        <w:rPr>
          <w:rFonts w:ascii="Calibri" w:hAnsi="Calibri"/>
          <w:b/>
          <w:color w:val="FF0000"/>
          <w:highlight w:val="yellow"/>
          <w:lang w:val="de-DE"/>
        </w:rPr>
        <w:t>.30 Uhr / Übungsraum Katechetik</w:t>
      </w:r>
    </w:p>
    <w:p w:rsidR="00BC0DD3" w:rsidRDefault="00BC0DD3" w:rsidP="00BC0DD3">
      <w:pPr>
        <w:pStyle w:val="Textkrper"/>
        <w:suppressAutoHyphens w:val="0"/>
        <w:spacing w:before="100" w:beforeAutospacing="1"/>
        <w:rPr>
          <w:rFonts w:ascii="Calibri" w:hAnsi="Calibri"/>
        </w:rPr>
      </w:pPr>
      <w:r w:rsidRPr="00BC0DD3">
        <w:rPr>
          <w:rFonts w:ascii="Calibri" w:hAnsi="Calibri"/>
          <w:b/>
        </w:rPr>
        <w:t xml:space="preserve">Mitzubringen </w:t>
      </w:r>
      <w:r w:rsidR="00635041">
        <w:rPr>
          <w:rFonts w:ascii="Calibri" w:hAnsi="Calibri"/>
        </w:rPr>
        <w:t xml:space="preserve">ist </w:t>
      </w:r>
      <w:r w:rsidRPr="00BC0DD3">
        <w:rPr>
          <w:rFonts w:ascii="Calibri" w:hAnsi="Calibri"/>
        </w:rPr>
        <w:t>das Zeugnis über den Abschluss des Bachelorstudiums Katholische Religionspädagogik (dieses kann bei Bedarf bis zum 1.</w:t>
      </w:r>
      <w:r>
        <w:rPr>
          <w:rFonts w:ascii="Calibri" w:hAnsi="Calibri"/>
        </w:rPr>
        <w:t xml:space="preserve"> </w:t>
      </w:r>
      <w:r w:rsidRPr="00BC0DD3">
        <w:rPr>
          <w:rFonts w:ascii="Calibri" w:hAnsi="Calibri"/>
        </w:rPr>
        <w:t>Oktober 2016 nachgereicht werde</w:t>
      </w:r>
      <w:r>
        <w:rPr>
          <w:rFonts w:ascii="Calibri" w:hAnsi="Calibri"/>
        </w:rPr>
        <w:t>n)</w:t>
      </w:r>
      <w:r w:rsidR="0049035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49035A">
        <w:rPr>
          <w:rFonts w:ascii="Calibri" w:hAnsi="Calibri"/>
        </w:rPr>
        <w:t xml:space="preserve">Bei </w:t>
      </w:r>
      <w:r w:rsidR="00635041">
        <w:rPr>
          <w:rFonts w:ascii="Calibri" w:hAnsi="Calibri"/>
        </w:rPr>
        <w:t xml:space="preserve">Studienauflagen für das Masterstudium Katholische Religionspädagogik sind die </w:t>
      </w:r>
      <w:r>
        <w:rPr>
          <w:rFonts w:ascii="Calibri" w:hAnsi="Calibri"/>
        </w:rPr>
        <w:t xml:space="preserve">Zeugnisse </w:t>
      </w:r>
      <w:r w:rsidR="00635041">
        <w:rPr>
          <w:rFonts w:ascii="Calibri" w:hAnsi="Calibri"/>
        </w:rPr>
        <w:t xml:space="preserve">der entsprechenden Lehrveranstaltungen mitzubringen. </w:t>
      </w:r>
    </w:p>
    <w:p w:rsidR="001779ED" w:rsidRPr="00BC0DD3" w:rsidRDefault="001779ED" w:rsidP="00BC0DD3">
      <w:pPr>
        <w:pStyle w:val="Textkrper"/>
        <w:suppressAutoHyphens w:val="0"/>
        <w:spacing w:before="100" w:beforeAutospacing="1"/>
        <w:rPr>
          <w:rFonts w:ascii="Calibri" w:hAnsi="Calibri"/>
        </w:rPr>
      </w:pPr>
      <w:r w:rsidRPr="00242388">
        <w:rPr>
          <w:rFonts w:ascii="Calibri" w:hAnsi="Calibri"/>
          <w:b/>
          <w:u w:val="single"/>
        </w:rPr>
        <w:t xml:space="preserve">Nähere Informationen bei </w:t>
      </w:r>
      <w:r w:rsidR="0049035A" w:rsidRPr="00242388">
        <w:rPr>
          <w:rFonts w:ascii="Calibri" w:hAnsi="Calibri"/>
          <w:b/>
          <w:u w:val="single"/>
        </w:rPr>
        <w:t xml:space="preserve">Dr. </w:t>
      </w:r>
      <w:r w:rsidRPr="00242388">
        <w:rPr>
          <w:rFonts w:ascii="Calibri" w:hAnsi="Calibri"/>
          <w:b/>
          <w:u w:val="single"/>
        </w:rPr>
        <w:t>Maria Juen</w:t>
      </w:r>
      <w:r>
        <w:rPr>
          <w:rFonts w:ascii="Calibri" w:hAnsi="Calibri"/>
        </w:rPr>
        <w:t xml:space="preserve"> (</w:t>
      </w:r>
      <w:hyperlink r:id="rId7" w:history="1">
        <w:r w:rsidRPr="002072FB">
          <w:rPr>
            <w:rStyle w:val="Hyperlink"/>
            <w:rFonts w:ascii="Calibri" w:hAnsi="Calibri"/>
          </w:rPr>
          <w:t>Maria.Juen@uibk.ac.at</w:t>
        </w:r>
      </w:hyperlink>
      <w:r>
        <w:rPr>
          <w:rFonts w:ascii="Calibri" w:hAnsi="Calibri"/>
        </w:rPr>
        <w:t xml:space="preserve">) </w:t>
      </w:r>
    </w:p>
    <w:p w:rsidR="008E4E67" w:rsidRPr="00BC0DD3" w:rsidRDefault="008E4E67">
      <w:pPr>
        <w:rPr>
          <w:rFonts w:ascii="Calibri" w:hAnsi="Calibri"/>
          <w:sz w:val="24"/>
          <w:szCs w:val="24"/>
        </w:rPr>
      </w:pPr>
    </w:p>
    <w:sectPr w:rsidR="008E4E67" w:rsidRPr="00BC0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92D"/>
    <w:multiLevelType w:val="hybridMultilevel"/>
    <w:tmpl w:val="6AFEFB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D0"/>
    <w:rsid w:val="001110BF"/>
    <w:rsid w:val="001779ED"/>
    <w:rsid w:val="00242388"/>
    <w:rsid w:val="00345AAB"/>
    <w:rsid w:val="003C0D6B"/>
    <w:rsid w:val="0049035A"/>
    <w:rsid w:val="00621E5C"/>
    <w:rsid w:val="00635041"/>
    <w:rsid w:val="008E4E67"/>
    <w:rsid w:val="009432F0"/>
    <w:rsid w:val="00A46344"/>
    <w:rsid w:val="00BC0DD3"/>
    <w:rsid w:val="00D602D0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4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A46344"/>
    <w:pPr>
      <w:widowControl w:val="0"/>
      <w:suppressAutoHyphens/>
      <w:spacing w:before="113" w:after="113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A46344"/>
    <w:rPr>
      <w:rFonts w:ascii="Arial" w:eastAsia="Lucida Sans Unicode" w:hAnsi="Arial" w:cs="Times New Roman"/>
      <w:sz w:val="24"/>
      <w:szCs w:val="24"/>
      <w:lang w:eastAsia="ar-SA"/>
    </w:rPr>
  </w:style>
  <w:style w:type="table" w:styleId="Tabellenraster">
    <w:name w:val="Table Grid"/>
    <w:basedOn w:val="NormaleTabelle"/>
    <w:uiPriority w:val="39"/>
    <w:rsid w:val="00A4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79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4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A46344"/>
    <w:pPr>
      <w:widowControl w:val="0"/>
      <w:suppressAutoHyphens/>
      <w:spacing w:before="113" w:after="113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A46344"/>
    <w:rPr>
      <w:rFonts w:ascii="Arial" w:eastAsia="Lucida Sans Unicode" w:hAnsi="Arial" w:cs="Times New Roman"/>
      <w:sz w:val="24"/>
      <w:szCs w:val="24"/>
      <w:lang w:eastAsia="ar-SA"/>
    </w:rPr>
  </w:style>
  <w:style w:type="table" w:styleId="Tabellenraster">
    <w:name w:val="Table Grid"/>
    <w:basedOn w:val="NormaleTabelle"/>
    <w:uiPriority w:val="39"/>
    <w:rsid w:val="00A4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7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Juen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Juen@uibk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Juen, Maria Anna</dc:creator>
  <cp:lastModifiedBy>Windows-Benutzer</cp:lastModifiedBy>
  <cp:revision>2</cp:revision>
  <dcterms:created xsi:type="dcterms:W3CDTF">2016-03-17T16:02:00Z</dcterms:created>
  <dcterms:modified xsi:type="dcterms:W3CDTF">2016-03-17T16:02:00Z</dcterms:modified>
</cp:coreProperties>
</file>