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21" w:rsidRPr="00623ADA" w:rsidRDefault="00255859" w:rsidP="00E27821">
      <w:pPr>
        <w:pStyle w:val="Funotentext"/>
        <w:jc w:val="center"/>
        <w:rPr>
          <w:b/>
          <w:color w:val="31849B" w:themeColor="accent5" w:themeShade="BF"/>
          <w:sz w:val="44"/>
          <w:szCs w:val="44"/>
          <w:lang w:val="de-DE"/>
        </w:rPr>
      </w:pPr>
      <w:r w:rsidRPr="00623ADA">
        <w:rPr>
          <w:b/>
          <w:color w:val="31849B" w:themeColor="accent5" w:themeShade="BF"/>
          <w:sz w:val="44"/>
          <w:szCs w:val="44"/>
          <w:lang w:val="de-DE"/>
        </w:rPr>
        <w:t xml:space="preserve">Afrikanische Theologie/n – </w:t>
      </w:r>
    </w:p>
    <w:p w:rsidR="00255859" w:rsidRPr="00623ADA" w:rsidRDefault="00255859" w:rsidP="00E27821">
      <w:pPr>
        <w:pStyle w:val="Funotentext"/>
        <w:jc w:val="center"/>
        <w:rPr>
          <w:b/>
          <w:color w:val="31849B" w:themeColor="accent5" w:themeShade="BF"/>
          <w:sz w:val="44"/>
          <w:szCs w:val="44"/>
          <w:lang w:eastAsia="de-AT"/>
        </w:rPr>
      </w:pPr>
      <w:r w:rsidRPr="00623ADA">
        <w:rPr>
          <w:b/>
          <w:color w:val="31849B" w:themeColor="accent5" w:themeShade="BF"/>
          <w:sz w:val="44"/>
          <w:szCs w:val="44"/>
          <w:lang w:val="de-DE"/>
        </w:rPr>
        <w:t>Religionen und Glaube in Afrika</w:t>
      </w:r>
      <w:r w:rsidR="00786ADC" w:rsidRPr="00623ADA">
        <w:rPr>
          <w:b/>
          <w:color w:val="31849B" w:themeColor="accent5" w:themeShade="BF"/>
          <w:sz w:val="44"/>
          <w:szCs w:val="44"/>
          <w:lang w:val="de-DE"/>
        </w:rPr>
        <w:t xml:space="preserve"> (</w:t>
      </w:r>
      <w:r w:rsidR="00786ADC" w:rsidRPr="00623ADA">
        <w:rPr>
          <w:b/>
          <w:color w:val="31849B" w:themeColor="accent5" w:themeShade="BF"/>
          <w:sz w:val="32"/>
          <w:szCs w:val="32"/>
          <w:lang w:val="de-DE"/>
        </w:rPr>
        <w:t>VO 1)</w:t>
      </w:r>
    </w:p>
    <w:p w:rsidR="00ED7C7E" w:rsidRPr="005D145F" w:rsidRDefault="00ED7C7E" w:rsidP="00E27821">
      <w:pPr>
        <w:shd w:val="clear" w:color="auto" w:fill="FFFFFF"/>
        <w:tabs>
          <w:tab w:val="clear" w:pos="397"/>
        </w:tabs>
        <w:spacing w:after="0" w:line="240" w:lineRule="auto"/>
        <w:jc w:val="center"/>
        <w:outlineLvl w:val="4"/>
        <w:rPr>
          <w:rFonts w:ascii="Arial" w:eastAsia="Times New Roman" w:hAnsi="Arial" w:cs="Arial"/>
          <w:color w:val="878787"/>
          <w:sz w:val="29"/>
          <w:szCs w:val="29"/>
          <w:lang w:eastAsia="de-AT"/>
        </w:rPr>
      </w:pPr>
      <w:r>
        <w:rPr>
          <w:rFonts w:ascii="Arial" w:eastAsia="Times New Roman" w:hAnsi="Arial" w:cs="Arial"/>
          <w:color w:val="878787"/>
          <w:sz w:val="29"/>
          <w:szCs w:val="29"/>
          <w:lang w:eastAsia="de-AT"/>
        </w:rPr>
        <w:t xml:space="preserve">VO </w:t>
      </w:r>
      <w:r w:rsidRPr="005D145F">
        <w:rPr>
          <w:rFonts w:ascii="Arial" w:eastAsia="Times New Roman" w:hAnsi="Arial" w:cs="Arial"/>
          <w:color w:val="878787"/>
          <w:sz w:val="29"/>
          <w:szCs w:val="29"/>
          <w:lang w:eastAsia="de-AT"/>
        </w:rPr>
        <w:t>223009</w:t>
      </w:r>
    </w:p>
    <w:p w:rsidR="00ED7C7E" w:rsidRDefault="00ED7C7E" w:rsidP="005D145F">
      <w:pPr>
        <w:shd w:val="clear" w:color="auto" w:fill="FFFFFF"/>
        <w:tabs>
          <w:tab w:val="clear" w:pos="397"/>
        </w:tabs>
        <w:spacing w:after="0" w:line="240" w:lineRule="auto"/>
        <w:jc w:val="left"/>
        <w:rPr>
          <w:rFonts w:ascii="Open Sans" w:eastAsia="Times New Roman" w:hAnsi="Open Sans" w:cs="Helvetica"/>
          <w:color w:val="303030"/>
          <w:sz w:val="23"/>
          <w:szCs w:val="23"/>
          <w:lang w:eastAsia="de-AT"/>
        </w:rPr>
      </w:pPr>
    </w:p>
    <w:p w:rsidR="00ED7C7E" w:rsidRPr="00623ADA" w:rsidRDefault="00623ADA" w:rsidP="00E27821">
      <w:pPr>
        <w:shd w:val="clear" w:color="auto" w:fill="FFFFFF"/>
        <w:tabs>
          <w:tab w:val="clear" w:pos="397"/>
        </w:tabs>
        <w:spacing w:after="0" w:line="240" w:lineRule="auto"/>
        <w:jc w:val="center"/>
        <w:rPr>
          <w:rFonts w:ascii="Open Sans" w:eastAsia="Times New Roman" w:hAnsi="Open Sans" w:cs="Helvetica"/>
          <w:b/>
          <w:color w:val="31849B" w:themeColor="accent5" w:themeShade="BF"/>
          <w:sz w:val="40"/>
          <w:szCs w:val="40"/>
          <w:lang w:eastAsia="de-AT"/>
        </w:rPr>
      </w:pPr>
      <w:hyperlink r:id="rId6" w:history="1">
        <w:proofErr w:type="spellStart"/>
        <w:r w:rsidR="00ED7C7E" w:rsidRPr="00623ADA">
          <w:rPr>
            <w:rFonts w:ascii="Open Sans" w:eastAsia="Times New Roman" w:hAnsi="Open Sans" w:cs="Helvetica"/>
            <w:b/>
            <w:color w:val="31849B" w:themeColor="accent5" w:themeShade="BF"/>
            <w:sz w:val="40"/>
            <w:szCs w:val="40"/>
            <w:lang w:eastAsia="de-AT"/>
          </w:rPr>
          <w:t>Chibueze</w:t>
        </w:r>
        <w:proofErr w:type="spellEnd"/>
        <w:r w:rsidR="00ED7C7E" w:rsidRPr="00623ADA">
          <w:rPr>
            <w:rFonts w:ascii="Open Sans" w:eastAsia="Times New Roman" w:hAnsi="Open Sans" w:cs="Helvetica"/>
            <w:b/>
            <w:color w:val="31849B" w:themeColor="accent5" w:themeShade="BF"/>
            <w:sz w:val="40"/>
            <w:szCs w:val="40"/>
            <w:lang w:eastAsia="de-AT"/>
          </w:rPr>
          <w:t xml:space="preserve"> </w:t>
        </w:r>
        <w:proofErr w:type="spellStart"/>
        <w:r w:rsidR="00ED7C7E" w:rsidRPr="00623ADA">
          <w:rPr>
            <w:rFonts w:ascii="Open Sans" w:eastAsia="Times New Roman" w:hAnsi="Open Sans" w:cs="Helvetica"/>
            <w:b/>
            <w:color w:val="31849B" w:themeColor="accent5" w:themeShade="BF"/>
            <w:sz w:val="40"/>
            <w:szCs w:val="40"/>
            <w:lang w:eastAsia="de-AT"/>
          </w:rPr>
          <w:t>Udeani</w:t>
        </w:r>
        <w:proofErr w:type="spellEnd"/>
      </w:hyperlink>
    </w:p>
    <w:p w:rsidR="00ED7C7E" w:rsidRPr="00623ADA" w:rsidRDefault="00ED7C7E" w:rsidP="00E27821">
      <w:pPr>
        <w:shd w:val="clear" w:color="auto" w:fill="FFFFFF"/>
        <w:tabs>
          <w:tab w:val="clear" w:pos="397"/>
        </w:tabs>
        <w:spacing w:after="0" w:line="240" w:lineRule="auto"/>
        <w:jc w:val="center"/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</w:pPr>
      <w:r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>Univ. Prof. für Missionswissenschaft und Dialog der Religionen, Würzburg</w:t>
      </w:r>
    </w:p>
    <w:p w:rsidR="00ED7C7E" w:rsidRDefault="00ED7C7E" w:rsidP="00C51BB4">
      <w:pPr>
        <w:pStyle w:val="Funotentext"/>
        <w:rPr>
          <w:lang w:eastAsia="de-AT"/>
        </w:rPr>
      </w:pPr>
    </w:p>
    <w:p w:rsidR="00961566" w:rsidRPr="00961566" w:rsidRDefault="00961566" w:rsidP="00961566">
      <w:pPr>
        <w:pStyle w:val="Funotentext"/>
        <w:rPr>
          <w:lang w:eastAsia="de-AT"/>
        </w:rPr>
      </w:pPr>
    </w:p>
    <w:p w:rsidR="00961566" w:rsidRDefault="00961566" w:rsidP="00961566">
      <w:pPr>
        <w:pStyle w:val="Funotentext"/>
        <w:rPr>
          <w:lang w:eastAsia="de-AT"/>
        </w:rPr>
      </w:pPr>
    </w:p>
    <w:p w:rsidR="00822B4F" w:rsidRPr="00623ADA" w:rsidRDefault="00E27821" w:rsidP="00822B4F">
      <w:pPr>
        <w:shd w:val="clear" w:color="auto" w:fill="FFFFFF"/>
        <w:tabs>
          <w:tab w:val="clear" w:pos="397"/>
        </w:tabs>
        <w:spacing w:after="0" w:line="240" w:lineRule="auto"/>
        <w:jc w:val="left"/>
        <w:rPr>
          <w:rFonts w:ascii="Open Sans" w:eastAsia="Times New Roman" w:hAnsi="Open Sans" w:cs="Helvetica"/>
          <w:b/>
          <w:color w:val="31849B" w:themeColor="accent5" w:themeShade="BF"/>
          <w:szCs w:val="24"/>
          <w:lang w:eastAsia="de-AT"/>
        </w:rPr>
      </w:pPr>
      <w:r w:rsidRPr="00E27821">
        <w:rPr>
          <w:rFonts w:ascii="Open Sans" w:eastAsia="Times New Roman" w:hAnsi="Open Sans" w:cs="Helvetica"/>
          <w:b/>
          <w:noProof/>
          <w:color w:val="FF0000"/>
          <w:sz w:val="32"/>
          <w:szCs w:val="32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3737610</wp:posOffset>
            </wp:positionH>
            <wp:positionV relativeFrom="paragraph">
              <wp:posOffset>10160</wp:posOffset>
            </wp:positionV>
            <wp:extent cx="1974850" cy="2962275"/>
            <wp:effectExtent l="0" t="0" r="6350" b="9525"/>
            <wp:wrapTight wrapText="bothSides">
              <wp:wrapPolygon edited="0">
                <wp:start x="0" y="0"/>
                <wp:lineTo x="0" y="21531"/>
                <wp:lineTo x="21461" y="21531"/>
                <wp:lineTo x="2146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BB4" w:rsidRPr="00E27821">
        <w:rPr>
          <w:rFonts w:ascii="Open Sans" w:eastAsia="Times New Roman" w:hAnsi="Open Sans" w:cs="Helvetica"/>
          <w:b/>
          <w:color w:val="FF0000"/>
          <w:sz w:val="28"/>
          <w:szCs w:val="28"/>
          <w:lang w:eastAsia="de-AT"/>
        </w:rPr>
        <w:t>Zeit:</w:t>
      </w:r>
      <w:r w:rsidR="00C51BB4" w:rsidRPr="00E27821">
        <w:rPr>
          <w:rFonts w:ascii="Open Sans" w:eastAsia="Times New Roman" w:hAnsi="Open Sans" w:cs="Helvetica"/>
          <w:color w:val="FF0000"/>
          <w:sz w:val="28"/>
          <w:szCs w:val="28"/>
          <w:lang w:eastAsia="de-AT"/>
        </w:rPr>
        <w:t xml:space="preserve"> </w:t>
      </w:r>
      <w:r w:rsidR="00ED7C7E" w:rsidRPr="00E27821">
        <w:rPr>
          <w:rFonts w:ascii="Open Sans" w:eastAsia="Times New Roman" w:hAnsi="Open Sans" w:cs="Helvetica"/>
          <w:color w:val="303030"/>
          <w:sz w:val="28"/>
          <w:szCs w:val="28"/>
          <w:lang w:eastAsia="de-AT"/>
        </w:rPr>
        <w:tab/>
      </w:r>
      <w:r w:rsidR="00C51BB4" w:rsidRPr="00623ADA">
        <w:rPr>
          <w:rFonts w:ascii="Open Sans" w:eastAsia="Times New Roman" w:hAnsi="Open Sans" w:cs="Helvetica"/>
          <w:b/>
          <w:color w:val="31849B" w:themeColor="accent5" w:themeShade="BF"/>
          <w:szCs w:val="24"/>
          <w:lang w:eastAsia="de-AT"/>
        </w:rPr>
        <w:t>Fr. 25.11.</w:t>
      </w:r>
      <w:r w:rsidRPr="00623ADA">
        <w:rPr>
          <w:rFonts w:ascii="Open Sans" w:eastAsia="Times New Roman" w:hAnsi="Open Sans" w:cs="Helvetica"/>
          <w:b/>
          <w:color w:val="31849B" w:themeColor="accent5" w:themeShade="BF"/>
          <w:szCs w:val="24"/>
          <w:lang w:eastAsia="de-AT"/>
        </w:rPr>
        <w:t>,</w:t>
      </w:r>
      <w:r w:rsidR="00C51BB4" w:rsidRPr="00623ADA">
        <w:rPr>
          <w:rFonts w:ascii="Open Sans" w:eastAsia="Times New Roman" w:hAnsi="Open Sans" w:cs="Helvetica"/>
          <w:b/>
          <w:color w:val="31849B" w:themeColor="accent5" w:themeShade="BF"/>
          <w:szCs w:val="24"/>
          <w:lang w:eastAsia="de-AT"/>
        </w:rPr>
        <w:t xml:space="preserve"> 09.00 –</w:t>
      </w:r>
      <w:r w:rsidR="00ED7C7E" w:rsidRPr="00623ADA">
        <w:rPr>
          <w:rFonts w:ascii="Open Sans" w:eastAsia="Times New Roman" w:hAnsi="Open Sans" w:cs="Helvetica"/>
          <w:b/>
          <w:color w:val="31849B" w:themeColor="accent5" w:themeShade="BF"/>
          <w:szCs w:val="24"/>
          <w:lang w:eastAsia="de-AT"/>
        </w:rPr>
        <w:t xml:space="preserve"> 12.30</w:t>
      </w:r>
      <w:r w:rsidRPr="00623ADA">
        <w:rPr>
          <w:rFonts w:ascii="Open Sans" w:eastAsia="Times New Roman" w:hAnsi="Open Sans" w:cs="Helvetica"/>
          <w:b/>
          <w:color w:val="31849B" w:themeColor="accent5" w:themeShade="BF"/>
          <w:szCs w:val="24"/>
          <w:lang w:eastAsia="de-AT"/>
        </w:rPr>
        <w:t>,</w:t>
      </w:r>
      <w:r w:rsidR="00ED7C7E" w:rsidRPr="00623ADA">
        <w:rPr>
          <w:rFonts w:ascii="Open Sans" w:eastAsia="Times New Roman" w:hAnsi="Open Sans" w:cs="Helvetica"/>
          <w:b/>
          <w:color w:val="31849B" w:themeColor="accent5" w:themeShade="BF"/>
          <w:szCs w:val="24"/>
          <w:lang w:eastAsia="de-AT"/>
        </w:rPr>
        <w:t xml:space="preserve"> 14.30 -</w:t>
      </w:r>
      <w:r w:rsidR="00C51BB4" w:rsidRPr="00623ADA">
        <w:rPr>
          <w:rFonts w:ascii="Open Sans" w:eastAsia="Times New Roman" w:hAnsi="Open Sans" w:cs="Helvetica"/>
          <w:b/>
          <w:color w:val="31849B" w:themeColor="accent5" w:themeShade="BF"/>
          <w:szCs w:val="24"/>
          <w:lang w:eastAsia="de-AT"/>
        </w:rPr>
        <w:t xml:space="preserve"> 18.30 </w:t>
      </w:r>
      <w:r w:rsidR="00ED7C7E" w:rsidRPr="00623ADA">
        <w:rPr>
          <w:rFonts w:ascii="Open Sans" w:eastAsia="Times New Roman" w:hAnsi="Open Sans" w:cs="Helvetica"/>
          <w:b/>
          <w:color w:val="31849B" w:themeColor="accent5" w:themeShade="BF"/>
          <w:szCs w:val="24"/>
          <w:lang w:eastAsia="de-AT"/>
        </w:rPr>
        <w:t>Uhr</w:t>
      </w:r>
    </w:p>
    <w:p w:rsidR="00C51BB4" w:rsidRPr="00623ADA" w:rsidRDefault="00ED7C7E" w:rsidP="00C51BB4">
      <w:pPr>
        <w:pStyle w:val="Funotentext"/>
        <w:rPr>
          <w:rFonts w:ascii="Open Sans" w:eastAsia="Times New Roman" w:hAnsi="Open Sans" w:cs="Helvetica"/>
          <w:b/>
          <w:color w:val="31849B" w:themeColor="accent5" w:themeShade="BF"/>
          <w:sz w:val="24"/>
          <w:szCs w:val="24"/>
          <w:lang w:eastAsia="de-AT"/>
        </w:rPr>
      </w:pPr>
      <w:r w:rsidRPr="00623ADA">
        <w:rPr>
          <w:b/>
          <w:color w:val="31849B" w:themeColor="accent5" w:themeShade="BF"/>
          <w:sz w:val="24"/>
          <w:szCs w:val="24"/>
          <w:lang w:eastAsia="de-AT"/>
        </w:rPr>
        <w:tab/>
      </w:r>
      <w:r w:rsidRPr="00623ADA">
        <w:rPr>
          <w:b/>
          <w:color w:val="31849B" w:themeColor="accent5" w:themeShade="BF"/>
          <w:sz w:val="24"/>
          <w:szCs w:val="24"/>
          <w:lang w:eastAsia="de-AT"/>
        </w:rPr>
        <w:tab/>
      </w:r>
      <w:r w:rsidR="00C51BB4" w:rsidRPr="00623ADA">
        <w:rPr>
          <w:rFonts w:ascii="Open Sans" w:eastAsia="Times New Roman" w:hAnsi="Open Sans" w:cs="Helvetica"/>
          <w:b/>
          <w:color w:val="31849B" w:themeColor="accent5" w:themeShade="BF"/>
          <w:sz w:val="24"/>
          <w:szCs w:val="24"/>
          <w:lang w:eastAsia="de-AT"/>
        </w:rPr>
        <w:t>Sa 26.11.</w:t>
      </w:r>
      <w:r w:rsidR="00E27821" w:rsidRPr="00623ADA">
        <w:rPr>
          <w:rFonts w:ascii="Open Sans" w:eastAsia="Times New Roman" w:hAnsi="Open Sans" w:cs="Helvetica"/>
          <w:b/>
          <w:color w:val="31849B" w:themeColor="accent5" w:themeShade="BF"/>
          <w:sz w:val="24"/>
          <w:szCs w:val="24"/>
          <w:lang w:eastAsia="de-AT"/>
        </w:rPr>
        <w:t>,</w:t>
      </w:r>
      <w:r w:rsidR="00C51BB4" w:rsidRPr="00623ADA">
        <w:rPr>
          <w:rFonts w:ascii="Open Sans" w:eastAsia="Times New Roman" w:hAnsi="Open Sans" w:cs="Helvetica"/>
          <w:b/>
          <w:color w:val="31849B" w:themeColor="accent5" w:themeShade="BF"/>
          <w:sz w:val="24"/>
          <w:szCs w:val="24"/>
          <w:lang w:eastAsia="de-AT"/>
        </w:rPr>
        <w:t xml:space="preserve"> 09.00 – 12.30</w:t>
      </w:r>
      <w:r w:rsidRPr="00623ADA">
        <w:rPr>
          <w:rFonts w:ascii="Open Sans" w:eastAsia="Times New Roman" w:hAnsi="Open Sans" w:cs="Helvetica"/>
          <w:b/>
          <w:color w:val="31849B" w:themeColor="accent5" w:themeShade="BF"/>
          <w:sz w:val="24"/>
          <w:szCs w:val="24"/>
          <w:lang w:eastAsia="de-AT"/>
        </w:rPr>
        <w:t xml:space="preserve"> Uhr</w:t>
      </w:r>
    </w:p>
    <w:p w:rsidR="00C51BB4" w:rsidRPr="00623ADA" w:rsidRDefault="00C51BB4" w:rsidP="005D145F">
      <w:pPr>
        <w:shd w:val="clear" w:color="auto" w:fill="FFFFFF"/>
        <w:tabs>
          <w:tab w:val="clear" w:pos="397"/>
        </w:tabs>
        <w:spacing w:after="0" w:line="240" w:lineRule="auto"/>
        <w:jc w:val="left"/>
        <w:rPr>
          <w:rFonts w:ascii="Open Sans" w:eastAsia="Times New Roman" w:hAnsi="Open Sans" w:cs="Helvetica"/>
          <w:color w:val="303030"/>
          <w:szCs w:val="24"/>
          <w:lang w:eastAsia="de-AT"/>
        </w:rPr>
      </w:pPr>
    </w:p>
    <w:p w:rsidR="005D145F" w:rsidRPr="00623ADA" w:rsidRDefault="00C51BB4" w:rsidP="005D145F">
      <w:pPr>
        <w:shd w:val="clear" w:color="auto" w:fill="FFFFFF"/>
        <w:tabs>
          <w:tab w:val="clear" w:pos="397"/>
        </w:tabs>
        <w:spacing w:after="0" w:line="240" w:lineRule="auto"/>
        <w:jc w:val="left"/>
        <w:rPr>
          <w:rFonts w:ascii="Open Sans" w:eastAsia="Times New Roman" w:hAnsi="Open Sans" w:cs="Helvetica"/>
          <w:b/>
          <w:color w:val="31849B" w:themeColor="accent5" w:themeShade="BF"/>
          <w:szCs w:val="24"/>
          <w:lang w:eastAsia="de-AT"/>
        </w:rPr>
      </w:pPr>
      <w:r w:rsidRPr="00E27821">
        <w:rPr>
          <w:rFonts w:ascii="Open Sans" w:eastAsia="Times New Roman" w:hAnsi="Open Sans" w:cs="Helvetica"/>
          <w:b/>
          <w:color w:val="FF0000"/>
          <w:sz w:val="28"/>
          <w:szCs w:val="28"/>
          <w:lang w:eastAsia="de-AT"/>
        </w:rPr>
        <w:t>Ort:</w:t>
      </w:r>
      <w:r w:rsidRPr="00E27821">
        <w:rPr>
          <w:rFonts w:ascii="Open Sans" w:eastAsia="Times New Roman" w:hAnsi="Open Sans" w:cs="Helvetica"/>
          <w:color w:val="FF0000"/>
          <w:sz w:val="28"/>
          <w:szCs w:val="28"/>
          <w:lang w:eastAsia="de-AT"/>
        </w:rPr>
        <w:t xml:space="preserve"> </w:t>
      </w:r>
      <w:r w:rsidR="00ED7C7E" w:rsidRPr="00E27821">
        <w:rPr>
          <w:rFonts w:ascii="Open Sans" w:eastAsia="Times New Roman" w:hAnsi="Open Sans" w:cs="Helvetica"/>
          <w:color w:val="303030"/>
          <w:sz w:val="28"/>
          <w:szCs w:val="28"/>
          <w:lang w:eastAsia="de-AT"/>
        </w:rPr>
        <w:tab/>
      </w:r>
      <w:r w:rsidRPr="00623ADA">
        <w:rPr>
          <w:rFonts w:ascii="Open Sans" w:eastAsia="Times New Roman" w:hAnsi="Open Sans" w:cs="Helvetica"/>
          <w:b/>
          <w:color w:val="31849B" w:themeColor="accent5" w:themeShade="BF"/>
          <w:szCs w:val="24"/>
          <w:lang w:eastAsia="de-AT"/>
        </w:rPr>
        <w:t>SR III</w:t>
      </w:r>
    </w:p>
    <w:p w:rsidR="00C51BB4" w:rsidRPr="00E27821" w:rsidRDefault="00C51BB4" w:rsidP="00C51BB4">
      <w:pPr>
        <w:pStyle w:val="Funotentext"/>
        <w:rPr>
          <w:color w:val="0070C0"/>
          <w:sz w:val="28"/>
          <w:szCs w:val="28"/>
          <w:lang w:eastAsia="de-AT"/>
        </w:rPr>
      </w:pPr>
    </w:p>
    <w:p w:rsidR="00E27821" w:rsidRPr="00E27821" w:rsidRDefault="00E27821" w:rsidP="00E27821">
      <w:pPr>
        <w:shd w:val="clear" w:color="auto" w:fill="FFFFFF"/>
        <w:tabs>
          <w:tab w:val="clear" w:pos="397"/>
        </w:tabs>
        <w:spacing w:after="0" w:line="240" w:lineRule="auto"/>
        <w:rPr>
          <w:rFonts w:ascii="Open Sans" w:eastAsia="Times New Roman" w:hAnsi="Open Sans" w:cs="Helvetica"/>
          <w:color w:val="0070C0"/>
          <w:sz w:val="28"/>
          <w:szCs w:val="28"/>
          <w:lang w:eastAsia="de-AT"/>
        </w:rPr>
      </w:pPr>
    </w:p>
    <w:p w:rsidR="00987F45" w:rsidRPr="00623ADA" w:rsidRDefault="00987F45" w:rsidP="00E27821">
      <w:pPr>
        <w:shd w:val="clear" w:color="auto" w:fill="FFFFFF"/>
        <w:tabs>
          <w:tab w:val="clear" w:pos="397"/>
        </w:tabs>
        <w:spacing w:after="0" w:line="240" w:lineRule="auto"/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</w:pPr>
      <w:r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>Zu dieser Vorlesung sind alle Interessierten eing</w:t>
      </w:r>
      <w:r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>e</w:t>
      </w:r>
      <w:r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>laden. Eine Online-Anmeldung ist nicht unbedingt nötig – für Studierende aber sehr wünschenswert.</w:t>
      </w:r>
    </w:p>
    <w:p w:rsidR="00ED7C7E" w:rsidRPr="00623ADA" w:rsidRDefault="00987F45" w:rsidP="00E27821">
      <w:pPr>
        <w:shd w:val="clear" w:color="auto" w:fill="FFFFFF"/>
        <w:tabs>
          <w:tab w:val="clear" w:pos="397"/>
        </w:tabs>
        <w:spacing w:after="0" w:line="240" w:lineRule="auto"/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</w:pPr>
      <w:r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>Falls eine Teilnahme am gesamten Block nicht möglich</w:t>
      </w:r>
      <w:r w:rsidR="001F376A"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 xml:space="preserve"> ist</w:t>
      </w:r>
      <w:r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>, so können auch Teile der Veransta</w:t>
      </w:r>
      <w:r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>l</w:t>
      </w:r>
      <w:r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>tung besucht werden.</w:t>
      </w:r>
    </w:p>
    <w:p w:rsidR="00ED7C7E" w:rsidRPr="00623ADA" w:rsidRDefault="00ED7C7E" w:rsidP="00E27821">
      <w:pPr>
        <w:shd w:val="clear" w:color="auto" w:fill="FFFFFF"/>
        <w:tabs>
          <w:tab w:val="clear" w:pos="397"/>
        </w:tabs>
        <w:spacing w:after="158" w:line="240" w:lineRule="auto"/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</w:pPr>
    </w:p>
    <w:p w:rsidR="00ED7C7E" w:rsidRPr="00623ADA" w:rsidRDefault="00E27821" w:rsidP="00E27821">
      <w:pPr>
        <w:shd w:val="clear" w:color="auto" w:fill="FFFFFF"/>
        <w:tabs>
          <w:tab w:val="clear" w:pos="397"/>
        </w:tabs>
        <w:spacing w:after="158" w:line="240" w:lineRule="auto"/>
        <w:jc w:val="center"/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</w:pPr>
      <w:r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>***</w:t>
      </w:r>
    </w:p>
    <w:p w:rsidR="00E27821" w:rsidRPr="00623ADA" w:rsidRDefault="00E27821" w:rsidP="00E27821">
      <w:pPr>
        <w:shd w:val="clear" w:color="auto" w:fill="FFFFFF"/>
        <w:tabs>
          <w:tab w:val="clear" w:pos="397"/>
        </w:tabs>
        <w:spacing w:after="158" w:line="240" w:lineRule="auto"/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</w:pPr>
    </w:p>
    <w:p w:rsidR="00ED7C7E" w:rsidRPr="00623ADA" w:rsidRDefault="00ED7C7E" w:rsidP="00E27821">
      <w:pPr>
        <w:shd w:val="clear" w:color="auto" w:fill="FFFFFF"/>
        <w:tabs>
          <w:tab w:val="clear" w:pos="397"/>
        </w:tabs>
        <w:spacing w:after="158" w:line="240" w:lineRule="auto"/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</w:pPr>
      <w:r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 xml:space="preserve">In dieser Vorlesung wird Theologie in der afrikanischen </w:t>
      </w:r>
      <w:proofErr w:type="spellStart"/>
      <w:r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>Kontextualität</w:t>
      </w:r>
      <w:proofErr w:type="spellEnd"/>
      <w:r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 xml:space="preserve"> beleuc</w:t>
      </w:r>
      <w:r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>h</w:t>
      </w:r>
      <w:r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>tet und den Studierenden ein differenzierter Einblick eröffnet.</w:t>
      </w:r>
    </w:p>
    <w:p w:rsidR="00ED7C7E" w:rsidRPr="00623ADA" w:rsidRDefault="001F376A" w:rsidP="00E27821">
      <w:pPr>
        <w:shd w:val="clear" w:color="auto" w:fill="FFFFFF"/>
        <w:tabs>
          <w:tab w:val="clear" w:pos="397"/>
        </w:tabs>
        <w:spacing w:after="158" w:line="240" w:lineRule="auto"/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</w:pPr>
      <w:r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 xml:space="preserve">Im Kontext der afrikanischen </w:t>
      </w:r>
      <w:r w:rsidR="005D145F"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 xml:space="preserve">Kirchen repräsentiert Theologie einen Teil der Bemühungen, die christliche Botschaft in Afrika einheimisch werden zu lassen. </w:t>
      </w:r>
    </w:p>
    <w:p w:rsidR="00ED7C7E" w:rsidRPr="00623ADA" w:rsidRDefault="005D145F" w:rsidP="00E27821">
      <w:pPr>
        <w:shd w:val="clear" w:color="auto" w:fill="FFFFFF"/>
        <w:tabs>
          <w:tab w:val="clear" w:pos="397"/>
        </w:tabs>
        <w:spacing w:after="158" w:line="240" w:lineRule="auto"/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</w:pPr>
      <w:r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>Die Vorlesung legt die heutige Entwicklung der und in den afrikanischen The</w:t>
      </w:r>
      <w:r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>o</w:t>
      </w:r>
      <w:r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>logie/n dar und geht auf die aktuellen Fragestellungen und Herausforderungen der Religionen und des Glaubens in Afrika ein</w:t>
      </w:r>
      <w:r w:rsidR="00ED7C7E" w:rsidRPr="00623ADA">
        <w:rPr>
          <w:rFonts w:ascii="Open Sans" w:eastAsia="Times New Roman" w:hAnsi="Open Sans" w:cs="Helvetica"/>
          <w:color w:val="31849B" w:themeColor="accent5" w:themeShade="BF"/>
          <w:sz w:val="28"/>
          <w:szCs w:val="28"/>
          <w:lang w:eastAsia="de-AT"/>
        </w:rPr>
        <w:t xml:space="preserve">. </w:t>
      </w:r>
    </w:p>
    <w:p w:rsidR="00786ADC" w:rsidRPr="00623ADA" w:rsidRDefault="00786ADC" w:rsidP="00786ADC">
      <w:pPr>
        <w:pStyle w:val="Funotentext"/>
        <w:rPr>
          <w:color w:val="31849B" w:themeColor="accent5" w:themeShade="BF"/>
          <w:lang w:eastAsia="de-AT"/>
        </w:rPr>
      </w:pPr>
    </w:p>
    <w:p w:rsidR="00786ADC" w:rsidRDefault="00786ADC" w:rsidP="00786ADC">
      <w:pPr>
        <w:pStyle w:val="Funotentext"/>
        <w:rPr>
          <w:lang w:eastAsia="de-AT"/>
        </w:rPr>
      </w:pPr>
    </w:p>
    <w:p w:rsidR="00786ADC" w:rsidRPr="00E27821" w:rsidRDefault="00786ADC" w:rsidP="00786ADC">
      <w:pPr>
        <w:pStyle w:val="Funotentext"/>
        <w:rPr>
          <w:sz w:val="22"/>
          <w:lang w:eastAsia="de-AT"/>
        </w:rPr>
      </w:pPr>
    </w:p>
    <w:p w:rsidR="00786ADC" w:rsidRPr="00623ADA" w:rsidRDefault="00786ADC" w:rsidP="00786ADC">
      <w:pPr>
        <w:pStyle w:val="Funotentext"/>
        <w:rPr>
          <w:color w:val="FF0000"/>
          <w:sz w:val="28"/>
          <w:lang w:eastAsia="de-AT"/>
        </w:rPr>
      </w:pPr>
      <w:bookmarkStart w:id="0" w:name="_GoBack"/>
      <w:r w:rsidRPr="00623ADA">
        <w:rPr>
          <w:color w:val="FF0000"/>
          <w:sz w:val="28"/>
          <w:lang w:eastAsia="de-AT"/>
        </w:rPr>
        <w:t>Nähere Informationen:</w:t>
      </w:r>
    </w:p>
    <w:bookmarkEnd w:id="0"/>
    <w:p w:rsidR="00593E01" w:rsidRPr="00E27821" w:rsidRDefault="00593E01" w:rsidP="00786ADC">
      <w:pPr>
        <w:pStyle w:val="Funotentext"/>
        <w:rPr>
          <w:sz w:val="22"/>
          <w:lang w:eastAsia="de-AT"/>
        </w:rPr>
      </w:pPr>
    </w:p>
    <w:p w:rsidR="00786ADC" w:rsidRPr="00623ADA" w:rsidRDefault="00786ADC" w:rsidP="00786ADC">
      <w:pPr>
        <w:pStyle w:val="Funotentext"/>
        <w:rPr>
          <w:color w:val="595959" w:themeColor="text1" w:themeTint="A6"/>
          <w:sz w:val="24"/>
          <w:lang w:eastAsia="de-AT"/>
        </w:rPr>
      </w:pPr>
      <w:r w:rsidRPr="00623ADA">
        <w:rPr>
          <w:color w:val="595959" w:themeColor="text1" w:themeTint="A6"/>
          <w:sz w:val="24"/>
          <w:lang w:eastAsia="de-AT"/>
        </w:rPr>
        <w:t>Institut für Praktische Theologie</w:t>
      </w:r>
    </w:p>
    <w:p w:rsidR="00786ADC" w:rsidRPr="00623ADA" w:rsidRDefault="00786ADC" w:rsidP="00786ADC">
      <w:pPr>
        <w:pStyle w:val="Funotentext"/>
        <w:rPr>
          <w:color w:val="595959" w:themeColor="text1" w:themeTint="A6"/>
          <w:sz w:val="24"/>
          <w:lang w:eastAsia="de-AT"/>
        </w:rPr>
      </w:pPr>
      <w:r w:rsidRPr="00623ADA">
        <w:rPr>
          <w:color w:val="595959" w:themeColor="text1" w:themeTint="A6"/>
          <w:sz w:val="24"/>
          <w:lang w:eastAsia="de-AT"/>
        </w:rPr>
        <w:t>Fach Pastoraltheologie</w:t>
      </w:r>
    </w:p>
    <w:p w:rsidR="00786ADC" w:rsidRPr="00E27821" w:rsidRDefault="00623ADA" w:rsidP="00786ADC">
      <w:pPr>
        <w:pStyle w:val="Funotentext"/>
        <w:rPr>
          <w:sz w:val="24"/>
          <w:lang w:eastAsia="de-AT"/>
        </w:rPr>
      </w:pPr>
      <w:hyperlink r:id="rId8" w:history="1">
        <w:r w:rsidR="00786ADC" w:rsidRPr="00E27821">
          <w:rPr>
            <w:rStyle w:val="Hyperlink"/>
            <w:sz w:val="24"/>
            <w:lang w:eastAsia="de-AT"/>
          </w:rPr>
          <w:t>Johannes.panhofer@uibk.ac.at</w:t>
        </w:r>
      </w:hyperlink>
    </w:p>
    <w:p w:rsidR="00786ADC" w:rsidRPr="00E27821" w:rsidRDefault="00623ADA" w:rsidP="00786ADC">
      <w:pPr>
        <w:pStyle w:val="Funotentext"/>
        <w:rPr>
          <w:sz w:val="24"/>
          <w:lang w:eastAsia="de-AT"/>
        </w:rPr>
      </w:pPr>
      <w:hyperlink r:id="rId9" w:history="1">
        <w:r w:rsidR="00786ADC" w:rsidRPr="00E27821">
          <w:rPr>
            <w:rStyle w:val="Hyperlink"/>
            <w:sz w:val="24"/>
            <w:lang w:eastAsia="de-AT"/>
          </w:rPr>
          <w:t>Anni.findl-ludescher@uibk.ac.at</w:t>
        </w:r>
      </w:hyperlink>
    </w:p>
    <w:p w:rsidR="00786ADC" w:rsidRDefault="00786ADC" w:rsidP="00786ADC">
      <w:pPr>
        <w:pStyle w:val="Funotentext"/>
        <w:rPr>
          <w:lang w:eastAsia="de-AT"/>
        </w:rPr>
      </w:pPr>
    </w:p>
    <w:sectPr w:rsidR="00786A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2BD3"/>
    <w:multiLevelType w:val="multilevel"/>
    <w:tmpl w:val="0EE6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5F"/>
    <w:rsid w:val="00132362"/>
    <w:rsid w:val="001F376A"/>
    <w:rsid w:val="002176BD"/>
    <w:rsid w:val="00255859"/>
    <w:rsid w:val="004A160F"/>
    <w:rsid w:val="00593E01"/>
    <w:rsid w:val="005D145F"/>
    <w:rsid w:val="00623ADA"/>
    <w:rsid w:val="007654E6"/>
    <w:rsid w:val="00786ADC"/>
    <w:rsid w:val="007A20C3"/>
    <w:rsid w:val="00822B4F"/>
    <w:rsid w:val="00880332"/>
    <w:rsid w:val="00916C2D"/>
    <w:rsid w:val="00961566"/>
    <w:rsid w:val="00987F45"/>
    <w:rsid w:val="00B75DC4"/>
    <w:rsid w:val="00C51BB4"/>
    <w:rsid w:val="00E27821"/>
    <w:rsid w:val="00E7186C"/>
    <w:rsid w:val="00E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Funotentext"/>
    <w:qFormat/>
    <w:rsid w:val="00132362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1323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2362"/>
    <w:rPr>
      <w:rFonts w:ascii="Times New Roman" w:hAnsi="Times New Roman"/>
      <w:sz w:val="20"/>
      <w:szCs w:val="20"/>
    </w:rPr>
  </w:style>
  <w:style w:type="character" w:styleId="Hervorhebung">
    <w:name w:val="Emphasis"/>
    <w:qFormat/>
    <w:rsid w:val="0013236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D145F"/>
    <w:rPr>
      <w:strike w:val="0"/>
      <w:dstrike w:val="0"/>
      <w:color w:val="1B599C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5D145F"/>
    <w:pPr>
      <w:tabs>
        <w:tab w:val="clear" w:pos="397"/>
      </w:tabs>
      <w:spacing w:after="158" w:line="240" w:lineRule="auto"/>
      <w:jc w:val="left"/>
    </w:pPr>
    <w:rPr>
      <w:rFonts w:eastAsia="Times New Roman" w:cs="Times New Roman"/>
      <w:szCs w:val="24"/>
      <w:lang w:eastAsia="de-AT"/>
    </w:rPr>
  </w:style>
  <w:style w:type="paragraph" w:customStyle="1" w:styleId="panel-title">
    <w:name w:val="panel-title"/>
    <w:basedOn w:val="Standard"/>
    <w:rsid w:val="005D145F"/>
    <w:pPr>
      <w:tabs>
        <w:tab w:val="clear" w:pos="397"/>
      </w:tabs>
      <w:spacing w:after="0" w:line="240" w:lineRule="auto"/>
      <w:jc w:val="left"/>
    </w:pPr>
    <w:rPr>
      <w:rFonts w:eastAsia="Times New Roman" w:cs="Times New Roman"/>
      <w:sz w:val="26"/>
      <w:szCs w:val="26"/>
      <w:lang w:eastAsia="de-AT"/>
    </w:rPr>
  </w:style>
  <w:style w:type="character" w:customStyle="1" w:styleId="xs-block">
    <w:name w:val="xs-block"/>
    <w:basedOn w:val="Absatz-Standardschriftart"/>
    <w:rsid w:val="005D145F"/>
  </w:style>
  <w:style w:type="character" w:customStyle="1" w:styleId="text-nowrap1">
    <w:name w:val="text-nowrap1"/>
    <w:basedOn w:val="Absatz-Standardschriftart"/>
    <w:rsid w:val="005D145F"/>
  </w:style>
  <w:style w:type="character" w:customStyle="1" w:styleId="hidden-xxs">
    <w:name w:val="hidden-xxs"/>
    <w:basedOn w:val="Absatz-Standardschriftart"/>
    <w:rsid w:val="005D145F"/>
  </w:style>
  <w:style w:type="character" w:customStyle="1" w:styleId="hidden-xs">
    <w:name w:val="hidden-xs"/>
    <w:basedOn w:val="Absatz-Standardschriftart"/>
    <w:rsid w:val="005D145F"/>
  </w:style>
  <w:style w:type="character" w:customStyle="1" w:styleId="xxs-block">
    <w:name w:val="xxs-block"/>
    <w:basedOn w:val="Absatz-Standardschriftart"/>
    <w:rsid w:val="005D145F"/>
  </w:style>
  <w:style w:type="character" w:styleId="BesuchterHyperlink">
    <w:name w:val="FollowedHyperlink"/>
    <w:basedOn w:val="Absatz-Standardschriftart"/>
    <w:uiPriority w:val="99"/>
    <w:semiHidden/>
    <w:unhideWhenUsed/>
    <w:rsid w:val="009615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Funotentext"/>
    <w:qFormat/>
    <w:rsid w:val="00132362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1323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2362"/>
    <w:rPr>
      <w:rFonts w:ascii="Times New Roman" w:hAnsi="Times New Roman"/>
      <w:sz w:val="20"/>
      <w:szCs w:val="20"/>
    </w:rPr>
  </w:style>
  <w:style w:type="character" w:styleId="Hervorhebung">
    <w:name w:val="Emphasis"/>
    <w:qFormat/>
    <w:rsid w:val="0013236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D145F"/>
    <w:rPr>
      <w:strike w:val="0"/>
      <w:dstrike w:val="0"/>
      <w:color w:val="1B599C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5D145F"/>
    <w:pPr>
      <w:tabs>
        <w:tab w:val="clear" w:pos="397"/>
      </w:tabs>
      <w:spacing w:after="158" w:line="240" w:lineRule="auto"/>
      <w:jc w:val="left"/>
    </w:pPr>
    <w:rPr>
      <w:rFonts w:eastAsia="Times New Roman" w:cs="Times New Roman"/>
      <w:szCs w:val="24"/>
      <w:lang w:eastAsia="de-AT"/>
    </w:rPr>
  </w:style>
  <w:style w:type="paragraph" w:customStyle="1" w:styleId="panel-title">
    <w:name w:val="panel-title"/>
    <w:basedOn w:val="Standard"/>
    <w:rsid w:val="005D145F"/>
    <w:pPr>
      <w:tabs>
        <w:tab w:val="clear" w:pos="397"/>
      </w:tabs>
      <w:spacing w:after="0" w:line="240" w:lineRule="auto"/>
      <w:jc w:val="left"/>
    </w:pPr>
    <w:rPr>
      <w:rFonts w:eastAsia="Times New Roman" w:cs="Times New Roman"/>
      <w:sz w:val="26"/>
      <w:szCs w:val="26"/>
      <w:lang w:eastAsia="de-AT"/>
    </w:rPr>
  </w:style>
  <w:style w:type="character" w:customStyle="1" w:styleId="xs-block">
    <w:name w:val="xs-block"/>
    <w:basedOn w:val="Absatz-Standardschriftart"/>
    <w:rsid w:val="005D145F"/>
  </w:style>
  <w:style w:type="character" w:customStyle="1" w:styleId="text-nowrap1">
    <w:name w:val="text-nowrap1"/>
    <w:basedOn w:val="Absatz-Standardschriftart"/>
    <w:rsid w:val="005D145F"/>
  </w:style>
  <w:style w:type="character" w:customStyle="1" w:styleId="hidden-xxs">
    <w:name w:val="hidden-xxs"/>
    <w:basedOn w:val="Absatz-Standardschriftart"/>
    <w:rsid w:val="005D145F"/>
  </w:style>
  <w:style w:type="character" w:customStyle="1" w:styleId="hidden-xs">
    <w:name w:val="hidden-xs"/>
    <w:basedOn w:val="Absatz-Standardschriftart"/>
    <w:rsid w:val="005D145F"/>
  </w:style>
  <w:style w:type="character" w:customStyle="1" w:styleId="xxs-block">
    <w:name w:val="xxs-block"/>
    <w:basedOn w:val="Absatz-Standardschriftart"/>
    <w:rsid w:val="005D145F"/>
  </w:style>
  <w:style w:type="character" w:styleId="BesuchterHyperlink">
    <w:name w:val="FollowedHyperlink"/>
    <w:basedOn w:val="Absatz-Standardschriftart"/>
    <w:uiPriority w:val="99"/>
    <w:semiHidden/>
    <w:unhideWhenUsed/>
    <w:rsid w:val="009615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18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649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56240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83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55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8949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1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0171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8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6318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06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3507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93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89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5779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4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33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017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0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9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1558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7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0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5702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9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5131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0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69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6301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73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0797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35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0221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46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6561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66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99883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1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77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390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625674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05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1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235968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1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2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7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es.panhofer@uibk.ac.a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fuonline.uibk.ac.at/public/people.vcard?id=29478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i.findl-ludescher@uibk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2016-11-15T07:08:00Z</cp:lastPrinted>
  <dcterms:created xsi:type="dcterms:W3CDTF">2016-11-15T07:08:00Z</dcterms:created>
  <dcterms:modified xsi:type="dcterms:W3CDTF">2016-11-15T07:08:00Z</dcterms:modified>
</cp:coreProperties>
</file>