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5B541" w14:textId="77777777" w:rsidR="00DA15B3" w:rsidRPr="00DA15B3" w:rsidRDefault="00DA15B3" w:rsidP="00DA15B3">
      <w:pPr>
        <w:rPr>
          <w:rFonts w:cs="Arial"/>
          <w:b/>
          <w:lang w:val="en-GB"/>
        </w:rPr>
      </w:pPr>
      <w:bookmarkStart w:id="0" w:name="_GoBack"/>
      <w:bookmarkEnd w:id="0"/>
      <w:r w:rsidRPr="00DA15B3">
        <w:rPr>
          <w:noProof/>
          <w:lang w:eastAsia="de-AT"/>
        </w:rPr>
        <w:drawing>
          <wp:anchor distT="0" distB="0" distL="114300" distR="114300" simplePos="0" relativeHeight="251662336" behindDoc="0" locked="0" layoutInCell="1" allowOverlap="1" wp14:anchorId="370329EC" wp14:editId="0F6C0A98">
            <wp:simplePos x="0" y="0"/>
            <wp:positionH relativeFrom="column">
              <wp:posOffset>1143000</wp:posOffset>
            </wp:positionH>
            <wp:positionV relativeFrom="paragraph">
              <wp:posOffset>-685800</wp:posOffset>
            </wp:positionV>
            <wp:extent cx="1098550" cy="444500"/>
            <wp:effectExtent l="0" t="0" r="0" b="12700"/>
            <wp:wrapThrough wrapText="bothSides">
              <wp:wrapPolygon edited="0">
                <wp:start x="0" y="0"/>
                <wp:lineTo x="0" y="20983"/>
                <wp:lineTo x="20976" y="20983"/>
                <wp:lineTo x="20976" y="0"/>
                <wp:lineTo x="0" y="0"/>
              </wp:wrapPolygon>
            </wp:wrapThrough>
            <wp:docPr id="8" name="Picture 1" descr="fw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wf-2.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98550" cy="444500"/>
                    </a:xfrm>
                    <a:prstGeom prst="rect">
                      <a:avLst/>
                    </a:prstGeom>
                  </pic:spPr>
                </pic:pic>
              </a:graphicData>
            </a:graphic>
            <wp14:sizeRelH relativeFrom="page">
              <wp14:pctWidth>0</wp14:pctWidth>
            </wp14:sizeRelH>
            <wp14:sizeRelV relativeFrom="page">
              <wp14:pctHeight>0</wp14:pctHeight>
            </wp14:sizeRelV>
          </wp:anchor>
        </w:drawing>
      </w:r>
      <w:r w:rsidRPr="00DA15B3">
        <w:rPr>
          <w:noProof/>
          <w:lang w:eastAsia="de-AT"/>
        </w:rPr>
        <w:drawing>
          <wp:anchor distT="0" distB="0" distL="114300" distR="114300" simplePos="0" relativeHeight="251661312" behindDoc="0" locked="0" layoutInCell="1" allowOverlap="1" wp14:anchorId="3EDF241D" wp14:editId="11793D89">
            <wp:simplePos x="0" y="0"/>
            <wp:positionH relativeFrom="column">
              <wp:posOffset>0</wp:posOffset>
            </wp:positionH>
            <wp:positionV relativeFrom="paragraph">
              <wp:posOffset>-685800</wp:posOffset>
            </wp:positionV>
            <wp:extent cx="1142365" cy="473075"/>
            <wp:effectExtent l="0" t="0" r="635" b="9525"/>
            <wp:wrapThrough wrapText="bothSides">
              <wp:wrapPolygon edited="0">
                <wp:start x="0" y="0"/>
                <wp:lineTo x="0" y="20875"/>
                <wp:lineTo x="21132" y="20875"/>
                <wp:lineTo x="21132" y="0"/>
                <wp:lineTo x="0" y="0"/>
              </wp:wrapPolygon>
            </wp:wrapThrough>
            <wp:docPr id="4" name="Picture 1" descr="sfb_logo_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fb_logo_large.bmp"/>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42365" cy="473075"/>
                    </a:xfrm>
                    <a:prstGeom prst="rect">
                      <a:avLst/>
                    </a:prstGeom>
                  </pic:spPr>
                </pic:pic>
              </a:graphicData>
            </a:graphic>
            <wp14:sizeRelH relativeFrom="page">
              <wp14:pctWidth>0</wp14:pctWidth>
            </wp14:sizeRelH>
            <wp14:sizeRelV relativeFrom="page">
              <wp14:pctHeight>0</wp14:pctHeight>
            </wp14:sizeRelV>
          </wp:anchor>
        </w:drawing>
      </w:r>
      <w:r w:rsidRPr="00DA15B3">
        <w:rPr>
          <w:rFonts w:cs="Arial"/>
          <w:b/>
          <w:noProof/>
          <w:sz w:val="20"/>
          <w:lang w:eastAsia="de-AT"/>
        </w:rPr>
        <mc:AlternateContent>
          <mc:Choice Requires="wps">
            <w:drawing>
              <wp:anchor distT="0" distB="0" distL="114300" distR="114300" simplePos="0" relativeHeight="251660288" behindDoc="0" locked="0" layoutInCell="1" allowOverlap="1" wp14:anchorId="733A71CE" wp14:editId="242CDF27">
                <wp:simplePos x="0" y="0"/>
                <wp:positionH relativeFrom="column">
                  <wp:posOffset>5438140</wp:posOffset>
                </wp:positionH>
                <wp:positionV relativeFrom="paragraph">
                  <wp:posOffset>-724535</wp:posOffset>
                </wp:positionV>
                <wp:extent cx="920115" cy="167957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7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42ECF" w14:textId="77777777" w:rsidR="00245865" w:rsidRDefault="00245865" w:rsidP="00DA15B3">
                            <w:r>
                              <w:rPr>
                                <w:noProof/>
                                <w:lang w:eastAsia="de-AT"/>
                              </w:rPr>
                              <w:drawing>
                                <wp:inline distT="0" distB="0" distL="0" distR="0" wp14:anchorId="2BDBEDDB" wp14:editId="2F40ACB9">
                                  <wp:extent cx="731520" cy="1463040"/>
                                  <wp:effectExtent l="0" t="0" r="5080" b="10160"/>
                                  <wp:docPr id="2"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1463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428.2pt;margin-top:-57pt;width:72.45pt;height:13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" stroked="f">
                <v:textbox style="mso-fit-shape-to-text:t">
                  <w:txbxContent>
                    <w:p w14:paraId="5EB42ECF" w14:textId="77777777" w:rsidR="00DA15B3" w:rsidRDefault="00DA15B3" w:rsidP="00DA15B3">
                      <w:r>
                        <w:rPr>
                          <w:noProof/>
                          <w:lang w:val="en-US"/>
                        </w:rPr>
                        <w:drawing>
                          <wp:inline distT="0" distB="0" distL="0" distR="0" wp14:anchorId="2BDBEDDB" wp14:editId="2F40ACB9">
                            <wp:extent cx="731520" cy="1463040"/>
                            <wp:effectExtent l="0" t="0" r="5080" b="10160"/>
                            <wp:docPr id="2"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1463040"/>
                                    </a:xfrm>
                                    <a:prstGeom prst="rect">
                                      <a:avLst/>
                                    </a:prstGeom>
                                    <a:noFill/>
                                    <a:ln>
                                      <a:noFill/>
                                    </a:ln>
                                  </pic:spPr>
                                </pic:pic>
                              </a:graphicData>
                            </a:graphic>
                          </wp:inline>
                        </w:drawing>
                      </w:r>
                    </w:p>
                  </w:txbxContent>
                </v:textbox>
              </v:shape>
            </w:pict>
          </mc:Fallback>
        </mc:AlternateContent>
      </w:r>
      <w:r w:rsidRPr="00DA15B3">
        <w:rPr>
          <w:rFonts w:cs="Arial"/>
          <w:b/>
          <w:noProof/>
          <w:lang w:eastAsia="de-AT"/>
        </w:rPr>
        <mc:AlternateContent>
          <mc:Choice Requires="wps">
            <w:drawing>
              <wp:anchor distT="0" distB="0" distL="114300" distR="114300" simplePos="0" relativeHeight="251659264" behindDoc="0" locked="1" layoutInCell="1" allowOverlap="1" wp14:anchorId="6879A39F" wp14:editId="1D86FD68">
                <wp:simplePos x="0" y="0"/>
                <wp:positionH relativeFrom="column">
                  <wp:posOffset>3380740</wp:posOffset>
                </wp:positionH>
                <wp:positionV relativeFrom="paragraph">
                  <wp:posOffset>-325755</wp:posOffset>
                </wp:positionV>
                <wp:extent cx="2194560" cy="1188720"/>
                <wp:effectExtent l="635" t="254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1B5BA" w14:textId="77777777" w:rsidR="00245865" w:rsidRDefault="00245865" w:rsidP="00DA15B3">
                            <w:pPr>
                              <w:spacing w:line="240" w:lineRule="auto"/>
                              <w:rPr>
                                <w:sz w:val="17"/>
                                <w:lang w:val="en-US"/>
                              </w:rPr>
                            </w:pPr>
                            <w:r>
                              <w:rPr>
                                <w:sz w:val="17"/>
                                <w:lang w:val="en-US"/>
                              </w:rPr>
                              <w:t>SFB Lunch Coordinators</w:t>
                            </w:r>
                          </w:p>
                          <w:p w14:paraId="63A55D8F" w14:textId="54089E60" w:rsidR="00245865" w:rsidRPr="0058150F" w:rsidRDefault="00245865" w:rsidP="00DA15B3">
                            <w:pPr>
                              <w:spacing w:line="240" w:lineRule="auto"/>
                              <w:rPr>
                                <w:sz w:val="17"/>
                                <w:lang w:val="en-US"/>
                              </w:rPr>
                            </w:pPr>
                            <w:r w:rsidRPr="00DA15B3">
                              <w:rPr>
                                <w:b/>
                                <w:i/>
                                <w:sz w:val="17"/>
                                <w:lang w:val="en-US"/>
                              </w:rPr>
                              <w:t xml:space="preserve">Nadine </w:t>
                            </w:r>
                            <w:proofErr w:type="spellStart"/>
                            <w:r w:rsidRPr="00DA15B3">
                              <w:rPr>
                                <w:b/>
                                <w:i/>
                                <w:sz w:val="17"/>
                                <w:lang w:val="en-US"/>
                              </w:rPr>
                              <w:t>Ortner</w:t>
                            </w:r>
                            <w:proofErr w:type="spellEnd"/>
                            <w:r>
                              <w:rPr>
                                <w:sz w:val="17"/>
                                <w:lang w:val="en-US"/>
                              </w:rPr>
                              <w:t xml:space="preserve"> </w:t>
                            </w:r>
                            <w:r w:rsidRPr="00FB7676">
                              <w:rPr>
                                <w:sz w:val="17"/>
                                <w:lang w:val="en-US"/>
                              </w:rPr>
                              <w:t>&amp;</w:t>
                            </w:r>
                            <w:r>
                              <w:rPr>
                                <w:sz w:val="17"/>
                                <w:lang w:val="en-US"/>
                              </w:rPr>
                              <w:t xml:space="preserve"> </w:t>
                            </w:r>
                            <w:proofErr w:type="spellStart"/>
                            <w:r w:rsidRPr="00DA15B3">
                              <w:rPr>
                                <w:b/>
                                <w:i/>
                                <w:sz w:val="17"/>
                                <w:lang w:val="en-US"/>
                              </w:rPr>
                              <w:t>Conor</w:t>
                            </w:r>
                            <w:proofErr w:type="spellEnd"/>
                            <w:r w:rsidRPr="00DA15B3">
                              <w:rPr>
                                <w:b/>
                                <w:i/>
                                <w:sz w:val="17"/>
                                <w:lang w:val="en-US"/>
                              </w:rPr>
                              <w:t xml:space="preserve"> Murphy</w:t>
                            </w:r>
                          </w:p>
                          <w:p w14:paraId="5A03319B" w14:textId="77777777" w:rsidR="00245865" w:rsidRPr="0058150F" w:rsidRDefault="00245865" w:rsidP="00DA15B3">
                            <w:pPr>
                              <w:spacing w:line="240" w:lineRule="auto"/>
                              <w:rPr>
                                <w:sz w:val="17"/>
                                <w:lang w:val="en-US"/>
                              </w:rPr>
                            </w:pPr>
                            <w:r>
                              <w:rPr>
                                <w:sz w:val="17"/>
                                <w:lang w:val="en-US"/>
                              </w:rPr>
                              <w:t>University of I</w:t>
                            </w:r>
                            <w:r w:rsidRPr="0058150F">
                              <w:rPr>
                                <w:sz w:val="17"/>
                                <w:lang w:val="en-US"/>
                              </w:rPr>
                              <w:t>nnsbruck</w:t>
                            </w:r>
                          </w:p>
                          <w:p w14:paraId="4792EE69" w14:textId="77777777" w:rsidR="00245865" w:rsidRPr="0058150F" w:rsidRDefault="00245865" w:rsidP="00DA15B3">
                            <w:pPr>
                              <w:spacing w:line="240" w:lineRule="auto"/>
                              <w:rPr>
                                <w:sz w:val="17"/>
                                <w:lang w:val="en-US"/>
                              </w:rPr>
                            </w:pPr>
                            <w:proofErr w:type="spellStart"/>
                            <w:r w:rsidRPr="0058150F">
                              <w:rPr>
                                <w:sz w:val="17"/>
                                <w:lang w:val="en-US"/>
                              </w:rPr>
                              <w:t>Dept</w:t>
                            </w:r>
                            <w:proofErr w:type="spellEnd"/>
                            <w:r w:rsidRPr="0058150F">
                              <w:rPr>
                                <w:sz w:val="17"/>
                                <w:lang w:val="en-US"/>
                              </w:rPr>
                              <w:t xml:space="preserve"> of pharmacology and toxicology</w:t>
                            </w:r>
                          </w:p>
                          <w:p w14:paraId="6AD10995" w14:textId="77777777" w:rsidR="00245865" w:rsidRPr="0058150F" w:rsidRDefault="00245865" w:rsidP="00DA15B3">
                            <w:pPr>
                              <w:spacing w:line="240" w:lineRule="auto"/>
                              <w:rPr>
                                <w:sz w:val="17"/>
                                <w:lang w:val="en-US"/>
                              </w:rPr>
                            </w:pPr>
                            <w:r w:rsidRPr="0058150F">
                              <w:rPr>
                                <w:sz w:val="17"/>
                                <w:lang w:val="en-US"/>
                              </w:rPr>
                              <w:t xml:space="preserve">CCB, </w:t>
                            </w:r>
                            <w:proofErr w:type="spellStart"/>
                            <w:r w:rsidRPr="0058150F">
                              <w:rPr>
                                <w:sz w:val="18"/>
                                <w:lang w:val="en-US"/>
                              </w:rPr>
                              <w:t>Innrain</w:t>
                            </w:r>
                            <w:proofErr w:type="spellEnd"/>
                            <w:r w:rsidRPr="0058150F">
                              <w:rPr>
                                <w:sz w:val="18"/>
                                <w:lang w:val="en-US"/>
                              </w:rPr>
                              <w:t xml:space="preserve"> 80-82</w:t>
                            </w:r>
                          </w:p>
                          <w:p w14:paraId="7069985B" w14:textId="77777777" w:rsidR="00245865" w:rsidRPr="0058150F" w:rsidRDefault="00245865" w:rsidP="00DA15B3">
                            <w:pPr>
                              <w:spacing w:line="240" w:lineRule="auto"/>
                              <w:rPr>
                                <w:sz w:val="18"/>
                                <w:lang w:val="en-US"/>
                              </w:rPr>
                            </w:pPr>
                            <w:r w:rsidRPr="0058150F">
                              <w:rPr>
                                <w:sz w:val="18"/>
                                <w:lang w:val="en-US"/>
                              </w:rPr>
                              <w:t>A-6020 Innsbruck, Austria</w:t>
                            </w:r>
                          </w:p>
                          <w:p w14:paraId="1E06C562" w14:textId="77777777" w:rsidR="00245865" w:rsidRPr="0058150F" w:rsidRDefault="00245865" w:rsidP="00DA15B3">
                            <w:pPr>
                              <w:spacing w:line="240" w:lineRule="auto"/>
                              <w:rPr>
                                <w:sz w:val="18"/>
                                <w:lang w:val="en-US"/>
                              </w:rPr>
                            </w:pPr>
                            <w:r w:rsidRPr="0058150F">
                              <w:rPr>
                                <w:sz w:val="18"/>
                                <w:lang w:val="en-US"/>
                              </w:rPr>
                              <w:t>Tel: 0043 - 6604293977</w:t>
                            </w:r>
                          </w:p>
                          <w:p w14:paraId="04CF10DB" w14:textId="77777777" w:rsidR="00245865" w:rsidRPr="0058150F" w:rsidRDefault="00245865" w:rsidP="00DA15B3">
                            <w:pPr>
                              <w:spacing w:line="240" w:lineRule="auto"/>
                              <w:ind w:right="61"/>
                              <w:rPr>
                                <w:sz w:val="18"/>
                                <w:lang w:val="en-US"/>
                              </w:rPr>
                            </w:pPr>
                            <w:r w:rsidRPr="0058150F">
                              <w:rPr>
                                <w:sz w:val="18"/>
                                <w:lang w:val="en-US"/>
                              </w:rPr>
                              <w:t xml:space="preserve">Email: Conor.Murphy@uibk.ac.at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266.2pt;margin-top:-25.6pt;width:172.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" stroked="f">
                <v:textbox>
                  <w:txbxContent>
                    <w:p w14:paraId="3301B5BA" w14:textId="77777777" w:rsidR="00DA15B3" w:rsidRDefault="00DA15B3" w:rsidP="00DA15B3">
                      <w:pPr>
                        <w:spacing w:line="240" w:lineRule="auto"/>
                        <w:rPr>
                          <w:sz w:val="17"/>
                          <w:lang w:val="en-US"/>
                        </w:rPr>
                      </w:pPr>
                      <w:r>
                        <w:rPr>
                          <w:sz w:val="17"/>
                          <w:lang w:val="en-US"/>
                        </w:rPr>
                        <w:t>SFB Lunch Coordinators</w:t>
                      </w:r>
                    </w:p>
                    <w:p w14:paraId="63A55D8F" w14:textId="54089E60" w:rsidR="00DA15B3" w:rsidRPr="0058150F" w:rsidRDefault="00DA15B3" w:rsidP="00DA15B3">
                      <w:pPr>
                        <w:spacing w:line="240" w:lineRule="auto"/>
                        <w:rPr>
                          <w:sz w:val="17"/>
                          <w:lang w:val="en-US"/>
                        </w:rPr>
                      </w:pPr>
                      <w:r w:rsidRPr="00DA15B3">
                        <w:rPr>
                          <w:b/>
                          <w:i/>
                          <w:sz w:val="17"/>
                          <w:lang w:val="en-US"/>
                        </w:rPr>
                        <w:t xml:space="preserve">Nadine </w:t>
                      </w:r>
                      <w:proofErr w:type="spellStart"/>
                      <w:r w:rsidRPr="00DA15B3">
                        <w:rPr>
                          <w:b/>
                          <w:i/>
                          <w:sz w:val="17"/>
                          <w:lang w:val="en-US"/>
                        </w:rPr>
                        <w:t>Ortner</w:t>
                      </w:r>
                      <w:proofErr w:type="spellEnd"/>
                      <w:r w:rsidR="00FB7676">
                        <w:rPr>
                          <w:sz w:val="17"/>
                          <w:lang w:val="en-US"/>
                        </w:rPr>
                        <w:t xml:space="preserve"> </w:t>
                      </w:r>
                      <w:r w:rsidR="00FB7676" w:rsidRPr="00FB7676">
                        <w:rPr>
                          <w:sz w:val="17"/>
                          <w:lang w:val="en-US"/>
                        </w:rPr>
                        <w:t>&amp;</w:t>
                      </w:r>
                      <w:r>
                        <w:rPr>
                          <w:sz w:val="17"/>
                          <w:lang w:val="en-US"/>
                        </w:rPr>
                        <w:t xml:space="preserve"> </w:t>
                      </w:r>
                      <w:r w:rsidRPr="00DA15B3">
                        <w:rPr>
                          <w:b/>
                          <w:i/>
                          <w:sz w:val="17"/>
                          <w:lang w:val="en-US"/>
                        </w:rPr>
                        <w:t xml:space="preserve">Conor </w:t>
                      </w:r>
                      <w:r w:rsidRPr="00DA15B3">
                        <w:rPr>
                          <w:b/>
                          <w:i/>
                          <w:sz w:val="17"/>
                          <w:lang w:val="en-US"/>
                        </w:rPr>
                        <w:t>Murphy</w:t>
                      </w:r>
                    </w:p>
                    <w:p w14:paraId="5A03319B" w14:textId="77777777" w:rsidR="00DA15B3" w:rsidRPr="0058150F" w:rsidRDefault="00DA15B3" w:rsidP="00DA15B3">
                      <w:pPr>
                        <w:spacing w:line="240" w:lineRule="auto"/>
                        <w:rPr>
                          <w:sz w:val="17"/>
                          <w:lang w:val="en-US"/>
                        </w:rPr>
                      </w:pPr>
                      <w:r>
                        <w:rPr>
                          <w:sz w:val="17"/>
                          <w:lang w:val="en-US"/>
                        </w:rPr>
                        <w:t>University of I</w:t>
                      </w:r>
                      <w:r w:rsidRPr="0058150F">
                        <w:rPr>
                          <w:sz w:val="17"/>
                          <w:lang w:val="en-US"/>
                        </w:rPr>
                        <w:t>nnsbruck</w:t>
                      </w:r>
                    </w:p>
                    <w:p w14:paraId="4792EE69" w14:textId="77777777" w:rsidR="00DA15B3" w:rsidRPr="0058150F" w:rsidRDefault="00DA15B3" w:rsidP="00DA15B3">
                      <w:pPr>
                        <w:spacing w:line="240" w:lineRule="auto"/>
                        <w:rPr>
                          <w:sz w:val="17"/>
                          <w:lang w:val="en-US"/>
                        </w:rPr>
                      </w:pPr>
                      <w:proofErr w:type="spellStart"/>
                      <w:r w:rsidRPr="0058150F">
                        <w:rPr>
                          <w:sz w:val="17"/>
                          <w:lang w:val="en-US"/>
                        </w:rPr>
                        <w:t>Dept</w:t>
                      </w:r>
                      <w:proofErr w:type="spellEnd"/>
                      <w:r w:rsidRPr="0058150F">
                        <w:rPr>
                          <w:sz w:val="17"/>
                          <w:lang w:val="en-US"/>
                        </w:rPr>
                        <w:t xml:space="preserve"> of pharmacology and toxicology</w:t>
                      </w:r>
                    </w:p>
                    <w:p w14:paraId="6AD10995" w14:textId="77777777" w:rsidR="00DA15B3" w:rsidRPr="0058150F" w:rsidRDefault="00DA15B3" w:rsidP="00DA15B3">
                      <w:pPr>
                        <w:spacing w:line="240" w:lineRule="auto"/>
                        <w:rPr>
                          <w:sz w:val="17"/>
                          <w:lang w:val="en-US"/>
                        </w:rPr>
                      </w:pPr>
                      <w:r w:rsidRPr="0058150F">
                        <w:rPr>
                          <w:sz w:val="17"/>
                          <w:lang w:val="en-US"/>
                        </w:rPr>
                        <w:t xml:space="preserve">CCB, </w:t>
                      </w:r>
                      <w:proofErr w:type="spellStart"/>
                      <w:r w:rsidRPr="0058150F">
                        <w:rPr>
                          <w:sz w:val="18"/>
                          <w:lang w:val="en-US"/>
                        </w:rPr>
                        <w:t>Innrain</w:t>
                      </w:r>
                      <w:proofErr w:type="spellEnd"/>
                      <w:r w:rsidRPr="0058150F">
                        <w:rPr>
                          <w:sz w:val="18"/>
                          <w:lang w:val="en-US"/>
                        </w:rPr>
                        <w:t xml:space="preserve"> 80-82</w:t>
                      </w:r>
                    </w:p>
                    <w:p w14:paraId="7069985B" w14:textId="77777777" w:rsidR="00DA15B3" w:rsidRPr="0058150F" w:rsidRDefault="00DA15B3" w:rsidP="00DA15B3">
                      <w:pPr>
                        <w:spacing w:line="240" w:lineRule="auto"/>
                        <w:rPr>
                          <w:sz w:val="18"/>
                          <w:lang w:val="en-US"/>
                        </w:rPr>
                      </w:pPr>
                      <w:r w:rsidRPr="0058150F">
                        <w:rPr>
                          <w:sz w:val="18"/>
                          <w:lang w:val="en-US"/>
                        </w:rPr>
                        <w:t>A-6020 Innsbruck, Austria</w:t>
                      </w:r>
                    </w:p>
                    <w:p w14:paraId="1E06C562" w14:textId="77777777" w:rsidR="00DA15B3" w:rsidRPr="0058150F" w:rsidRDefault="00DA15B3" w:rsidP="00DA15B3">
                      <w:pPr>
                        <w:spacing w:line="240" w:lineRule="auto"/>
                        <w:rPr>
                          <w:sz w:val="18"/>
                          <w:lang w:val="en-US"/>
                        </w:rPr>
                      </w:pPr>
                      <w:r w:rsidRPr="0058150F">
                        <w:rPr>
                          <w:sz w:val="18"/>
                          <w:lang w:val="en-US"/>
                        </w:rPr>
                        <w:t>Tel: 0043 - 6604293977</w:t>
                      </w:r>
                    </w:p>
                    <w:p w14:paraId="04CF10DB" w14:textId="77777777" w:rsidR="00DA15B3" w:rsidRPr="0058150F" w:rsidRDefault="00DA15B3" w:rsidP="00DA15B3">
                      <w:pPr>
                        <w:spacing w:line="240" w:lineRule="auto"/>
                        <w:ind w:right="61"/>
                        <w:rPr>
                          <w:sz w:val="18"/>
                          <w:lang w:val="en-US"/>
                        </w:rPr>
                      </w:pPr>
                      <w:r w:rsidRPr="0058150F">
                        <w:rPr>
                          <w:sz w:val="18"/>
                          <w:lang w:val="en-US"/>
                        </w:rPr>
                        <w:t xml:space="preserve">Email: Conor.Murphy@uibk.ac.at </w:t>
                      </w:r>
                    </w:p>
                  </w:txbxContent>
                </v:textbox>
                <w10:anchorlock/>
              </v:shape>
            </w:pict>
          </mc:Fallback>
        </mc:AlternateContent>
      </w:r>
      <w:r w:rsidRPr="00DA15B3">
        <w:rPr>
          <w:rFonts w:cs="Arial"/>
          <w:b/>
          <w:lang w:val="en-GB"/>
        </w:rPr>
        <w:t>19</w:t>
      </w:r>
      <w:r w:rsidRPr="00DA15B3">
        <w:rPr>
          <w:rFonts w:cs="Arial"/>
          <w:b/>
          <w:vertAlign w:val="superscript"/>
          <w:lang w:val="en-GB"/>
        </w:rPr>
        <w:t>th</w:t>
      </w:r>
      <w:r w:rsidRPr="00DA15B3">
        <w:rPr>
          <w:rFonts w:cs="Arial"/>
          <w:b/>
          <w:lang w:val="en-GB"/>
        </w:rPr>
        <w:t xml:space="preserve"> Lunch Discussion Meeting</w:t>
      </w:r>
    </w:p>
    <w:p w14:paraId="44073F94" w14:textId="77777777" w:rsidR="00DA15B3" w:rsidRPr="00DA15B3" w:rsidRDefault="00DA15B3" w:rsidP="00DA15B3">
      <w:pPr>
        <w:rPr>
          <w:rFonts w:cs="Arial"/>
          <w:lang w:val="en-GB"/>
        </w:rPr>
      </w:pPr>
      <w:r w:rsidRPr="00DA15B3">
        <w:rPr>
          <w:rFonts w:cs="Arial"/>
          <w:lang w:val="en-GB"/>
        </w:rPr>
        <w:t>Summary of activates,</w:t>
      </w:r>
      <w:r w:rsidRPr="00DA15B3">
        <w:rPr>
          <w:rFonts w:cs="Arial"/>
          <w:lang w:val="en-GB"/>
        </w:rPr>
        <w:tab/>
      </w:r>
    </w:p>
    <w:p w14:paraId="651ED6BF" w14:textId="77777777" w:rsidR="00DA15B3" w:rsidRPr="00DA15B3" w:rsidRDefault="00DA15B3" w:rsidP="00DA15B3">
      <w:pPr>
        <w:rPr>
          <w:rFonts w:cs="Arial"/>
          <w:lang w:val="en-GB"/>
        </w:rPr>
      </w:pPr>
      <w:r w:rsidRPr="00DA15B3">
        <w:rPr>
          <w:rFonts w:cs="Arial"/>
          <w:lang w:val="en-GB"/>
        </w:rPr>
        <w:t>Participants: 16</w:t>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p>
    <w:p w14:paraId="6B215040" w14:textId="77777777" w:rsidR="00DA15B3" w:rsidRPr="00DA15B3" w:rsidRDefault="00DA15B3" w:rsidP="00DA15B3">
      <w:pPr>
        <w:jc w:val="both"/>
        <w:rPr>
          <w:rFonts w:cs="Arial"/>
          <w:lang w:val="en-GB"/>
        </w:rPr>
      </w:pPr>
    </w:p>
    <w:p w14:paraId="7810928B" w14:textId="77777777" w:rsidR="00917694" w:rsidRPr="00DA15B3" w:rsidRDefault="00DA15B3" w:rsidP="00DA15B3">
      <w:pPr>
        <w:rPr>
          <w:rFonts w:cs="Arial"/>
          <w:lang w:val="en-GB"/>
        </w:rPr>
      </w:pP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lang w:val="en-GB"/>
        </w:rPr>
        <w:tab/>
      </w:r>
      <w:r w:rsidRPr="00DA15B3">
        <w:rPr>
          <w:rFonts w:cs="Arial"/>
          <w:b/>
          <w:lang w:val="en-GB"/>
        </w:rPr>
        <w:t>Date:</w:t>
      </w:r>
      <w:r w:rsidRPr="00DA15B3">
        <w:rPr>
          <w:rFonts w:cs="Arial"/>
          <w:lang w:val="en-GB"/>
        </w:rPr>
        <w:t xml:space="preserve"> </w:t>
      </w:r>
      <w:r w:rsidRPr="00DA15B3">
        <w:rPr>
          <w:rFonts w:cs="Arial"/>
          <w:b/>
          <w:lang w:val="en-GB"/>
        </w:rPr>
        <w:t>19</w:t>
      </w:r>
      <w:r w:rsidRPr="00DA15B3">
        <w:rPr>
          <w:rFonts w:cs="Arial"/>
          <w:b/>
          <w:vertAlign w:val="superscript"/>
          <w:lang w:val="en-GB"/>
        </w:rPr>
        <w:t>th</w:t>
      </w:r>
      <w:r w:rsidRPr="00DA15B3">
        <w:rPr>
          <w:rFonts w:cs="Arial"/>
          <w:b/>
          <w:lang w:val="en-GB"/>
        </w:rPr>
        <w:t xml:space="preserve"> Jan 2017</w:t>
      </w:r>
      <w:r w:rsidRPr="00DA15B3">
        <w:rPr>
          <w:rFonts w:cs="Arial"/>
          <w:lang w:val="en-GB"/>
        </w:rPr>
        <w:tab/>
      </w:r>
    </w:p>
    <w:p w14:paraId="2ED2E2E5" w14:textId="77777777" w:rsidR="00DA15B3" w:rsidRPr="00DA15B3" w:rsidRDefault="00DA15B3" w:rsidP="00DA15B3">
      <w:pPr>
        <w:jc w:val="both"/>
        <w:rPr>
          <w:rFonts w:cs="Arial"/>
          <w:color w:val="222222"/>
          <w:lang w:val="en-GB"/>
        </w:rPr>
      </w:pPr>
    </w:p>
    <w:p w14:paraId="33FCE807" w14:textId="5A266CA9" w:rsidR="00245865" w:rsidRDefault="00245865" w:rsidP="00DA15B3">
      <w:pPr>
        <w:spacing w:line="360" w:lineRule="auto"/>
        <w:jc w:val="both"/>
        <w:rPr>
          <w:rFonts w:ascii="Arial" w:hAnsi="Arial" w:cs="Arial"/>
          <w:sz w:val="24"/>
          <w:lang w:val="en-GB"/>
        </w:rPr>
      </w:pPr>
      <w:proofErr w:type="gramStart"/>
      <w:r>
        <w:rPr>
          <w:rFonts w:ascii="Arial" w:hAnsi="Arial" w:cs="Arial"/>
          <w:sz w:val="24"/>
          <w:lang w:val="en-GB"/>
        </w:rPr>
        <w:t>At our last SFB Lunch Discussion Meeting on the</w:t>
      </w:r>
      <w:r w:rsidR="00917694" w:rsidRPr="00DA15B3">
        <w:rPr>
          <w:rFonts w:ascii="Arial" w:hAnsi="Arial" w:cs="Arial"/>
          <w:sz w:val="24"/>
          <w:lang w:val="en-GB"/>
        </w:rPr>
        <w:t xml:space="preserve"> </w:t>
      </w:r>
      <w:r w:rsidRPr="00EB706A">
        <w:rPr>
          <w:rFonts w:ascii="Tahoma" w:eastAsia="Times New Roman" w:hAnsi="Tahoma" w:cs="Times New Roman"/>
          <w:b/>
          <w:bCs/>
          <w:color w:val="000000"/>
          <w:u w:val="single"/>
          <w:lang w:val="en-GB"/>
        </w:rPr>
        <w:t>28.</w:t>
      </w:r>
      <w:proofErr w:type="gramEnd"/>
      <w:r w:rsidRPr="00EB706A">
        <w:rPr>
          <w:rFonts w:ascii="Tahoma" w:eastAsia="Times New Roman" w:hAnsi="Tahoma" w:cs="Times New Roman"/>
          <w:b/>
          <w:bCs/>
          <w:color w:val="000000"/>
          <w:u w:val="single"/>
          <w:lang w:val="en-GB"/>
        </w:rPr>
        <w:t xml:space="preserve"> March, 2017</w:t>
      </w:r>
      <w:r w:rsidR="00DA15B3" w:rsidRPr="00DA15B3">
        <w:rPr>
          <w:rFonts w:ascii="Arial" w:hAnsi="Arial" w:cs="Arial"/>
          <w:sz w:val="24"/>
          <w:lang w:val="en-GB"/>
        </w:rPr>
        <w:t>,</w:t>
      </w:r>
      <w:r w:rsidR="00917694" w:rsidRPr="00DA15B3">
        <w:rPr>
          <w:rFonts w:ascii="Arial" w:hAnsi="Arial" w:cs="Arial"/>
          <w:sz w:val="24"/>
          <w:lang w:val="en-GB"/>
        </w:rPr>
        <w:t xml:space="preserve"> </w:t>
      </w:r>
      <w:r w:rsidR="00F20F99">
        <w:rPr>
          <w:rFonts w:ascii="Arial" w:hAnsi="Arial" w:cs="Arial"/>
          <w:sz w:val="24"/>
          <w:lang w:val="en-GB"/>
        </w:rPr>
        <w:t>Mag. Kathrin Kähler</w:t>
      </w:r>
      <w:r>
        <w:rPr>
          <w:rFonts w:ascii="Arial" w:hAnsi="Arial" w:cs="Arial"/>
          <w:sz w:val="24"/>
          <w:lang w:val="en-GB"/>
        </w:rPr>
        <w:t xml:space="preserve"> and </w:t>
      </w:r>
      <w:proofErr w:type="spellStart"/>
      <w:r>
        <w:rPr>
          <w:rFonts w:ascii="Arial" w:hAnsi="Arial" w:cs="Arial"/>
          <w:sz w:val="24"/>
          <w:lang w:val="en-GB"/>
        </w:rPr>
        <w:t>Dr.</w:t>
      </w:r>
      <w:proofErr w:type="spellEnd"/>
      <w:r>
        <w:rPr>
          <w:rFonts w:ascii="Arial" w:hAnsi="Arial" w:cs="Arial"/>
          <w:sz w:val="24"/>
          <w:lang w:val="en-GB"/>
        </w:rPr>
        <w:t xml:space="preserve"> Nadine </w:t>
      </w:r>
      <w:proofErr w:type="spellStart"/>
      <w:r>
        <w:rPr>
          <w:rFonts w:ascii="Arial" w:hAnsi="Arial" w:cs="Arial"/>
          <w:sz w:val="24"/>
          <w:lang w:val="en-GB"/>
        </w:rPr>
        <w:t>Ortner</w:t>
      </w:r>
      <w:proofErr w:type="spellEnd"/>
      <w:r>
        <w:rPr>
          <w:rFonts w:ascii="Arial" w:hAnsi="Arial" w:cs="Arial"/>
          <w:sz w:val="24"/>
          <w:lang w:val="en-GB"/>
        </w:rPr>
        <w:t xml:space="preserve"> gave two very interesting seminars for our topic of interest;</w:t>
      </w:r>
    </w:p>
    <w:p w14:paraId="1BFBC741" w14:textId="3418DF13" w:rsidR="00245865" w:rsidRPr="00245865" w:rsidRDefault="00245865" w:rsidP="00245865">
      <w:pPr>
        <w:spacing w:line="360" w:lineRule="auto"/>
        <w:jc w:val="center"/>
        <w:rPr>
          <w:rFonts w:ascii="Arial" w:hAnsi="Arial" w:cs="Arial"/>
          <w:b/>
          <w:sz w:val="24"/>
          <w:lang w:val="en-GB"/>
        </w:rPr>
      </w:pPr>
      <w:r w:rsidRPr="00245865">
        <w:rPr>
          <w:rFonts w:ascii="Tahoma" w:eastAsia="Times New Roman" w:hAnsi="Tahoma" w:cs="Times New Roman"/>
          <w:b/>
          <w:color w:val="000000"/>
        </w:rPr>
        <w:t>"</w:t>
      </w:r>
      <w:proofErr w:type="spellStart"/>
      <w:r w:rsidRPr="00245865">
        <w:rPr>
          <w:rFonts w:ascii="Tahoma" w:eastAsia="Times New Roman" w:hAnsi="Tahoma" w:cs="Times New Roman"/>
          <w:b/>
          <w:color w:val="000000"/>
        </w:rPr>
        <w:t>Which</w:t>
      </w:r>
      <w:proofErr w:type="spellEnd"/>
      <w:r w:rsidRPr="00245865">
        <w:rPr>
          <w:rFonts w:ascii="Tahoma" w:eastAsia="Times New Roman" w:hAnsi="Tahoma" w:cs="Times New Roman"/>
          <w:b/>
          <w:color w:val="000000"/>
        </w:rPr>
        <w:t xml:space="preserve"> </w:t>
      </w:r>
      <w:proofErr w:type="spellStart"/>
      <w:r w:rsidRPr="00245865">
        <w:rPr>
          <w:rFonts w:ascii="Tahoma" w:eastAsia="Times New Roman" w:hAnsi="Tahoma" w:cs="Times New Roman"/>
          <w:b/>
          <w:color w:val="000000"/>
        </w:rPr>
        <w:t>methods</w:t>
      </w:r>
      <w:proofErr w:type="spellEnd"/>
      <w:r w:rsidRPr="00245865">
        <w:rPr>
          <w:rFonts w:ascii="Tahoma" w:eastAsia="Times New Roman" w:hAnsi="Tahoma" w:cs="Times New Roman"/>
          <w:b/>
          <w:color w:val="000000"/>
        </w:rPr>
        <w:t xml:space="preserve"> </w:t>
      </w:r>
      <w:proofErr w:type="spellStart"/>
      <w:r w:rsidRPr="00245865">
        <w:rPr>
          <w:rFonts w:ascii="Tahoma" w:eastAsia="Times New Roman" w:hAnsi="Tahoma" w:cs="Times New Roman"/>
          <w:b/>
          <w:color w:val="000000"/>
        </w:rPr>
        <w:t>are</w:t>
      </w:r>
      <w:proofErr w:type="spellEnd"/>
      <w:r w:rsidRPr="00245865">
        <w:rPr>
          <w:rFonts w:ascii="Tahoma" w:eastAsia="Times New Roman" w:hAnsi="Tahoma" w:cs="Times New Roman"/>
          <w:b/>
          <w:color w:val="000000"/>
        </w:rPr>
        <w:t xml:space="preserve"> </w:t>
      </w:r>
      <w:proofErr w:type="spellStart"/>
      <w:r w:rsidRPr="00245865">
        <w:rPr>
          <w:rFonts w:ascii="Tahoma" w:eastAsia="Times New Roman" w:hAnsi="Tahoma" w:cs="Times New Roman"/>
          <w:b/>
          <w:color w:val="000000"/>
        </w:rPr>
        <w:t>we</w:t>
      </w:r>
      <w:proofErr w:type="spellEnd"/>
      <w:r w:rsidRPr="00245865">
        <w:rPr>
          <w:rFonts w:ascii="Tahoma" w:eastAsia="Times New Roman" w:hAnsi="Tahoma" w:cs="Times New Roman"/>
          <w:b/>
          <w:color w:val="000000"/>
        </w:rPr>
        <w:t xml:space="preserve"> </w:t>
      </w:r>
      <w:proofErr w:type="spellStart"/>
      <w:r w:rsidRPr="00245865">
        <w:rPr>
          <w:rFonts w:ascii="Tahoma" w:eastAsia="Times New Roman" w:hAnsi="Tahoma" w:cs="Times New Roman"/>
          <w:b/>
          <w:color w:val="000000"/>
        </w:rPr>
        <w:t>working</w:t>
      </w:r>
      <w:proofErr w:type="spellEnd"/>
      <w:r w:rsidRPr="00245865">
        <w:rPr>
          <w:rFonts w:ascii="Tahoma" w:eastAsia="Times New Roman" w:hAnsi="Tahoma" w:cs="Times New Roman"/>
          <w:b/>
          <w:color w:val="000000"/>
        </w:rPr>
        <w:t xml:space="preserve"> on?"</w:t>
      </w:r>
    </w:p>
    <w:p w14:paraId="36749F6B" w14:textId="0F238782" w:rsidR="00245865" w:rsidRDefault="00245865" w:rsidP="00DA15B3">
      <w:pPr>
        <w:spacing w:line="360" w:lineRule="auto"/>
        <w:jc w:val="both"/>
        <w:rPr>
          <w:rFonts w:ascii="Arial" w:hAnsi="Arial" w:cs="Arial"/>
          <w:sz w:val="24"/>
          <w:lang w:val="en-GB"/>
        </w:rPr>
      </w:pPr>
      <w:r>
        <w:rPr>
          <w:rFonts w:ascii="Arial" w:hAnsi="Arial" w:cs="Arial"/>
          <w:sz w:val="24"/>
          <w:lang w:val="en-GB"/>
        </w:rPr>
        <w:t>The meeting lasted about 90 minutes, where we heard from Kathrin about everything from rationale, primer design and practical application in the use on implementation of real time quantitative polymerase chain reaction (Kathrin). Following a stimulating discussion, we were treated to the “in’s and out’s” of CRISPR/</w:t>
      </w:r>
      <w:proofErr w:type="spellStart"/>
      <w:r>
        <w:rPr>
          <w:rFonts w:ascii="Arial" w:hAnsi="Arial" w:cs="Arial"/>
          <w:sz w:val="24"/>
          <w:lang w:val="en-GB"/>
        </w:rPr>
        <w:t>Cas</w:t>
      </w:r>
      <w:proofErr w:type="spellEnd"/>
      <w:r>
        <w:rPr>
          <w:rFonts w:ascii="Arial" w:hAnsi="Arial" w:cs="Arial"/>
          <w:sz w:val="24"/>
          <w:lang w:val="en-GB"/>
        </w:rPr>
        <w:t xml:space="preserve"> design and uses by Nadine. </w:t>
      </w:r>
    </w:p>
    <w:p w14:paraId="7CE0FE8F" w14:textId="276869B9" w:rsidR="00245865" w:rsidRDefault="00F7124E" w:rsidP="00DA15B3">
      <w:pPr>
        <w:spacing w:line="360" w:lineRule="auto"/>
        <w:jc w:val="both"/>
        <w:rPr>
          <w:rFonts w:ascii="Arial" w:hAnsi="Arial" w:cs="Arial"/>
          <w:sz w:val="24"/>
          <w:lang w:val="en-GB"/>
        </w:rPr>
      </w:pPr>
      <w:r w:rsidRPr="00DA15B3">
        <w:rPr>
          <w:rFonts w:ascii="Arial" w:hAnsi="Arial" w:cs="Arial"/>
          <w:sz w:val="24"/>
          <w:lang w:val="en-GB"/>
        </w:rPr>
        <w:t>In the next SFB Lunch Discussion Meeting</w:t>
      </w:r>
      <w:r w:rsidR="00FB7676">
        <w:rPr>
          <w:rFonts w:ascii="Arial" w:hAnsi="Arial" w:cs="Arial"/>
          <w:sz w:val="24"/>
          <w:lang w:val="en-GB"/>
        </w:rPr>
        <w:t>,</w:t>
      </w:r>
      <w:r w:rsidRPr="00DA15B3">
        <w:rPr>
          <w:rFonts w:ascii="Arial" w:hAnsi="Arial" w:cs="Arial"/>
          <w:sz w:val="24"/>
          <w:lang w:val="en-GB"/>
        </w:rPr>
        <w:t xml:space="preserve"> we will </w:t>
      </w:r>
      <w:r w:rsidR="00245865">
        <w:rPr>
          <w:rFonts w:ascii="Arial" w:hAnsi="Arial" w:cs="Arial"/>
          <w:sz w:val="24"/>
          <w:lang w:val="en-GB"/>
        </w:rPr>
        <w:t>continue to focus</w:t>
      </w:r>
      <w:r w:rsidRPr="00DA15B3">
        <w:rPr>
          <w:rFonts w:ascii="Arial" w:hAnsi="Arial" w:cs="Arial"/>
          <w:sz w:val="24"/>
          <w:lang w:val="en-GB"/>
        </w:rPr>
        <w:t xml:space="preserve"> on</w:t>
      </w:r>
      <w:r w:rsidR="00245865">
        <w:rPr>
          <w:rFonts w:ascii="Arial" w:hAnsi="Arial" w:cs="Arial"/>
          <w:sz w:val="24"/>
          <w:lang w:val="en-GB"/>
        </w:rPr>
        <w:t xml:space="preserve"> other novel</w:t>
      </w:r>
      <w:r w:rsidRPr="00DA15B3">
        <w:rPr>
          <w:rFonts w:ascii="Arial" w:hAnsi="Arial" w:cs="Arial"/>
          <w:sz w:val="24"/>
          <w:lang w:val="en-GB"/>
        </w:rPr>
        <w:t xml:space="preserve"> techniques that SFB participants are currently using. </w:t>
      </w:r>
      <w:r w:rsidR="00245865">
        <w:rPr>
          <w:rFonts w:ascii="Arial" w:hAnsi="Arial" w:cs="Arial"/>
          <w:sz w:val="24"/>
          <w:lang w:val="en-GB"/>
        </w:rPr>
        <w:t>We will hear from T</w:t>
      </w:r>
      <w:r w:rsidR="00F20F99">
        <w:rPr>
          <w:rFonts w:ascii="Arial" w:hAnsi="Arial" w:cs="Arial"/>
          <w:sz w:val="24"/>
          <w:lang w:val="en-GB"/>
        </w:rPr>
        <w:t>h</w:t>
      </w:r>
      <w:r w:rsidR="00245865">
        <w:rPr>
          <w:rFonts w:ascii="Arial" w:hAnsi="Arial" w:cs="Arial"/>
          <w:sz w:val="24"/>
          <w:lang w:val="en-GB"/>
        </w:rPr>
        <w:t xml:space="preserve">omas Keil, Veronika Fontebasso and Eva-Maria Fritz on the </w:t>
      </w:r>
      <w:r w:rsidR="00F20F99">
        <w:rPr>
          <w:rFonts w:ascii="Arial" w:hAnsi="Arial" w:cs="Arial"/>
          <w:sz w:val="24"/>
          <w:lang w:val="en-GB"/>
        </w:rPr>
        <w:t xml:space="preserve">delicate/detailed use of stereotactic surgeries in rodents to bring our understanding of the brain forward. </w:t>
      </w:r>
    </w:p>
    <w:p w14:paraId="2272B0B6" w14:textId="77777777" w:rsidR="00245865" w:rsidRDefault="00245865" w:rsidP="00DA15B3">
      <w:pPr>
        <w:spacing w:line="360" w:lineRule="auto"/>
        <w:jc w:val="both"/>
        <w:rPr>
          <w:rFonts w:ascii="Arial" w:hAnsi="Arial" w:cs="Arial"/>
          <w:sz w:val="24"/>
          <w:lang w:val="en-GB"/>
        </w:rPr>
      </w:pPr>
    </w:p>
    <w:p w14:paraId="25E423B1" w14:textId="5E929DE5" w:rsidR="00917694" w:rsidRPr="00DA15B3" w:rsidRDefault="00B4754C" w:rsidP="00DA15B3">
      <w:pPr>
        <w:spacing w:line="360" w:lineRule="auto"/>
        <w:jc w:val="both"/>
        <w:rPr>
          <w:rFonts w:ascii="Arial" w:hAnsi="Arial" w:cs="Arial"/>
          <w:sz w:val="24"/>
          <w:lang w:val="en-GB"/>
        </w:rPr>
      </w:pPr>
      <w:r w:rsidRPr="00DA15B3">
        <w:rPr>
          <w:rFonts w:ascii="Arial" w:hAnsi="Arial" w:cs="Arial"/>
          <w:sz w:val="24"/>
          <w:lang w:val="en-GB"/>
        </w:rPr>
        <w:t>We kindly thank the SFB-44 consortium for providing refreshments!</w:t>
      </w:r>
    </w:p>
    <w:p w14:paraId="3C39F1AD" w14:textId="77777777" w:rsidR="00917694" w:rsidRPr="00DA15B3" w:rsidRDefault="00917694" w:rsidP="00DA15B3">
      <w:pPr>
        <w:spacing w:line="360" w:lineRule="auto"/>
        <w:jc w:val="both"/>
        <w:rPr>
          <w:rFonts w:ascii="Arial" w:hAnsi="Arial" w:cs="Arial"/>
          <w:sz w:val="24"/>
          <w:lang w:val="en-GB"/>
        </w:rPr>
      </w:pPr>
      <w:r w:rsidRPr="00DA15B3">
        <w:rPr>
          <w:rFonts w:ascii="Arial" w:hAnsi="Arial" w:cs="Arial"/>
          <w:sz w:val="24"/>
          <w:lang w:val="en-GB"/>
        </w:rPr>
        <w:t>Regards,</w:t>
      </w:r>
    </w:p>
    <w:p w14:paraId="15F9526A" w14:textId="77777777" w:rsidR="00917694" w:rsidRPr="00DA15B3" w:rsidRDefault="00917694" w:rsidP="00917694">
      <w:pPr>
        <w:spacing w:line="360" w:lineRule="auto"/>
        <w:rPr>
          <w:rFonts w:ascii="Arial" w:hAnsi="Arial" w:cs="Arial"/>
          <w:sz w:val="24"/>
          <w:lang w:val="en-GB"/>
        </w:rPr>
      </w:pPr>
      <w:r w:rsidRPr="00DA15B3">
        <w:rPr>
          <w:rFonts w:ascii="Arial" w:hAnsi="Arial" w:cs="Arial"/>
          <w:sz w:val="24"/>
          <w:lang w:val="en-GB"/>
        </w:rPr>
        <w:t>SFB Lunch Coordinators</w:t>
      </w:r>
    </w:p>
    <w:p w14:paraId="18DB7AD0" w14:textId="77777777" w:rsidR="00DA15B3" w:rsidRPr="00DA15B3" w:rsidRDefault="00917694" w:rsidP="00917694">
      <w:pPr>
        <w:spacing w:line="360" w:lineRule="auto"/>
        <w:rPr>
          <w:rFonts w:ascii="Arial" w:hAnsi="Arial" w:cs="Arial"/>
          <w:sz w:val="24"/>
          <w:lang w:val="en-GB"/>
        </w:rPr>
      </w:pPr>
      <w:r w:rsidRPr="00DA15B3">
        <w:rPr>
          <w:rFonts w:ascii="Arial" w:hAnsi="Arial" w:cs="Arial"/>
          <w:sz w:val="24"/>
          <w:lang w:val="en-GB"/>
        </w:rPr>
        <w:t xml:space="preserve">Nadine </w:t>
      </w:r>
      <w:proofErr w:type="spellStart"/>
      <w:r w:rsidRPr="00DA15B3">
        <w:rPr>
          <w:rFonts w:ascii="Arial" w:hAnsi="Arial" w:cs="Arial"/>
          <w:sz w:val="24"/>
          <w:lang w:val="en-GB"/>
        </w:rPr>
        <w:t>Ortner</w:t>
      </w:r>
      <w:proofErr w:type="spellEnd"/>
      <w:r w:rsidRPr="00DA15B3">
        <w:rPr>
          <w:rFonts w:ascii="Arial" w:hAnsi="Arial" w:cs="Arial"/>
          <w:sz w:val="24"/>
          <w:lang w:val="en-GB"/>
        </w:rPr>
        <w:t xml:space="preserve"> &amp; Conor Murphy</w:t>
      </w:r>
    </w:p>
    <w:sectPr w:rsidR="00DA15B3" w:rsidRPr="00DA15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53E36"/>
    <w:multiLevelType w:val="hybridMultilevel"/>
    <w:tmpl w:val="E308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B377A"/>
    <w:multiLevelType w:val="hybridMultilevel"/>
    <w:tmpl w:val="2680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94"/>
    <w:rsid w:val="001B24D9"/>
    <w:rsid w:val="00245865"/>
    <w:rsid w:val="007F3FD7"/>
    <w:rsid w:val="00917694"/>
    <w:rsid w:val="00A14136"/>
    <w:rsid w:val="00A77AAA"/>
    <w:rsid w:val="00B4754C"/>
    <w:rsid w:val="00DA15B3"/>
    <w:rsid w:val="00EB706A"/>
    <w:rsid w:val="00F20F99"/>
    <w:rsid w:val="00F7124E"/>
    <w:rsid w:val="00FB767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D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4136"/>
    <w:rPr>
      <w:color w:val="0563C1" w:themeColor="hyperlink"/>
      <w:u w:val="single"/>
    </w:rPr>
  </w:style>
  <w:style w:type="paragraph" w:customStyle="1" w:styleId="EndNoteBibliography">
    <w:name w:val="EndNote Bibliography"/>
    <w:basedOn w:val="Standard"/>
    <w:rsid w:val="00DA15B3"/>
    <w:pPr>
      <w:spacing w:after="0" w:line="240" w:lineRule="auto"/>
      <w:jc w:val="both"/>
    </w:pPr>
    <w:rPr>
      <w:rFonts w:ascii="Arial" w:eastAsia="Times New Roman" w:hAnsi="Arial" w:cs="Arial"/>
      <w:sz w:val="24"/>
      <w:szCs w:val="20"/>
      <w:lang w:val="de-DE" w:eastAsia="de-DE"/>
    </w:rPr>
  </w:style>
  <w:style w:type="paragraph" w:styleId="Sprechblasentext">
    <w:name w:val="Balloon Text"/>
    <w:basedOn w:val="Standard"/>
    <w:link w:val="SprechblasentextZchn"/>
    <w:uiPriority w:val="99"/>
    <w:semiHidden/>
    <w:unhideWhenUsed/>
    <w:rsid w:val="00DA15B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15B3"/>
    <w:rPr>
      <w:rFonts w:ascii="Lucida Grande" w:hAnsi="Lucida Grande" w:cs="Lucida Grande"/>
      <w:sz w:val="18"/>
      <w:szCs w:val="18"/>
    </w:rPr>
  </w:style>
  <w:style w:type="character" w:styleId="BesuchterHyperlink">
    <w:name w:val="FollowedHyperlink"/>
    <w:basedOn w:val="Absatz-Standardschriftart"/>
    <w:uiPriority w:val="99"/>
    <w:semiHidden/>
    <w:unhideWhenUsed/>
    <w:rsid w:val="00DA15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4136"/>
    <w:rPr>
      <w:color w:val="0563C1" w:themeColor="hyperlink"/>
      <w:u w:val="single"/>
    </w:rPr>
  </w:style>
  <w:style w:type="paragraph" w:customStyle="1" w:styleId="EndNoteBibliography">
    <w:name w:val="EndNote Bibliography"/>
    <w:basedOn w:val="Standard"/>
    <w:rsid w:val="00DA15B3"/>
    <w:pPr>
      <w:spacing w:after="0" w:line="240" w:lineRule="auto"/>
      <w:jc w:val="both"/>
    </w:pPr>
    <w:rPr>
      <w:rFonts w:ascii="Arial" w:eastAsia="Times New Roman" w:hAnsi="Arial" w:cs="Arial"/>
      <w:sz w:val="24"/>
      <w:szCs w:val="20"/>
      <w:lang w:val="de-DE" w:eastAsia="de-DE"/>
    </w:rPr>
  </w:style>
  <w:style w:type="paragraph" w:styleId="Sprechblasentext">
    <w:name w:val="Balloon Text"/>
    <w:basedOn w:val="Standard"/>
    <w:link w:val="SprechblasentextZchn"/>
    <w:uiPriority w:val="99"/>
    <w:semiHidden/>
    <w:unhideWhenUsed/>
    <w:rsid w:val="00DA15B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15B3"/>
    <w:rPr>
      <w:rFonts w:ascii="Lucida Grande" w:hAnsi="Lucida Grande" w:cs="Lucida Grande"/>
      <w:sz w:val="18"/>
      <w:szCs w:val="18"/>
    </w:rPr>
  </w:style>
  <w:style w:type="character" w:styleId="BesuchterHyperlink">
    <w:name w:val="FollowedHyperlink"/>
    <w:basedOn w:val="Absatz-Standardschriftart"/>
    <w:uiPriority w:val="99"/>
    <w:semiHidden/>
    <w:unhideWhenUsed/>
    <w:rsid w:val="00DA1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Ortner, Nadine</dc:creator>
  <cp:lastModifiedBy>Pharmakologie und Toxikologie</cp:lastModifiedBy>
  <cp:revision>2</cp:revision>
  <dcterms:created xsi:type="dcterms:W3CDTF">2017-06-02T08:54:00Z</dcterms:created>
  <dcterms:modified xsi:type="dcterms:W3CDTF">2017-06-02T08:54:00Z</dcterms:modified>
</cp:coreProperties>
</file>