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1C079303" w:rsidR="00671E08" w:rsidRPr="00AF77F5" w:rsidRDefault="00B81C92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AF77F5">
        <w:rPr>
          <w:rFonts w:cstheme="minorHAnsi"/>
          <w:b/>
          <w:bCs/>
          <w:i/>
          <w:iCs/>
          <w:noProof/>
          <w:sz w:val="32"/>
          <w:szCs w:val="32"/>
        </w:rPr>
        <w:t>Chrysosplenium alternifolium</w:t>
      </w:r>
      <w:r w:rsidR="00671E08" w:rsidRPr="00AF77F5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AF77F5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3140E8" w:rsidRPr="00AF77F5">
        <w:rPr>
          <w:rFonts w:cstheme="minorHAnsi"/>
          <w:b/>
          <w:bCs/>
          <w:noProof/>
          <w:sz w:val="32"/>
          <w:szCs w:val="32"/>
        </w:rPr>
        <w:t>Wechselbl</w:t>
      </w:r>
      <w:r w:rsidR="00A456FF">
        <w:rPr>
          <w:rFonts w:cstheme="minorHAnsi"/>
          <w:b/>
          <w:bCs/>
          <w:noProof/>
          <w:sz w:val="32"/>
          <w:szCs w:val="32"/>
        </w:rPr>
        <w:t>ä</w:t>
      </w:r>
      <w:r w:rsidR="003140E8" w:rsidRPr="00AF77F5">
        <w:rPr>
          <w:rFonts w:cstheme="minorHAnsi"/>
          <w:b/>
          <w:bCs/>
          <w:noProof/>
          <w:sz w:val="32"/>
          <w:szCs w:val="32"/>
        </w:rPr>
        <w:t>tt</w:t>
      </w:r>
      <w:r w:rsidR="00A456FF">
        <w:rPr>
          <w:rFonts w:cstheme="minorHAnsi"/>
          <w:b/>
          <w:bCs/>
          <w:noProof/>
          <w:sz w:val="32"/>
          <w:szCs w:val="32"/>
        </w:rPr>
        <w:t xml:space="preserve">riges </w:t>
      </w:r>
      <w:r w:rsidR="003140E8" w:rsidRPr="00AF77F5">
        <w:rPr>
          <w:rFonts w:cstheme="minorHAnsi"/>
          <w:b/>
          <w:bCs/>
          <w:noProof/>
          <w:sz w:val="32"/>
          <w:szCs w:val="32"/>
        </w:rPr>
        <w:t>Milzkraut</w:t>
      </w:r>
    </w:p>
    <w:p w14:paraId="5C73A51D" w14:textId="699F8C84" w:rsidR="00671E08" w:rsidRPr="00AF77F5" w:rsidRDefault="007B3EE2" w:rsidP="00671E08">
      <w:pPr>
        <w:rPr>
          <w:rFonts w:cstheme="minorHAnsi"/>
          <w:noProof/>
          <w:sz w:val="24"/>
          <w:szCs w:val="24"/>
        </w:rPr>
      </w:pPr>
      <w:r w:rsidRPr="00AF77F5">
        <w:rPr>
          <w:rFonts w:cstheme="minorHAnsi"/>
          <w:noProof/>
          <w:sz w:val="24"/>
          <w:szCs w:val="24"/>
        </w:rPr>
        <w:t>[</w:t>
      </w:r>
      <w:r w:rsidR="003140E8" w:rsidRPr="00AF77F5">
        <w:rPr>
          <w:rFonts w:cstheme="minorHAnsi"/>
          <w:noProof/>
          <w:sz w:val="24"/>
          <w:szCs w:val="24"/>
        </w:rPr>
        <w:t>Saxifragaceae, Steinbrechgewächse</w:t>
      </w:r>
      <w:r w:rsidR="00671E08" w:rsidRPr="00AF77F5">
        <w:rPr>
          <w:rFonts w:cstheme="minorHAnsi"/>
          <w:noProof/>
          <w:sz w:val="24"/>
          <w:szCs w:val="24"/>
        </w:rPr>
        <w:t>]</w:t>
      </w:r>
    </w:p>
    <w:p w14:paraId="511F85F7" w14:textId="77777777" w:rsidR="00C97A2A" w:rsidRPr="00AF77F5" w:rsidRDefault="00C97A2A" w:rsidP="00671E08">
      <w:pPr>
        <w:rPr>
          <w:rFonts w:cstheme="minorHAnsi"/>
          <w:noProof/>
          <w:sz w:val="24"/>
          <w:szCs w:val="24"/>
        </w:rPr>
      </w:pPr>
    </w:p>
    <w:p w14:paraId="0413B947" w14:textId="767407DF" w:rsidR="00671E08" w:rsidRPr="00AF77F5" w:rsidRDefault="001C6C7D" w:rsidP="004F799E">
      <w:pPr>
        <w:jc w:val="center"/>
        <w:rPr>
          <w:rFonts w:cstheme="minorHAnsi"/>
          <w:noProof/>
        </w:rPr>
      </w:pPr>
      <w:r w:rsidRPr="00AF77F5">
        <w:rPr>
          <w:rFonts w:cstheme="minorHAnsi"/>
          <w:noProof/>
          <w:sz w:val="24"/>
          <w:szCs w:val="24"/>
        </w:rPr>
        <w:drawing>
          <wp:inline distT="0" distB="0" distL="0" distR="0" wp14:anchorId="6E2A0C81" wp14:editId="2C1A948C">
            <wp:extent cx="3780624" cy="2520000"/>
            <wp:effectExtent l="0" t="0" r="0" b="0"/>
            <wp:docPr id="2054027539" name="Grafik 2" descr="Ein Bild, das Samenpflanze, Blume, Pflanze, Sen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27539" name="Grafik 2" descr="Ein Bild, das Samenpflanze, Blume, Pflanze, Senf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62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2CE22" w14:textId="77777777" w:rsidR="00C97A2A" w:rsidRPr="00AF77F5" w:rsidRDefault="00C97A2A" w:rsidP="00671E08">
      <w:pPr>
        <w:rPr>
          <w:rFonts w:cstheme="minorHAnsi"/>
          <w:noProof/>
        </w:rPr>
      </w:pPr>
    </w:p>
    <w:p w14:paraId="0B887675" w14:textId="010EB3F6" w:rsidR="00AB772D" w:rsidRPr="00AF77F5" w:rsidRDefault="00671E08" w:rsidP="00671E08">
      <w:pPr>
        <w:rPr>
          <w:rFonts w:cstheme="minorHAnsi"/>
          <w:noProof/>
          <w:sz w:val="24"/>
          <w:szCs w:val="24"/>
        </w:rPr>
      </w:pPr>
      <w:r w:rsidRPr="00AF77F5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AF77F5">
        <w:rPr>
          <w:rFonts w:cstheme="minorHAnsi"/>
          <w:noProof/>
          <w:sz w:val="24"/>
          <w:szCs w:val="24"/>
        </w:rPr>
        <w:t xml:space="preserve"> </w:t>
      </w:r>
      <w:r w:rsidR="004D0EAE" w:rsidRPr="00AF77F5">
        <w:rPr>
          <w:rFonts w:cstheme="minorHAnsi"/>
          <w:noProof/>
          <w:sz w:val="24"/>
          <w:szCs w:val="24"/>
        </w:rPr>
        <w:t>Dieser ausdauernde Hemikryptophyt erreicht eine Höhe von 5-15(20)</w:t>
      </w:r>
      <w:r w:rsidR="004F799E" w:rsidRPr="00AF77F5">
        <w:rPr>
          <w:rFonts w:cstheme="minorHAnsi"/>
          <w:noProof/>
          <w:sz w:val="24"/>
          <w:szCs w:val="24"/>
        </w:rPr>
        <w:t xml:space="preserve"> </w:t>
      </w:r>
      <w:r w:rsidR="004D0EAE" w:rsidRPr="00AF77F5">
        <w:rPr>
          <w:rFonts w:cstheme="minorHAnsi"/>
          <w:noProof/>
          <w:sz w:val="24"/>
          <w:szCs w:val="24"/>
        </w:rPr>
        <w:t>cm</w:t>
      </w:r>
      <w:r w:rsidR="0060745B" w:rsidRPr="00AF77F5">
        <w:rPr>
          <w:rFonts w:cstheme="minorHAnsi"/>
          <w:noProof/>
          <w:sz w:val="24"/>
          <w:szCs w:val="24"/>
        </w:rPr>
        <w:t>,</w:t>
      </w:r>
      <w:r w:rsidR="004D0EAE" w:rsidRPr="00AF77F5">
        <w:rPr>
          <w:rFonts w:cstheme="minorHAnsi"/>
          <w:noProof/>
          <w:sz w:val="24"/>
          <w:szCs w:val="24"/>
        </w:rPr>
        <w:t xml:space="preserve"> bildet fadenförmige, unbeblätterte Ausläufer</w:t>
      </w:r>
      <w:r w:rsidR="00FF0089" w:rsidRPr="00AF77F5">
        <w:rPr>
          <w:rFonts w:cstheme="minorHAnsi"/>
          <w:noProof/>
          <w:sz w:val="24"/>
          <w:szCs w:val="24"/>
        </w:rPr>
        <w:t>.</w:t>
      </w:r>
    </w:p>
    <w:p w14:paraId="7D7C3CF0" w14:textId="7AEAEA1C" w:rsidR="00B05791" w:rsidRPr="00AF77F5" w:rsidRDefault="004D0EAE" w:rsidP="00671E08">
      <w:pPr>
        <w:rPr>
          <w:rFonts w:cstheme="minorHAnsi"/>
          <w:noProof/>
          <w:sz w:val="24"/>
          <w:szCs w:val="24"/>
        </w:rPr>
      </w:pPr>
      <w:r w:rsidRPr="00AF77F5">
        <w:rPr>
          <w:rFonts w:cstheme="minorHAnsi"/>
          <w:noProof/>
          <w:sz w:val="24"/>
          <w:szCs w:val="24"/>
        </w:rPr>
        <w:t xml:space="preserve">Der Stängel ist </w:t>
      </w:r>
      <w:r w:rsidR="006C0871" w:rsidRPr="00AF77F5">
        <w:rPr>
          <w:rFonts w:cstheme="minorHAnsi"/>
          <w:noProof/>
          <w:sz w:val="24"/>
          <w:szCs w:val="24"/>
        </w:rPr>
        <w:t>3-</w:t>
      </w:r>
      <w:r w:rsidRPr="00AF77F5">
        <w:rPr>
          <w:rFonts w:cstheme="minorHAnsi"/>
          <w:noProof/>
          <w:sz w:val="24"/>
          <w:szCs w:val="24"/>
        </w:rPr>
        <w:t xml:space="preserve">kantig und </w:t>
      </w:r>
      <w:r w:rsidR="00FE3533" w:rsidRPr="00AF77F5">
        <w:rPr>
          <w:rFonts w:cstheme="minorHAnsi"/>
          <w:noProof/>
          <w:sz w:val="24"/>
          <w:szCs w:val="24"/>
        </w:rPr>
        <w:t>trägt die wechselständigen Laubblätter</w:t>
      </w:r>
      <w:r w:rsidR="00271ABB" w:rsidRPr="00AF77F5">
        <w:rPr>
          <w:rFonts w:cstheme="minorHAnsi"/>
          <w:noProof/>
          <w:sz w:val="24"/>
          <w:szCs w:val="24"/>
        </w:rPr>
        <w:t>, d</w:t>
      </w:r>
      <w:r w:rsidR="00FE3533" w:rsidRPr="00AF77F5">
        <w:rPr>
          <w:rFonts w:cstheme="minorHAnsi"/>
          <w:noProof/>
          <w:sz w:val="24"/>
          <w:szCs w:val="24"/>
        </w:rPr>
        <w:t>eren Blattspreite</w:t>
      </w:r>
      <w:r w:rsidR="001D010F" w:rsidRPr="00AF77F5">
        <w:rPr>
          <w:rFonts w:cstheme="minorHAnsi"/>
          <w:noProof/>
          <w:sz w:val="24"/>
          <w:szCs w:val="24"/>
        </w:rPr>
        <w:t>n</w:t>
      </w:r>
      <w:r w:rsidR="00FE3533" w:rsidRPr="00AF77F5">
        <w:rPr>
          <w:rFonts w:cstheme="minorHAnsi"/>
          <w:noProof/>
          <w:sz w:val="24"/>
          <w:szCs w:val="24"/>
        </w:rPr>
        <w:t xml:space="preserve"> </w:t>
      </w:r>
      <w:r w:rsidR="006E11E3" w:rsidRPr="00AF77F5">
        <w:rPr>
          <w:rFonts w:cstheme="minorHAnsi"/>
          <w:noProof/>
          <w:sz w:val="24"/>
          <w:szCs w:val="24"/>
        </w:rPr>
        <w:t>nierenförmig und stumpf gekerbt sind.</w:t>
      </w:r>
      <w:r w:rsidR="001D010F" w:rsidRPr="00AF77F5">
        <w:rPr>
          <w:rFonts w:cstheme="minorHAnsi"/>
          <w:noProof/>
          <w:sz w:val="24"/>
          <w:szCs w:val="24"/>
        </w:rPr>
        <w:t xml:space="preserve"> </w:t>
      </w:r>
    </w:p>
    <w:p w14:paraId="5FFB7C72" w14:textId="2B8BB4C0" w:rsidR="00671E08" w:rsidRPr="00AF77F5" w:rsidRDefault="006E11E3" w:rsidP="00671E08">
      <w:pPr>
        <w:rPr>
          <w:rFonts w:cstheme="minorHAnsi"/>
          <w:i/>
          <w:iCs/>
          <w:noProof/>
          <w:sz w:val="24"/>
          <w:szCs w:val="24"/>
        </w:rPr>
      </w:pPr>
      <w:r w:rsidRPr="00AF77F5">
        <w:rPr>
          <w:rFonts w:cstheme="minorHAnsi"/>
          <w:noProof/>
          <w:sz w:val="24"/>
          <w:szCs w:val="24"/>
        </w:rPr>
        <w:t xml:space="preserve">Die </w:t>
      </w:r>
      <w:r w:rsidR="00966CAE" w:rsidRPr="00AF77F5">
        <w:rPr>
          <w:rFonts w:cstheme="minorHAnsi"/>
          <w:noProof/>
          <w:sz w:val="24"/>
          <w:szCs w:val="24"/>
        </w:rPr>
        <w:t xml:space="preserve">gelben Hochblätter bilden eine </w:t>
      </w:r>
      <w:r w:rsidR="00913B81" w:rsidRPr="00AF77F5">
        <w:rPr>
          <w:rFonts w:cstheme="minorHAnsi"/>
          <w:noProof/>
          <w:sz w:val="24"/>
          <w:szCs w:val="24"/>
        </w:rPr>
        <w:t xml:space="preserve">4-zählige </w:t>
      </w:r>
      <w:r w:rsidR="00966CAE" w:rsidRPr="00AF77F5">
        <w:rPr>
          <w:rFonts w:cstheme="minorHAnsi"/>
          <w:noProof/>
          <w:sz w:val="24"/>
          <w:szCs w:val="24"/>
        </w:rPr>
        <w:t>Scheinblütenhülle</w:t>
      </w:r>
      <w:r w:rsidR="00913B81" w:rsidRPr="00AF77F5">
        <w:rPr>
          <w:rFonts w:cstheme="minorHAnsi"/>
          <w:noProof/>
          <w:sz w:val="24"/>
          <w:szCs w:val="24"/>
        </w:rPr>
        <w:t xml:space="preserve"> mit 8 Staubfäden. Die Kronblätter fehlen, </w:t>
      </w:r>
      <w:r w:rsidR="00E45394" w:rsidRPr="00AF77F5">
        <w:rPr>
          <w:rFonts w:cstheme="minorHAnsi"/>
          <w:noProof/>
          <w:sz w:val="24"/>
          <w:szCs w:val="24"/>
        </w:rPr>
        <w:t xml:space="preserve">dies ist ein Hauptunterscheidungsmerkmal zur Gattung </w:t>
      </w:r>
      <w:r w:rsidR="00E45394" w:rsidRPr="00AF77F5">
        <w:rPr>
          <w:rFonts w:cstheme="minorHAnsi"/>
          <w:i/>
          <w:iCs/>
          <w:noProof/>
          <w:sz w:val="24"/>
          <w:szCs w:val="24"/>
        </w:rPr>
        <w:t>Saxifraga.</w:t>
      </w:r>
    </w:p>
    <w:p w14:paraId="4DE213D4" w14:textId="32ECF755" w:rsidR="00671E08" w:rsidRPr="00AF77F5" w:rsidRDefault="00671E08" w:rsidP="00671E08">
      <w:pPr>
        <w:rPr>
          <w:rFonts w:cstheme="minorHAnsi"/>
          <w:noProof/>
          <w:sz w:val="24"/>
          <w:szCs w:val="24"/>
        </w:rPr>
      </w:pPr>
      <w:r w:rsidRPr="00AF77F5">
        <w:rPr>
          <w:rFonts w:cstheme="minorHAnsi"/>
          <w:b/>
          <w:bCs/>
          <w:noProof/>
          <w:sz w:val="24"/>
          <w:szCs w:val="24"/>
        </w:rPr>
        <w:t>Ökologie:</w:t>
      </w:r>
      <w:r w:rsidRPr="00AF77F5">
        <w:rPr>
          <w:rFonts w:cstheme="minorHAnsi"/>
          <w:noProof/>
          <w:sz w:val="24"/>
          <w:szCs w:val="24"/>
        </w:rPr>
        <w:t xml:space="preserve"> </w:t>
      </w:r>
      <w:r w:rsidR="00F553EE" w:rsidRPr="00AF77F5">
        <w:rPr>
          <w:rFonts w:cstheme="minorHAnsi"/>
          <w:i/>
          <w:iCs/>
          <w:noProof/>
          <w:sz w:val="24"/>
          <w:szCs w:val="24"/>
        </w:rPr>
        <w:t xml:space="preserve">Chrysosplenium alternifolium </w:t>
      </w:r>
      <w:r w:rsidR="00F553EE" w:rsidRPr="00AF77F5">
        <w:rPr>
          <w:rFonts w:cstheme="minorHAnsi"/>
          <w:noProof/>
          <w:sz w:val="24"/>
          <w:szCs w:val="24"/>
        </w:rPr>
        <w:t xml:space="preserve">kommt in schattig-feuchten Wäldern, </w:t>
      </w:r>
      <w:r w:rsidR="00366AEE" w:rsidRPr="00AF77F5">
        <w:rPr>
          <w:rFonts w:cstheme="minorHAnsi"/>
          <w:noProof/>
          <w:sz w:val="24"/>
          <w:szCs w:val="24"/>
        </w:rPr>
        <w:t>in Auwäldern, in Waldsümpfen, an Bachufern und in nassen Wiesen vor.</w:t>
      </w:r>
      <w:r w:rsidR="004F5FB6" w:rsidRPr="00AF77F5">
        <w:rPr>
          <w:rFonts w:cstheme="minorHAnsi"/>
          <w:noProof/>
          <w:sz w:val="24"/>
          <w:szCs w:val="24"/>
        </w:rPr>
        <w:t xml:space="preserve"> </w:t>
      </w:r>
    </w:p>
    <w:p w14:paraId="4B544954" w14:textId="0FCB3894" w:rsidR="001A0965" w:rsidRPr="001A0965" w:rsidRDefault="001A0965">
      <w:pPr>
        <w:rPr>
          <w:rFonts w:cstheme="minorHAnsi"/>
          <w:noProof/>
          <w:sz w:val="24"/>
          <w:szCs w:val="24"/>
        </w:rPr>
      </w:pPr>
      <w:r w:rsidRPr="00AF77F5">
        <w:rPr>
          <w:rFonts w:cstheme="minorHAnsi"/>
          <w:b/>
          <w:bCs/>
          <w:noProof/>
          <w:sz w:val="24"/>
          <w:szCs w:val="24"/>
        </w:rPr>
        <w:t>Blütezeit:</w:t>
      </w:r>
      <w:r w:rsidRPr="00AF77F5">
        <w:rPr>
          <w:rFonts w:cstheme="minorHAnsi"/>
          <w:noProof/>
          <w:sz w:val="24"/>
          <w:szCs w:val="24"/>
        </w:rPr>
        <w:t xml:space="preserve"> April bis Mai (Juni)</w:t>
      </w:r>
    </w:p>
    <w:p w14:paraId="538EAC4C" w14:textId="56BA7CD8" w:rsidR="002127CD" w:rsidRPr="00AF77F5" w:rsidRDefault="0036477F">
      <w:pPr>
        <w:rPr>
          <w:rFonts w:cstheme="minorHAnsi"/>
          <w:sz w:val="24"/>
          <w:szCs w:val="24"/>
        </w:rPr>
      </w:pPr>
      <w:r w:rsidRPr="00AF77F5">
        <w:rPr>
          <w:rFonts w:cstheme="minorHAnsi"/>
          <w:b/>
          <w:bCs/>
          <w:sz w:val="24"/>
          <w:szCs w:val="24"/>
        </w:rPr>
        <w:t xml:space="preserve">Höhenstufe: </w:t>
      </w:r>
      <w:r w:rsidR="00F553EE" w:rsidRPr="00AF77F5">
        <w:rPr>
          <w:rFonts w:cstheme="minorHAnsi"/>
          <w:sz w:val="24"/>
          <w:szCs w:val="24"/>
        </w:rPr>
        <w:t>collin bis subalpin</w:t>
      </w:r>
    </w:p>
    <w:p w14:paraId="7FFAE31A" w14:textId="77777777" w:rsidR="001A0965" w:rsidRPr="00F21DE8" w:rsidRDefault="001A0965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F21DE8">
        <w:rPr>
          <w:rFonts w:cstheme="minorHAnsi"/>
          <w:noProof/>
          <w:sz w:val="24"/>
          <w:szCs w:val="24"/>
          <w:lang w:val="de-AT"/>
        </w:rPr>
        <w:t>LC</w:t>
      </w:r>
    </w:p>
    <w:p w14:paraId="56E762DE" w14:textId="190CE228" w:rsidR="001A0965" w:rsidRPr="00F21DE8" w:rsidRDefault="001A0965" w:rsidP="00E847DC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F21DE8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F21DE8">
        <w:rPr>
          <w:rFonts w:cstheme="minorHAnsi"/>
          <w:noProof/>
          <w:sz w:val="24"/>
          <w:szCs w:val="24"/>
          <w:lang w:val="de-AT"/>
        </w:rPr>
        <w:t xml:space="preserve"> </w:t>
      </w:r>
      <w:r>
        <w:rPr>
          <w:rFonts w:cstheme="minorHAnsi"/>
          <w:noProof/>
          <w:sz w:val="24"/>
          <w:szCs w:val="24"/>
          <w:lang w:val="de-AT"/>
        </w:rPr>
        <w:t>LC</w:t>
      </w:r>
    </w:p>
    <w:p w14:paraId="05C8B365" w14:textId="77777777" w:rsidR="001A0965" w:rsidRPr="00F21DE8" w:rsidRDefault="001A0965" w:rsidP="001A0965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0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8C42ED" w:rsidRPr="00AF77F5" w14:paraId="2E12286B" w14:textId="77777777" w:rsidTr="00B13E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611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24CF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C961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6037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D1FC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6645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5379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8C42ED" w:rsidRPr="00AF77F5" w14:paraId="24F2198F" w14:textId="77777777" w:rsidTr="00B13E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55416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780D9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6C8CB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1E3EB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195D8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E79C1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1A55F" w14:textId="77777777" w:rsidR="008C42ED" w:rsidRPr="00AF77F5" w:rsidRDefault="008C42ED" w:rsidP="00B13E25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F77F5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4C8A171" w14:textId="77777777" w:rsidR="004F799E" w:rsidRPr="00AF77F5" w:rsidRDefault="004F799E">
      <w:pPr>
        <w:rPr>
          <w:rFonts w:cstheme="minorHAnsi"/>
          <w:sz w:val="24"/>
          <w:szCs w:val="24"/>
        </w:rPr>
      </w:pPr>
    </w:p>
    <w:p w14:paraId="581D964B" w14:textId="77777777" w:rsidR="008C42ED" w:rsidRPr="00AF77F5" w:rsidRDefault="004F799E">
      <w:pPr>
        <w:rPr>
          <w:rFonts w:cstheme="minorHAnsi"/>
          <w:b/>
          <w:bCs/>
          <w:sz w:val="24"/>
          <w:szCs w:val="24"/>
        </w:rPr>
      </w:pPr>
      <w:r w:rsidRPr="00AF77F5">
        <w:rPr>
          <w:rFonts w:cstheme="minorHAnsi"/>
          <w:b/>
          <w:bCs/>
          <w:sz w:val="24"/>
          <w:szCs w:val="24"/>
        </w:rPr>
        <w:t>Zeigerwerte:</w:t>
      </w:r>
      <w:r w:rsidR="008C42ED" w:rsidRPr="00AF77F5">
        <w:rPr>
          <w:rFonts w:cstheme="minorHAnsi"/>
          <w:b/>
          <w:bCs/>
          <w:sz w:val="24"/>
          <w:szCs w:val="24"/>
        </w:rPr>
        <w:t xml:space="preserve"> </w:t>
      </w:r>
    </w:p>
    <w:p w14:paraId="3C680135" w14:textId="77777777" w:rsidR="0036477F" w:rsidRDefault="0036477F"/>
    <w:sectPr w:rsidR="0036477F" w:rsidSect="00E23BE6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F4A0" w14:textId="77777777" w:rsidR="00E23BE6" w:rsidRDefault="00E23BE6" w:rsidP="00671E08">
      <w:pPr>
        <w:spacing w:after="0" w:line="240" w:lineRule="auto"/>
      </w:pPr>
      <w:r>
        <w:separator/>
      </w:r>
    </w:p>
  </w:endnote>
  <w:endnote w:type="continuationSeparator" w:id="0">
    <w:p w14:paraId="5DBF1AB1" w14:textId="77777777" w:rsidR="00E23BE6" w:rsidRDefault="00E23BE6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D9E5" w14:textId="77777777" w:rsidR="00AF77F5" w:rsidRPr="009F1BF4" w:rsidRDefault="00AF77F5" w:rsidP="00AF77F5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A8AE8CD" w14:textId="77777777" w:rsidR="00AF77F5" w:rsidRPr="009F1BF4" w:rsidRDefault="00AF77F5" w:rsidP="00AF77F5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1798AD40" w14:textId="370DC0D7" w:rsidR="00AF77F5" w:rsidRDefault="00AF77F5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6458" w14:textId="77777777" w:rsidR="00E23BE6" w:rsidRDefault="00E23BE6" w:rsidP="00671E08">
      <w:pPr>
        <w:spacing w:after="0" w:line="240" w:lineRule="auto"/>
      </w:pPr>
      <w:r>
        <w:separator/>
      </w:r>
    </w:p>
  </w:footnote>
  <w:footnote w:type="continuationSeparator" w:id="0">
    <w:p w14:paraId="2D260FB9" w14:textId="77777777" w:rsidR="00E23BE6" w:rsidRDefault="00E23BE6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87171E6" w:rsidR="008311FB" w:rsidRDefault="008311FB" w:rsidP="00870C4E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A220D"/>
    <w:rsid w:val="001A0965"/>
    <w:rsid w:val="001C6C7D"/>
    <w:rsid w:val="001D010F"/>
    <w:rsid w:val="001D7371"/>
    <w:rsid w:val="001D741C"/>
    <w:rsid w:val="001E4965"/>
    <w:rsid w:val="002127CD"/>
    <w:rsid w:val="002459D8"/>
    <w:rsid w:val="00271ABB"/>
    <w:rsid w:val="00277DC0"/>
    <w:rsid w:val="003140E8"/>
    <w:rsid w:val="00323AF6"/>
    <w:rsid w:val="0036477F"/>
    <w:rsid w:val="0036688D"/>
    <w:rsid w:val="00366AEE"/>
    <w:rsid w:val="00394439"/>
    <w:rsid w:val="00472995"/>
    <w:rsid w:val="004D0EAE"/>
    <w:rsid w:val="004F5FB6"/>
    <w:rsid w:val="004F799E"/>
    <w:rsid w:val="005837D2"/>
    <w:rsid w:val="0060745B"/>
    <w:rsid w:val="006250FF"/>
    <w:rsid w:val="006255EF"/>
    <w:rsid w:val="00671E08"/>
    <w:rsid w:val="00683658"/>
    <w:rsid w:val="006C0871"/>
    <w:rsid w:val="006E11E3"/>
    <w:rsid w:val="007B3EE2"/>
    <w:rsid w:val="008311FB"/>
    <w:rsid w:val="00842908"/>
    <w:rsid w:val="00870C4E"/>
    <w:rsid w:val="008C42ED"/>
    <w:rsid w:val="00913B81"/>
    <w:rsid w:val="00966CAE"/>
    <w:rsid w:val="00A456FF"/>
    <w:rsid w:val="00AB772D"/>
    <w:rsid w:val="00AC64DD"/>
    <w:rsid w:val="00AE4A39"/>
    <w:rsid w:val="00AF77F5"/>
    <w:rsid w:val="00B05791"/>
    <w:rsid w:val="00B13E25"/>
    <w:rsid w:val="00B270A6"/>
    <w:rsid w:val="00B5754B"/>
    <w:rsid w:val="00B61D4B"/>
    <w:rsid w:val="00B81C92"/>
    <w:rsid w:val="00C97A2A"/>
    <w:rsid w:val="00DE2C63"/>
    <w:rsid w:val="00E23BE6"/>
    <w:rsid w:val="00E45394"/>
    <w:rsid w:val="00F553EE"/>
    <w:rsid w:val="00FE3533"/>
    <w:rsid w:val="00F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C42ED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40</cp:revision>
  <dcterms:created xsi:type="dcterms:W3CDTF">2023-08-03T05:20:00Z</dcterms:created>
  <dcterms:modified xsi:type="dcterms:W3CDTF">2024-10-28T14:05:00Z</dcterms:modified>
</cp:coreProperties>
</file>