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EA74D0E" w:rsidR="00671E08" w:rsidRPr="00486898" w:rsidRDefault="008E5009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86898">
        <w:rPr>
          <w:rFonts w:cstheme="minorHAnsi"/>
          <w:b/>
          <w:bCs/>
          <w:i/>
          <w:iCs/>
          <w:noProof/>
          <w:sz w:val="32"/>
          <w:szCs w:val="32"/>
        </w:rPr>
        <w:t>Euonymus europaeus</w:t>
      </w:r>
      <w:r w:rsidR="00671E08" w:rsidRPr="0048689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8689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486898">
        <w:rPr>
          <w:rFonts w:cstheme="minorHAnsi"/>
          <w:b/>
          <w:bCs/>
          <w:noProof/>
          <w:sz w:val="32"/>
          <w:szCs w:val="32"/>
        </w:rPr>
        <w:t>Gewöhnlich</w:t>
      </w:r>
      <w:r w:rsidR="007F29BE">
        <w:rPr>
          <w:rFonts w:cstheme="minorHAnsi"/>
          <w:b/>
          <w:bCs/>
          <w:noProof/>
          <w:sz w:val="32"/>
          <w:szCs w:val="32"/>
        </w:rPr>
        <w:t>er </w:t>
      </w:r>
      <w:r w:rsidRPr="00486898">
        <w:rPr>
          <w:rFonts w:cstheme="minorHAnsi"/>
          <w:b/>
          <w:bCs/>
          <w:noProof/>
          <w:sz w:val="32"/>
          <w:szCs w:val="32"/>
        </w:rPr>
        <w:t>Spindelstrauch</w:t>
      </w:r>
      <w:r w:rsidR="007F29BE">
        <w:rPr>
          <w:rFonts w:cstheme="minorHAnsi"/>
          <w:b/>
          <w:bCs/>
          <w:noProof/>
          <w:sz w:val="32"/>
          <w:szCs w:val="32"/>
        </w:rPr>
        <w:t> (</w:t>
      </w:r>
      <w:r w:rsidRPr="00486898">
        <w:rPr>
          <w:rFonts w:cstheme="minorHAnsi"/>
          <w:b/>
          <w:bCs/>
          <w:noProof/>
          <w:sz w:val="32"/>
          <w:szCs w:val="32"/>
        </w:rPr>
        <w:t>Pfaffenhütchen)</w:t>
      </w:r>
    </w:p>
    <w:p w14:paraId="5C73A51D" w14:textId="3CDC2068" w:rsidR="00671E08" w:rsidRPr="00486898" w:rsidRDefault="007B3EE2" w:rsidP="00671E08">
      <w:pPr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noProof/>
          <w:sz w:val="24"/>
          <w:szCs w:val="24"/>
        </w:rPr>
        <w:t>[</w:t>
      </w:r>
      <w:r w:rsidR="008E5009" w:rsidRPr="00486898">
        <w:rPr>
          <w:rFonts w:cstheme="minorHAnsi"/>
          <w:noProof/>
          <w:sz w:val="24"/>
          <w:szCs w:val="24"/>
        </w:rPr>
        <w:t>Celastraceae, Baumwürgergewächse</w:t>
      </w:r>
      <w:r w:rsidR="00671E08" w:rsidRPr="00486898">
        <w:rPr>
          <w:rFonts w:cstheme="minorHAnsi"/>
          <w:noProof/>
          <w:sz w:val="24"/>
          <w:szCs w:val="24"/>
        </w:rPr>
        <w:t>]</w:t>
      </w:r>
    </w:p>
    <w:p w14:paraId="6E014F14" w14:textId="77777777" w:rsidR="0092793B" w:rsidRPr="00486898" w:rsidRDefault="0092793B" w:rsidP="00671E08">
      <w:pPr>
        <w:rPr>
          <w:rFonts w:cstheme="minorHAnsi"/>
          <w:noProof/>
          <w:sz w:val="24"/>
          <w:szCs w:val="24"/>
        </w:rPr>
      </w:pPr>
    </w:p>
    <w:p w14:paraId="0413B947" w14:textId="65BADA95" w:rsidR="00671E08" w:rsidRPr="00486898" w:rsidRDefault="007E00CA" w:rsidP="00BE7899">
      <w:pPr>
        <w:jc w:val="center"/>
        <w:rPr>
          <w:rFonts w:cstheme="minorHAnsi"/>
          <w:noProof/>
        </w:rPr>
      </w:pPr>
      <w:r w:rsidRPr="00486898">
        <w:rPr>
          <w:rFonts w:cstheme="minorHAnsi"/>
          <w:noProof/>
        </w:rPr>
        <w:drawing>
          <wp:inline distT="0" distB="0" distL="0" distR="0" wp14:anchorId="75F35DE9" wp14:editId="30339734">
            <wp:extent cx="2590800" cy="2519680"/>
            <wp:effectExtent l="0" t="0" r="0" b="0"/>
            <wp:docPr id="1575723529" name="Grafik 3" descr="Ein Bild, das draußen, Pflanze, Blume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23529" name="Grafik 3" descr="Ein Bild, das draußen, Pflanze, Blume, Bau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2" r="17340"/>
                    <a:stretch/>
                  </pic:blipFill>
                  <pic:spPr bwMode="auto">
                    <a:xfrm>
                      <a:off x="0" y="0"/>
                      <a:ext cx="259112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7899" w:rsidRPr="00486898">
        <w:rPr>
          <w:rFonts w:cstheme="minorHAnsi"/>
          <w:noProof/>
        </w:rPr>
        <w:t xml:space="preserve">   </w:t>
      </w:r>
      <w:r w:rsidRPr="00486898">
        <w:rPr>
          <w:rFonts w:cstheme="minorHAnsi"/>
          <w:noProof/>
        </w:rPr>
        <w:drawing>
          <wp:inline distT="0" distB="0" distL="0" distR="0" wp14:anchorId="41F78A33" wp14:editId="3C1FA4FB">
            <wp:extent cx="3051090" cy="2519680"/>
            <wp:effectExtent l="0" t="0" r="0" b="0"/>
            <wp:docPr id="1835116908" name="Grafik 1" descr="Ein Bild, das Frucht, Baum, draußen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6908" name="Grafik 1" descr="Ein Bild, das Frucht, Baum, draußen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0"/>
                    <a:stretch/>
                  </pic:blipFill>
                  <pic:spPr bwMode="auto">
                    <a:xfrm>
                      <a:off x="0" y="0"/>
                      <a:ext cx="305147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B62D5" w14:textId="77777777" w:rsidR="00BE7899" w:rsidRPr="00486898" w:rsidRDefault="00BE7899" w:rsidP="00BE7899">
      <w:pPr>
        <w:jc w:val="center"/>
        <w:rPr>
          <w:rFonts w:cstheme="minorHAnsi"/>
          <w:noProof/>
          <w:sz w:val="24"/>
          <w:szCs w:val="24"/>
        </w:rPr>
      </w:pPr>
    </w:p>
    <w:p w14:paraId="6DC771D7" w14:textId="27C3E213" w:rsidR="008E5009" w:rsidRPr="00486898" w:rsidRDefault="00671E08" w:rsidP="00486898">
      <w:pPr>
        <w:spacing w:after="0"/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86898">
        <w:rPr>
          <w:rFonts w:cstheme="minorHAnsi"/>
          <w:noProof/>
          <w:sz w:val="24"/>
          <w:szCs w:val="24"/>
        </w:rPr>
        <w:t xml:space="preserve"> </w:t>
      </w:r>
      <w:r w:rsidR="00C92E14" w:rsidRPr="00486898">
        <w:rPr>
          <w:rFonts w:cstheme="minorHAnsi"/>
          <w:noProof/>
          <w:sz w:val="24"/>
          <w:szCs w:val="24"/>
        </w:rPr>
        <w:t xml:space="preserve">Dieser </w:t>
      </w:r>
      <w:r w:rsidR="007F29BE">
        <w:rPr>
          <w:rFonts w:cstheme="minorHAnsi"/>
          <w:noProof/>
          <w:sz w:val="24"/>
          <w:szCs w:val="24"/>
        </w:rPr>
        <w:t xml:space="preserve">Strauch </w:t>
      </w:r>
      <w:r w:rsidR="00C92E14" w:rsidRPr="00486898">
        <w:rPr>
          <w:rFonts w:cstheme="minorHAnsi"/>
          <w:noProof/>
          <w:sz w:val="24"/>
          <w:szCs w:val="24"/>
        </w:rPr>
        <w:t xml:space="preserve">erreicht eine Höhe von </w:t>
      </w:r>
      <w:r w:rsidR="002C3ABC" w:rsidRPr="00486898">
        <w:rPr>
          <w:rFonts w:cstheme="minorHAnsi"/>
          <w:noProof/>
          <w:sz w:val="24"/>
          <w:szCs w:val="24"/>
        </w:rPr>
        <w:t>1,5-4(6)</w:t>
      </w:r>
      <w:r w:rsidR="00BE7899" w:rsidRPr="00486898">
        <w:rPr>
          <w:rFonts w:cstheme="minorHAnsi"/>
          <w:noProof/>
          <w:sz w:val="24"/>
          <w:szCs w:val="24"/>
        </w:rPr>
        <w:t xml:space="preserve"> </w:t>
      </w:r>
      <w:r w:rsidR="002C3ABC" w:rsidRPr="00486898">
        <w:rPr>
          <w:rFonts w:cstheme="minorHAnsi"/>
          <w:noProof/>
          <w:sz w:val="24"/>
          <w:szCs w:val="24"/>
        </w:rPr>
        <w:t>m</w:t>
      </w:r>
      <w:r w:rsidR="002C5E63" w:rsidRPr="00486898">
        <w:rPr>
          <w:rFonts w:cstheme="minorHAnsi"/>
          <w:noProof/>
          <w:sz w:val="24"/>
          <w:szCs w:val="24"/>
        </w:rPr>
        <w:t xml:space="preserve"> und bildet oberirdische Ausläufer.</w:t>
      </w:r>
    </w:p>
    <w:p w14:paraId="74D8BDFC" w14:textId="7573DD82" w:rsidR="002C3ABC" w:rsidRPr="00486898" w:rsidRDefault="00D1429F" w:rsidP="00486898">
      <w:pPr>
        <w:spacing w:after="0"/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noProof/>
          <w:sz w:val="24"/>
          <w:szCs w:val="24"/>
        </w:rPr>
        <w:t xml:space="preserve">Die </w:t>
      </w:r>
      <w:r w:rsidR="00971370" w:rsidRPr="00486898">
        <w:rPr>
          <w:rFonts w:cstheme="minorHAnsi"/>
          <w:noProof/>
          <w:sz w:val="24"/>
          <w:szCs w:val="24"/>
        </w:rPr>
        <w:t>4-</w:t>
      </w:r>
      <w:r w:rsidRPr="00486898">
        <w:rPr>
          <w:rFonts w:cstheme="minorHAnsi"/>
          <w:noProof/>
          <w:sz w:val="24"/>
          <w:szCs w:val="24"/>
        </w:rPr>
        <w:t xml:space="preserve">kantigen Äste haben oft schon </w:t>
      </w:r>
      <w:r w:rsidR="00DA3D6D" w:rsidRPr="00486898">
        <w:rPr>
          <w:rFonts w:cstheme="minorHAnsi"/>
          <w:noProof/>
          <w:sz w:val="24"/>
          <w:szCs w:val="24"/>
        </w:rPr>
        <w:t>im jungen Alter 4 Korkleisten.</w:t>
      </w:r>
    </w:p>
    <w:p w14:paraId="282FD124" w14:textId="3A2B6FB9" w:rsidR="00DA3D6D" w:rsidRPr="00486898" w:rsidRDefault="008540B8" w:rsidP="00486898">
      <w:pPr>
        <w:spacing w:after="0"/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noProof/>
          <w:sz w:val="24"/>
          <w:szCs w:val="24"/>
        </w:rPr>
        <w:t>Die lanzettlich bis elliptischen Laubblätter sund meist 4-8</w:t>
      </w:r>
      <w:r w:rsidR="00F31D7F" w:rsidRPr="00486898">
        <w:rPr>
          <w:rFonts w:cstheme="minorHAnsi"/>
          <w:noProof/>
          <w:sz w:val="24"/>
          <w:szCs w:val="24"/>
        </w:rPr>
        <w:t xml:space="preserve"> </w:t>
      </w:r>
      <w:r w:rsidRPr="00486898">
        <w:rPr>
          <w:rFonts w:cstheme="minorHAnsi"/>
          <w:noProof/>
          <w:sz w:val="24"/>
          <w:szCs w:val="24"/>
        </w:rPr>
        <w:t>cm lang und haben einen fein kerb</w:t>
      </w:r>
      <w:r w:rsidR="00F943C6" w:rsidRPr="00486898">
        <w:rPr>
          <w:rFonts w:cstheme="minorHAnsi"/>
          <w:noProof/>
          <w:sz w:val="24"/>
          <w:szCs w:val="24"/>
        </w:rPr>
        <w:t>sägigen</w:t>
      </w:r>
      <w:r w:rsidRPr="00486898">
        <w:rPr>
          <w:rFonts w:cstheme="minorHAnsi"/>
          <w:noProof/>
          <w:sz w:val="24"/>
          <w:szCs w:val="24"/>
        </w:rPr>
        <w:t xml:space="preserve"> Blattrand.</w:t>
      </w:r>
    </w:p>
    <w:p w14:paraId="5ED00EFF" w14:textId="3E549505" w:rsidR="008540B8" w:rsidRPr="00486898" w:rsidRDefault="00BB0484" w:rsidP="00486898">
      <w:pPr>
        <w:spacing w:after="0"/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noProof/>
          <w:sz w:val="24"/>
          <w:szCs w:val="24"/>
        </w:rPr>
        <w:t xml:space="preserve">Die vierzähligen, hellgrünen Blüten </w:t>
      </w:r>
      <w:r w:rsidR="00BA76BC" w:rsidRPr="00486898">
        <w:rPr>
          <w:rFonts w:cstheme="minorHAnsi"/>
          <w:noProof/>
          <w:sz w:val="24"/>
          <w:szCs w:val="24"/>
        </w:rPr>
        <w:t>sind meist zu einem (1)3-7(9)</w:t>
      </w:r>
      <w:r w:rsidR="00BE7899" w:rsidRPr="00486898">
        <w:rPr>
          <w:rFonts w:cstheme="minorHAnsi"/>
          <w:noProof/>
          <w:sz w:val="24"/>
          <w:szCs w:val="24"/>
        </w:rPr>
        <w:t>-</w:t>
      </w:r>
      <w:r w:rsidR="00EF7BA3" w:rsidRPr="00486898">
        <w:rPr>
          <w:rFonts w:cstheme="minorHAnsi"/>
          <w:noProof/>
          <w:sz w:val="24"/>
          <w:szCs w:val="24"/>
        </w:rPr>
        <w:t>zähligen Blütenstand zusammengefasst.</w:t>
      </w:r>
    </w:p>
    <w:p w14:paraId="1CCD4539" w14:textId="563A67E3" w:rsidR="00EF7BA3" w:rsidRPr="00486898" w:rsidRDefault="00801BD9" w:rsidP="00486898">
      <w:pPr>
        <w:spacing w:after="0"/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noProof/>
          <w:sz w:val="24"/>
          <w:szCs w:val="24"/>
        </w:rPr>
        <w:t xml:space="preserve">Die Frucht ist eine </w:t>
      </w:r>
      <w:r w:rsidR="00F31D7F" w:rsidRPr="00486898">
        <w:rPr>
          <w:rFonts w:cstheme="minorHAnsi"/>
          <w:noProof/>
          <w:sz w:val="24"/>
          <w:szCs w:val="24"/>
        </w:rPr>
        <w:t>4-</w:t>
      </w:r>
      <w:r w:rsidRPr="00486898">
        <w:rPr>
          <w:rFonts w:cstheme="minorHAnsi"/>
          <w:noProof/>
          <w:sz w:val="24"/>
          <w:szCs w:val="24"/>
        </w:rPr>
        <w:t>teilige</w:t>
      </w:r>
      <w:r w:rsidR="0005498A" w:rsidRPr="00486898">
        <w:rPr>
          <w:rFonts w:cstheme="minorHAnsi"/>
          <w:noProof/>
          <w:sz w:val="24"/>
          <w:szCs w:val="24"/>
        </w:rPr>
        <w:t>, rosa bis purpurrote Kapsel</w:t>
      </w:r>
      <w:r w:rsidR="00DF50DD" w:rsidRPr="00486898">
        <w:rPr>
          <w:rFonts w:cstheme="minorHAnsi"/>
          <w:noProof/>
          <w:sz w:val="24"/>
          <w:szCs w:val="24"/>
        </w:rPr>
        <w:t>. B</w:t>
      </w:r>
      <w:r w:rsidR="0005498A" w:rsidRPr="00486898">
        <w:rPr>
          <w:rFonts w:cstheme="minorHAnsi"/>
          <w:noProof/>
          <w:sz w:val="24"/>
          <w:szCs w:val="24"/>
        </w:rPr>
        <w:t xml:space="preserve">ei Reife </w:t>
      </w:r>
      <w:r w:rsidR="00DF50DD" w:rsidRPr="00486898">
        <w:rPr>
          <w:rFonts w:cstheme="minorHAnsi"/>
          <w:noProof/>
          <w:sz w:val="24"/>
          <w:szCs w:val="24"/>
        </w:rPr>
        <w:t>gibt diese</w:t>
      </w:r>
      <w:r w:rsidR="00B2048A" w:rsidRPr="00486898">
        <w:rPr>
          <w:rFonts w:cstheme="minorHAnsi"/>
          <w:noProof/>
          <w:sz w:val="24"/>
          <w:szCs w:val="24"/>
        </w:rPr>
        <w:t xml:space="preserve"> </w:t>
      </w:r>
      <w:r w:rsidR="0035632E" w:rsidRPr="00486898">
        <w:rPr>
          <w:rFonts w:cstheme="minorHAnsi"/>
          <w:noProof/>
          <w:sz w:val="24"/>
          <w:szCs w:val="24"/>
        </w:rPr>
        <w:t xml:space="preserve">die Samen mit </w:t>
      </w:r>
      <w:r w:rsidR="0005498A" w:rsidRPr="00486898">
        <w:rPr>
          <w:rFonts w:cstheme="minorHAnsi"/>
          <w:noProof/>
          <w:sz w:val="24"/>
          <w:szCs w:val="24"/>
        </w:rPr>
        <w:t xml:space="preserve">den </w:t>
      </w:r>
      <w:r w:rsidR="006A3723" w:rsidRPr="00486898">
        <w:rPr>
          <w:rFonts w:cstheme="minorHAnsi"/>
          <w:noProof/>
          <w:sz w:val="24"/>
          <w:szCs w:val="24"/>
        </w:rPr>
        <w:t>leuchtend</w:t>
      </w:r>
      <w:r w:rsidR="00B2048A" w:rsidRPr="00486898">
        <w:rPr>
          <w:rFonts w:cstheme="minorHAnsi"/>
          <w:noProof/>
          <w:sz w:val="24"/>
          <w:szCs w:val="24"/>
        </w:rPr>
        <w:t xml:space="preserve"> </w:t>
      </w:r>
      <w:r w:rsidR="006A3723" w:rsidRPr="00486898">
        <w:rPr>
          <w:rFonts w:cstheme="minorHAnsi"/>
          <w:noProof/>
          <w:sz w:val="24"/>
          <w:szCs w:val="24"/>
        </w:rPr>
        <w:t>orangen Samenm</w:t>
      </w:r>
      <w:r w:rsidR="0035632E" w:rsidRPr="00486898">
        <w:rPr>
          <w:rFonts w:cstheme="minorHAnsi"/>
          <w:noProof/>
          <w:sz w:val="24"/>
          <w:szCs w:val="24"/>
        </w:rPr>
        <w:t>än</w:t>
      </w:r>
      <w:r w:rsidR="006A3723" w:rsidRPr="00486898">
        <w:rPr>
          <w:rFonts w:cstheme="minorHAnsi"/>
          <w:noProof/>
          <w:sz w:val="24"/>
          <w:szCs w:val="24"/>
        </w:rPr>
        <w:t>tel</w:t>
      </w:r>
      <w:r w:rsidR="0035632E" w:rsidRPr="00486898">
        <w:rPr>
          <w:rFonts w:cstheme="minorHAnsi"/>
          <w:noProof/>
          <w:sz w:val="24"/>
          <w:szCs w:val="24"/>
        </w:rPr>
        <w:t xml:space="preserve">n </w:t>
      </w:r>
      <w:r w:rsidR="00DF50DD" w:rsidRPr="00486898">
        <w:rPr>
          <w:rFonts w:cstheme="minorHAnsi"/>
          <w:noProof/>
          <w:sz w:val="24"/>
          <w:szCs w:val="24"/>
        </w:rPr>
        <w:t>frei.</w:t>
      </w:r>
    </w:p>
    <w:p w14:paraId="5FFB7C72" w14:textId="1411BBCA" w:rsidR="00671E08" w:rsidRPr="00486898" w:rsidRDefault="006A3723" w:rsidP="00486898">
      <w:pPr>
        <w:spacing w:after="0"/>
        <w:rPr>
          <w:rFonts w:cstheme="minorHAnsi"/>
          <w:noProof/>
        </w:rPr>
      </w:pPr>
      <w:r w:rsidRPr="00486898">
        <w:rPr>
          <w:rFonts w:cstheme="minorHAnsi"/>
          <w:noProof/>
          <w:sz w:val="24"/>
          <w:szCs w:val="24"/>
        </w:rPr>
        <w:t>Im Herbst verfärben sich die Laubblätter purpurrot.</w:t>
      </w:r>
    </w:p>
    <w:p w14:paraId="538EAC4C" w14:textId="28B6FEF2" w:rsidR="002127CD" w:rsidRPr="00486898" w:rsidRDefault="00671E08" w:rsidP="00486898">
      <w:pPr>
        <w:spacing w:after="0"/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b/>
          <w:bCs/>
          <w:noProof/>
          <w:sz w:val="24"/>
          <w:szCs w:val="24"/>
        </w:rPr>
        <w:t>Ökologie</w:t>
      </w:r>
      <w:r w:rsidR="007A04A4" w:rsidRPr="00486898">
        <w:rPr>
          <w:rFonts w:cstheme="minorHAnsi"/>
          <w:b/>
          <w:bCs/>
          <w:noProof/>
          <w:sz w:val="24"/>
          <w:szCs w:val="24"/>
        </w:rPr>
        <w:t xml:space="preserve">: </w:t>
      </w:r>
      <w:r w:rsidR="007A04A4" w:rsidRPr="00486898">
        <w:rPr>
          <w:rFonts w:cstheme="minorHAnsi"/>
          <w:i/>
          <w:iCs/>
          <w:noProof/>
          <w:sz w:val="24"/>
          <w:szCs w:val="24"/>
        </w:rPr>
        <w:t xml:space="preserve">Euonymus europaeus </w:t>
      </w:r>
      <w:r w:rsidR="00BA36CC" w:rsidRPr="00486898">
        <w:rPr>
          <w:rFonts w:cstheme="minorHAnsi"/>
          <w:noProof/>
          <w:sz w:val="24"/>
          <w:szCs w:val="24"/>
        </w:rPr>
        <w:t xml:space="preserve">ist eine Halbschatten- bis Lichtgehölzart, die in frischen bis feuchten Laubwäldern, </w:t>
      </w:r>
      <w:r w:rsidR="00E45A06" w:rsidRPr="00486898">
        <w:rPr>
          <w:rFonts w:cstheme="minorHAnsi"/>
          <w:noProof/>
          <w:sz w:val="24"/>
          <w:szCs w:val="24"/>
        </w:rPr>
        <w:t>in Auwäldern und in Hecken vorkommt.</w:t>
      </w:r>
    </w:p>
    <w:p w14:paraId="2F9B86E5" w14:textId="24304C89" w:rsidR="00486898" w:rsidRPr="00486898" w:rsidRDefault="00486898" w:rsidP="007A04A4">
      <w:pPr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b/>
          <w:bCs/>
          <w:noProof/>
          <w:sz w:val="24"/>
          <w:szCs w:val="24"/>
        </w:rPr>
        <w:t>Blütezeit:</w:t>
      </w:r>
      <w:r w:rsidRPr="00486898">
        <w:rPr>
          <w:rFonts w:cstheme="minorHAnsi"/>
          <w:noProof/>
          <w:sz w:val="24"/>
          <w:szCs w:val="24"/>
        </w:rPr>
        <w:t xml:space="preserve"> Mai bis Juni</w:t>
      </w:r>
    </w:p>
    <w:p w14:paraId="47CE1606" w14:textId="558D7A59" w:rsidR="007A04A4" w:rsidRPr="00486898" w:rsidRDefault="007A04A4" w:rsidP="007A04A4">
      <w:pPr>
        <w:rPr>
          <w:rFonts w:cstheme="minorHAnsi"/>
          <w:noProof/>
          <w:sz w:val="24"/>
          <w:szCs w:val="24"/>
        </w:rPr>
      </w:pPr>
      <w:r w:rsidRPr="00486898">
        <w:rPr>
          <w:rFonts w:cstheme="minorHAnsi"/>
          <w:b/>
          <w:bCs/>
          <w:noProof/>
          <w:sz w:val="24"/>
          <w:szCs w:val="24"/>
        </w:rPr>
        <w:t>Höhenstufe:</w:t>
      </w:r>
      <w:r w:rsidR="00E45A06" w:rsidRPr="00486898">
        <w:rPr>
          <w:rFonts w:cstheme="minorHAnsi"/>
          <w:b/>
          <w:bCs/>
          <w:noProof/>
          <w:sz w:val="24"/>
          <w:szCs w:val="24"/>
        </w:rPr>
        <w:t xml:space="preserve"> </w:t>
      </w:r>
      <w:r w:rsidR="00C92E14" w:rsidRPr="00486898">
        <w:rPr>
          <w:rFonts w:cstheme="minorHAnsi"/>
          <w:noProof/>
          <w:sz w:val="24"/>
          <w:szCs w:val="24"/>
        </w:rPr>
        <w:t xml:space="preserve">collin bis montan </w:t>
      </w:r>
    </w:p>
    <w:p w14:paraId="63B0392A" w14:textId="77777777" w:rsidR="00486898" w:rsidRPr="00486898" w:rsidRDefault="00486898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486898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486898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486898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486898">
        <w:rPr>
          <w:rFonts w:cstheme="minorHAnsi"/>
          <w:noProof/>
          <w:sz w:val="24"/>
          <w:szCs w:val="24"/>
          <w:lang w:val="en-US"/>
        </w:rPr>
        <w:t>LC</w:t>
      </w:r>
    </w:p>
    <w:p w14:paraId="7A8DECFA" w14:textId="25C8D8B2" w:rsidR="00486898" w:rsidRPr="00486898" w:rsidRDefault="00486898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486898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486898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486898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486898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31C9222A" w14:textId="77777777" w:rsidR="00486898" w:rsidRPr="00F21DE8" w:rsidRDefault="00486898" w:rsidP="0048689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4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5101C" w:rsidRPr="00486898" w14:paraId="5E976696" w14:textId="77777777" w:rsidTr="006510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28D2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EA17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3A1C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87F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0195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9BF9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A08F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65101C" w:rsidRPr="00486898" w14:paraId="78A7609A" w14:textId="77777777" w:rsidTr="006510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841F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48E39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10F60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BA95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9E66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298B5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90F93" w14:textId="77777777" w:rsidR="0065101C" w:rsidRPr="00486898" w:rsidRDefault="0065101C" w:rsidP="0065101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86898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BEE481B" w14:textId="77777777" w:rsidR="00BE7899" w:rsidRPr="00486898" w:rsidRDefault="00BE7899" w:rsidP="007A04A4">
      <w:pPr>
        <w:rPr>
          <w:rFonts w:cstheme="minorHAnsi"/>
          <w:noProof/>
          <w:sz w:val="24"/>
          <w:szCs w:val="24"/>
        </w:rPr>
      </w:pPr>
    </w:p>
    <w:p w14:paraId="59C3A325" w14:textId="227A64E8" w:rsidR="00BE7899" w:rsidRPr="00486898" w:rsidRDefault="00BE7899" w:rsidP="007A04A4">
      <w:pPr>
        <w:rPr>
          <w:rFonts w:cstheme="minorHAnsi"/>
          <w:b/>
          <w:bCs/>
        </w:rPr>
      </w:pPr>
      <w:r w:rsidRPr="00486898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BE7899" w:rsidRPr="00486898" w:rsidSect="006863AF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6F83" w14:textId="77777777" w:rsidR="006863AF" w:rsidRDefault="006863AF" w:rsidP="00671E08">
      <w:pPr>
        <w:spacing w:after="0" w:line="240" w:lineRule="auto"/>
      </w:pPr>
      <w:r>
        <w:separator/>
      </w:r>
    </w:p>
  </w:endnote>
  <w:endnote w:type="continuationSeparator" w:id="0">
    <w:p w14:paraId="2C040CD1" w14:textId="77777777" w:rsidR="006863AF" w:rsidRDefault="006863A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E43F" w14:textId="77777777" w:rsidR="00486898" w:rsidRPr="009F1BF4" w:rsidRDefault="00486898" w:rsidP="0048689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7992E3C" w14:textId="77777777" w:rsidR="00486898" w:rsidRPr="009F1BF4" w:rsidRDefault="00486898" w:rsidP="0048689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5B44380" w14:textId="4E47C9D3" w:rsidR="00486898" w:rsidRDefault="00486898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D4E3" w14:textId="77777777" w:rsidR="006863AF" w:rsidRDefault="006863AF" w:rsidP="00671E08">
      <w:pPr>
        <w:spacing w:after="0" w:line="240" w:lineRule="auto"/>
      </w:pPr>
      <w:r>
        <w:separator/>
      </w:r>
    </w:p>
  </w:footnote>
  <w:footnote w:type="continuationSeparator" w:id="0">
    <w:p w14:paraId="1A1ECDD7" w14:textId="77777777" w:rsidR="006863AF" w:rsidRDefault="006863A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82D612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5498A"/>
    <w:rsid w:val="0006197D"/>
    <w:rsid w:val="000F5087"/>
    <w:rsid w:val="002127CD"/>
    <w:rsid w:val="002459D8"/>
    <w:rsid w:val="00277DC0"/>
    <w:rsid w:val="002C3ABC"/>
    <w:rsid w:val="002C5E63"/>
    <w:rsid w:val="00323AF6"/>
    <w:rsid w:val="003329BB"/>
    <w:rsid w:val="0035632E"/>
    <w:rsid w:val="00385720"/>
    <w:rsid w:val="003D125A"/>
    <w:rsid w:val="00486898"/>
    <w:rsid w:val="005837D2"/>
    <w:rsid w:val="0065101C"/>
    <w:rsid w:val="00671E08"/>
    <w:rsid w:val="006863AF"/>
    <w:rsid w:val="006A3723"/>
    <w:rsid w:val="007A04A4"/>
    <w:rsid w:val="007B3EE2"/>
    <w:rsid w:val="007E00CA"/>
    <w:rsid w:val="007F29BE"/>
    <w:rsid w:val="00801BD9"/>
    <w:rsid w:val="008311FB"/>
    <w:rsid w:val="008540B8"/>
    <w:rsid w:val="008E5009"/>
    <w:rsid w:val="008F5FAD"/>
    <w:rsid w:val="0092793B"/>
    <w:rsid w:val="00971370"/>
    <w:rsid w:val="009A0CEE"/>
    <w:rsid w:val="00A6090D"/>
    <w:rsid w:val="00AC415C"/>
    <w:rsid w:val="00AC64DD"/>
    <w:rsid w:val="00B2048A"/>
    <w:rsid w:val="00B22426"/>
    <w:rsid w:val="00B5754B"/>
    <w:rsid w:val="00B61D4B"/>
    <w:rsid w:val="00BA36CC"/>
    <w:rsid w:val="00BA76BC"/>
    <w:rsid w:val="00BB0484"/>
    <w:rsid w:val="00BE7899"/>
    <w:rsid w:val="00C92E14"/>
    <w:rsid w:val="00D1429F"/>
    <w:rsid w:val="00DA3D6D"/>
    <w:rsid w:val="00DE2C63"/>
    <w:rsid w:val="00DF50DD"/>
    <w:rsid w:val="00E45A06"/>
    <w:rsid w:val="00E561C4"/>
    <w:rsid w:val="00EF7BA3"/>
    <w:rsid w:val="00F057E9"/>
    <w:rsid w:val="00F31D7F"/>
    <w:rsid w:val="00F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5101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40</cp:revision>
  <dcterms:created xsi:type="dcterms:W3CDTF">2023-08-10T08:24:00Z</dcterms:created>
  <dcterms:modified xsi:type="dcterms:W3CDTF">2024-10-28T14:14:00Z</dcterms:modified>
</cp:coreProperties>
</file>