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C26AE32" w:rsidR="00671E08" w:rsidRPr="00310B79" w:rsidRDefault="008271BC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310B79">
        <w:rPr>
          <w:rFonts w:cstheme="minorHAnsi"/>
          <w:b/>
          <w:bCs/>
          <w:i/>
          <w:iCs/>
          <w:noProof/>
          <w:sz w:val="32"/>
          <w:szCs w:val="32"/>
        </w:rPr>
        <w:t>Caltha palustris</w:t>
      </w:r>
      <w:r w:rsidR="00671E08" w:rsidRPr="00310B79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310B7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310B79">
        <w:rPr>
          <w:rFonts w:cstheme="minorHAnsi"/>
          <w:b/>
          <w:bCs/>
          <w:noProof/>
          <w:sz w:val="32"/>
          <w:szCs w:val="32"/>
        </w:rPr>
        <w:t>Sumpfdotterblume</w:t>
      </w:r>
      <w:r w:rsidR="00671E08" w:rsidRPr="00310B79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98CEB4A" w:rsidR="00671E08" w:rsidRPr="00310B79" w:rsidRDefault="007B3EE2" w:rsidP="00671E0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noProof/>
          <w:sz w:val="24"/>
          <w:szCs w:val="24"/>
        </w:rPr>
        <w:t>[</w:t>
      </w:r>
      <w:r w:rsidR="008271BC" w:rsidRPr="00310B79">
        <w:rPr>
          <w:rFonts w:cstheme="minorHAnsi"/>
          <w:noProof/>
          <w:sz w:val="24"/>
          <w:szCs w:val="24"/>
        </w:rPr>
        <w:t>Ranunculaceae, Hahnenfuß</w:t>
      </w:r>
      <w:r w:rsidR="0056624C" w:rsidRPr="00310B79">
        <w:rPr>
          <w:rFonts w:cstheme="minorHAnsi"/>
          <w:noProof/>
          <w:sz w:val="24"/>
          <w:szCs w:val="24"/>
        </w:rPr>
        <w:t>gewächse</w:t>
      </w:r>
      <w:r w:rsidR="00671E08" w:rsidRPr="00310B79">
        <w:rPr>
          <w:rFonts w:cstheme="minorHAnsi"/>
          <w:noProof/>
          <w:sz w:val="24"/>
          <w:szCs w:val="24"/>
        </w:rPr>
        <w:t>]</w:t>
      </w:r>
    </w:p>
    <w:p w14:paraId="0413B947" w14:textId="2FC6A71A" w:rsidR="00671E08" w:rsidRPr="00310B79" w:rsidRDefault="00671E08" w:rsidP="00671E08">
      <w:pPr>
        <w:rPr>
          <w:rFonts w:cstheme="minorHAnsi"/>
          <w:noProof/>
          <w:sz w:val="24"/>
          <w:szCs w:val="24"/>
        </w:rPr>
      </w:pPr>
    </w:p>
    <w:p w14:paraId="320A8159" w14:textId="18A97525" w:rsidR="00787168" w:rsidRPr="00310B79" w:rsidRDefault="00172E4A" w:rsidP="00F459FC">
      <w:pPr>
        <w:jc w:val="center"/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noProof/>
          <w:sz w:val="24"/>
          <w:szCs w:val="24"/>
        </w:rPr>
        <w:drawing>
          <wp:inline distT="0" distB="0" distL="0" distR="0" wp14:anchorId="7483160D" wp14:editId="63F1EC21">
            <wp:extent cx="2692876" cy="1800000"/>
            <wp:effectExtent l="0" t="0" r="0" b="0"/>
            <wp:docPr id="1989614404" name="Grafik 1" descr="Ein Bild, das Blume, Pflanze, gelb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14404" name="Grafik 1" descr="Ein Bild, das Blume, Pflanze, gelb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7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B79">
        <w:rPr>
          <w:rFonts w:cstheme="minorHAnsi"/>
          <w:noProof/>
          <w:sz w:val="24"/>
          <w:szCs w:val="24"/>
        </w:rPr>
        <w:t xml:space="preserve">   </w:t>
      </w:r>
      <w:r w:rsidR="001722A2" w:rsidRPr="00310B79">
        <w:rPr>
          <w:rFonts w:cstheme="minorHAnsi"/>
          <w:noProof/>
          <w:sz w:val="24"/>
          <w:szCs w:val="24"/>
        </w:rPr>
        <w:drawing>
          <wp:inline distT="0" distB="0" distL="0" distR="0" wp14:anchorId="08E31416" wp14:editId="2088E54F">
            <wp:extent cx="2700446" cy="1800000"/>
            <wp:effectExtent l="0" t="0" r="5080" b="0"/>
            <wp:docPr id="1270051832" name="Grafik 2" descr="Ein Bild, das Pflanze, Blume, Kräuterpflanze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51832" name="Grafik 2" descr="Ein Bild, das Pflanze, Blume, Kräuterpflanze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4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9FC" w:rsidRPr="00310B79">
        <w:rPr>
          <w:rFonts w:cstheme="minorHAnsi"/>
          <w:noProof/>
          <w:sz w:val="24"/>
          <w:szCs w:val="24"/>
        </w:rPr>
        <w:t xml:space="preserve">   </w:t>
      </w:r>
    </w:p>
    <w:p w14:paraId="387CF3E3" w14:textId="77777777" w:rsidR="00787168" w:rsidRPr="00310B79" w:rsidRDefault="00787168" w:rsidP="00671E08">
      <w:pPr>
        <w:rPr>
          <w:rFonts w:cstheme="minorHAnsi"/>
          <w:noProof/>
          <w:sz w:val="24"/>
          <w:szCs w:val="24"/>
        </w:rPr>
      </w:pPr>
    </w:p>
    <w:p w14:paraId="4A3A0368" w14:textId="1B363042" w:rsidR="00671E08" w:rsidRPr="00310B79" w:rsidRDefault="00671E08" w:rsidP="00671E0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310B79">
        <w:rPr>
          <w:rFonts w:cstheme="minorHAnsi"/>
          <w:noProof/>
          <w:sz w:val="24"/>
          <w:szCs w:val="24"/>
        </w:rPr>
        <w:t xml:space="preserve"> </w:t>
      </w:r>
      <w:r w:rsidR="006B01F3" w:rsidRPr="00310B79">
        <w:rPr>
          <w:rFonts w:cstheme="minorHAnsi"/>
          <w:noProof/>
          <w:sz w:val="24"/>
          <w:szCs w:val="24"/>
        </w:rPr>
        <w:t xml:space="preserve">Dieser ausdauernde Hemikryptophyt erreicht eine Höhe von </w:t>
      </w:r>
      <w:r w:rsidR="00AA66E5" w:rsidRPr="00310B79">
        <w:rPr>
          <w:rFonts w:cstheme="minorHAnsi"/>
          <w:noProof/>
          <w:sz w:val="24"/>
          <w:szCs w:val="24"/>
        </w:rPr>
        <w:t>15-30(50)</w:t>
      </w:r>
      <w:r w:rsidR="00F459FC" w:rsidRPr="00310B79">
        <w:rPr>
          <w:rFonts w:cstheme="minorHAnsi"/>
          <w:noProof/>
          <w:sz w:val="24"/>
          <w:szCs w:val="24"/>
        </w:rPr>
        <w:t xml:space="preserve"> </w:t>
      </w:r>
      <w:r w:rsidR="00AA66E5" w:rsidRPr="00310B79">
        <w:rPr>
          <w:rFonts w:cstheme="minorHAnsi"/>
          <w:noProof/>
          <w:sz w:val="24"/>
          <w:szCs w:val="24"/>
        </w:rPr>
        <w:t>cm.</w:t>
      </w:r>
    </w:p>
    <w:p w14:paraId="5FFB7C72" w14:textId="5D6ABF9B" w:rsidR="00671E08" w:rsidRPr="00310B79" w:rsidRDefault="00D24112" w:rsidP="00671E0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noProof/>
          <w:sz w:val="24"/>
          <w:szCs w:val="24"/>
        </w:rPr>
        <w:t xml:space="preserve">Die ganze Pflanze ist kahl, der Stängel und die </w:t>
      </w:r>
      <w:r w:rsidR="00A621C2" w:rsidRPr="00310B79">
        <w:rPr>
          <w:rFonts w:cstheme="minorHAnsi"/>
          <w:noProof/>
          <w:sz w:val="24"/>
          <w:szCs w:val="24"/>
        </w:rPr>
        <w:t xml:space="preserve">Äste hohl. Die Laubblätter sind </w:t>
      </w:r>
      <w:r w:rsidR="00A73843" w:rsidRPr="00310B79">
        <w:rPr>
          <w:rFonts w:cstheme="minorHAnsi"/>
          <w:noProof/>
          <w:sz w:val="24"/>
          <w:szCs w:val="24"/>
        </w:rPr>
        <w:t xml:space="preserve">nierenförmig, am Rand etwas gekerbt und leicht glänzend. </w:t>
      </w:r>
    </w:p>
    <w:p w14:paraId="7B0FBD70" w14:textId="30D71AFE" w:rsidR="00A73843" w:rsidRPr="00310B79" w:rsidRDefault="00C4449F" w:rsidP="00671E0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noProof/>
          <w:sz w:val="24"/>
          <w:szCs w:val="24"/>
        </w:rPr>
        <w:t xml:space="preserve">Die dottergelben Blüten bestehen </w:t>
      </w:r>
      <w:r w:rsidR="00AD1976" w:rsidRPr="00310B79">
        <w:rPr>
          <w:rFonts w:cstheme="minorHAnsi"/>
          <w:noProof/>
          <w:sz w:val="24"/>
          <w:szCs w:val="24"/>
        </w:rPr>
        <w:t>meist aus 5 Kronblättern,</w:t>
      </w:r>
      <w:r w:rsidR="00665CD5" w:rsidRPr="00310B79">
        <w:rPr>
          <w:rFonts w:cstheme="minorHAnsi"/>
          <w:noProof/>
          <w:sz w:val="24"/>
          <w:szCs w:val="24"/>
        </w:rPr>
        <w:t xml:space="preserve"> </w:t>
      </w:r>
      <w:r w:rsidR="00AD1976" w:rsidRPr="00310B79">
        <w:rPr>
          <w:rFonts w:cstheme="minorHAnsi"/>
          <w:noProof/>
          <w:sz w:val="24"/>
          <w:szCs w:val="24"/>
        </w:rPr>
        <w:t>zahlreichen Staubblättern und besitzen keine Honigblätter.</w:t>
      </w:r>
    </w:p>
    <w:p w14:paraId="6CC65538" w14:textId="2B9607CF" w:rsidR="0092576F" w:rsidRPr="00310B79" w:rsidRDefault="00461AA0" w:rsidP="00671E0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noProof/>
          <w:sz w:val="24"/>
          <w:szCs w:val="24"/>
        </w:rPr>
        <w:t xml:space="preserve">Die Frucht ist </w:t>
      </w:r>
      <w:r w:rsidR="00770157" w:rsidRPr="00310B79">
        <w:rPr>
          <w:rFonts w:cstheme="minorHAnsi"/>
          <w:noProof/>
          <w:sz w:val="24"/>
          <w:szCs w:val="24"/>
        </w:rPr>
        <w:t xml:space="preserve">eine </w:t>
      </w:r>
      <w:r w:rsidRPr="00310B79">
        <w:rPr>
          <w:rFonts w:cstheme="minorHAnsi"/>
          <w:noProof/>
          <w:sz w:val="24"/>
          <w:szCs w:val="24"/>
        </w:rPr>
        <w:t>mehrsamig</w:t>
      </w:r>
      <w:r w:rsidR="00770157" w:rsidRPr="00310B79">
        <w:rPr>
          <w:rFonts w:cstheme="minorHAnsi"/>
          <w:noProof/>
          <w:sz w:val="24"/>
          <w:szCs w:val="24"/>
        </w:rPr>
        <w:t>e Balgfrucht</w:t>
      </w:r>
      <w:r w:rsidR="0092576F" w:rsidRPr="00310B79">
        <w:rPr>
          <w:rFonts w:cstheme="minorHAnsi"/>
          <w:noProof/>
          <w:sz w:val="24"/>
          <w:szCs w:val="24"/>
        </w:rPr>
        <w:t>.</w:t>
      </w:r>
    </w:p>
    <w:p w14:paraId="4DE213D4" w14:textId="398A67E8" w:rsidR="00671E08" w:rsidRPr="00310B79" w:rsidRDefault="00671E08" w:rsidP="00671E0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b/>
          <w:bCs/>
          <w:noProof/>
          <w:sz w:val="24"/>
          <w:szCs w:val="24"/>
        </w:rPr>
        <w:t>Ökologie:</w:t>
      </w:r>
      <w:r w:rsidRPr="00310B79">
        <w:rPr>
          <w:rFonts w:cstheme="minorHAnsi"/>
          <w:noProof/>
          <w:sz w:val="24"/>
          <w:szCs w:val="24"/>
        </w:rPr>
        <w:t xml:space="preserve"> </w:t>
      </w:r>
      <w:r w:rsidR="0001740C" w:rsidRPr="00310B79">
        <w:rPr>
          <w:rFonts w:cstheme="minorHAnsi"/>
          <w:i/>
          <w:iCs/>
          <w:noProof/>
          <w:sz w:val="24"/>
          <w:szCs w:val="24"/>
        </w:rPr>
        <w:t xml:space="preserve">Caltha palustris </w:t>
      </w:r>
      <w:r w:rsidR="0001740C" w:rsidRPr="00310B79">
        <w:rPr>
          <w:rFonts w:cstheme="minorHAnsi"/>
          <w:noProof/>
          <w:sz w:val="24"/>
          <w:szCs w:val="24"/>
        </w:rPr>
        <w:t xml:space="preserve">kommt in Schwarzerlenwäldern, </w:t>
      </w:r>
      <w:r w:rsidR="008A0DE5" w:rsidRPr="00310B79">
        <w:rPr>
          <w:rFonts w:cstheme="minorHAnsi"/>
          <w:noProof/>
          <w:sz w:val="24"/>
          <w:szCs w:val="24"/>
        </w:rPr>
        <w:t>nährstoffreichen Sumpfwiesen, in Gräben, an Bachufern und in Quellfluren, vor.</w:t>
      </w:r>
      <w:r w:rsidR="00C50BC1" w:rsidRPr="00310B79">
        <w:rPr>
          <w:rFonts w:cstheme="minorHAnsi"/>
          <w:noProof/>
          <w:sz w:val="24"/>
          <w:szCs w:val="24"/>
        </w:rPr>
        <w:t xml:space="preserve"> </w:t>
      </w:r>
    </w:p>
    <w:p w14:paraId="41C3F28C" w14:textId="568F2925" w:rsidR="000911E8" w:rsidRPr="000911E8" w:rsidRDefault="000911E8">
      <w:pPr>
        <w:rPr>
          <w:rFonts w:cstheme="minorHAnsi"/>
          <w:noProof/>
          <w:sz w:val="24"/>
          <w:szCs w:val="24"/>
        </w:rPr>
      </w:pPr>
      <w:r w:rsidRPr="00310B79">
        <w:rPr>
          <w:rFonts w:cstheme="minorHAnsi"/>
          <w:b/>
          <w:bCs/>
          <w:noProof/>
          <w:sz w:val="24"/>
          <w:szCs w:val="24"/>
        </w:rPr>
        <w:t>Blütezeit:</w:t>
      </w:r>
      <w:r w:rsidRPr="00310B79">
        <w:rPr>
          <w:rFonts w:cstheme="minorHAnsi"/>
          <w:noProof/>
          <w:sz w:val="24"/>
          <w:szCs w:val="24"/>
        </w:rPr>
        <w:t xml:space="preserve"> März bis April (September)</w:t>
      </w:r>
    </w:p>
    <w:p w14:paraId="6005AE40" w14:textId="7F4CD63E" w:rsidR="0001740C" w:rsidRPr="00310B79" w:rsidRDefault="00787168">
      <w:pPr>
        <w:rPr>
          <w:rFonts w:cstheme="minorHAnsi"/>
          <w:sz w:val="24"/>
          <w:szCs w:val="24"/>
        </w:rPr>
      </w:pPr>
      <w:r w:rsidRPr="00310B79">
        <w:rPr>
          <w:rFonts w:cstheme="minorHAnsi"/>
          <w:b/>
          <w:bCs/>
          <w:sz w:val="24"/>
          <w:szCs w:val="24"/>
        </w:rPr>
        <w:t>Höhenstufe:</w:t>
      </w:r>
      <w:r w:rsidR="00B96157" w:rsidRPr="00310B79">
        <w:rPr>
          <w:rFonts w:cstheme="minorHAnsi"/>
          <w:b/>
          <w:bCs/>
          <w:sz w:val="24"/>
          <w:szCs w:val="24"/>
        </w:rPr>
        <w:t xml:space="preserve"> </w:t>
      </w:r>
      <w:r w:rsidR="0001740C" w:rsidRPr="00310B79">
        <w:rPr>
          <w:rFonts w:cstheme="minorHAnsi"/>
          <w:sz w:val="24"/>
          <w:szCs w:val="24"/>
        </w:rPr>
        <w:t xml:space="preserve">collin bis subalpin </w:t>
      </w:r>
    </w:p>
    <w:p w14:paraId="15ADF974" w14:textId="77777777" w:rsidR="000911E8" w:rsidRPr="00F21DE8" w:rsidRDefault="000911E8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4E47940F" w14:textId="684C6AAD" w:rsidR="000911E8" w:rsidRPr="00F21DE8" w:rsidRDefault="000911E8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2B07D0C7" w14:textId="77777777" w:rsidR="000911E8" w:rsidRPr="00F21DE8" w:rsidRDefault="000911E8" w:rsidP="000911E8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89" w:tblpY="137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5F40EF" w:rsidRPr="00310B79" w14:paraId="6EC3F8EE" w14:textId="77777777" w:rsidTr="005F4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C9A7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CCC8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893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3A06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E44C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C03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F111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F40EF" w:rsidRPr="00310B79" w14:paraId="2CDBE708" w14:textId="77777777" w:rsidTr="005F40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1C7E8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EFC73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BAA5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010E1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43F69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17769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CFF0" w14:textId="77777777" w:rsidR="005F40EF" w:rsidRPr="00310B79" w:rsidRDefault="005F40EF" w:rsidP="005F40E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0B79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0B137DA8" w14:textId="77777777" w:rsidR="00F459FC" w:rsidRPr="00310B79" w:rsidRDefault="00F459FC">
      <w:pPr>
        <w:rPr>
          <w:rFonts w:cstheme="minorHAnsi"/>
          <w:sz w:val="24"/>
          <w:szCs w:val="24"/>
        </w:rPr>
      </w:pPr>
    </w:p>
    <w:p w14:paraId="4640ACF8" w14:textId="77777777" w:rsidR="005F40EF" w:rsidRPr="00310B79" w:rsidRDefault="00F459FC">
      <w:pPr>
        <w:rPr>
          <w:rFonts w:cstheme="minorHAnsi"/>
          <w:b/>
          <w:bCs/>
        </w:rPr>
      </w:pPr>
      <w:r w:rsidRPr="00310B79">
        <w:rPr>
          <w:rFonts w:cstheme="minorHAnsi"/>
          <w:b/>
          <w:bCs/>
          <w:sz w:val="24"/>
          <w:szCs w:val="24"/>
        </w:rPr>
        <w:t>Zeigerwerte:</w:t>
      </w:r>
      <w:r w:rsidR="005F40EF" w:rsidRPr="00310B79">
        <w:rPr>
          <w:rFonts w:cstheme="minorHAnsi"/>
          <w:b/>
          <w:bCs/>
          <w:sz w:val="24"/>
          <w:szCs w:val="24"/>
        </w:rPr>
        <w:t xml:space="preserve"> </w:t>
      </w:r>
    </w:p>
    <w:p w14:paraId="6FCA111F" w14:textId="4683B843" w:rsidR="00F459FC" w:rsidRPr="00F459FC" w:rsidRDefault="00F459FC">
      <w:pPr>
        <w:rPr>
          <w:b/>
          <w:bCs/>
        </w:rPr>
      </w:pPr>
    </w:p>
    <w:sectPr w:rsidR="00F459FC" w:rsidRPr="00F459FC" w:rsidSect="001A1087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6FCB" w14:textId="77777777" w:rsidR="001A1087" w:rsidRDefault="001A1087" w:rsidP="00671E08">
      <w:pPr>
        <w:spacing w:after="0" w:line="240" w:lineRule="auto"/>
      </w:pPr>
      <w:r>
        <w:separator/>
      </w:r>
    </w:p>
  </w:endnote>
  <w:endnote w:type="continuationSeparator" w:id="0">
    <w:p w14:paraId="0E1D132B" w14:textId="77777777" w:rsidR="001A1087" w:rsidRDefault="001A1087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5BCB" w14:textId="77777777" w:rsidR="00310B79" w:rsidRPr="009F1BF4" w:rsidRDefault="00310B79" w:rsidP="00310B79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9D4321F" w14:textId="77777777" w:rsidR="00310B79" w:rsidRPr="009F1BF4" w:rsidRDefault="00310B79" w:rsidP="00310B79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4C938BA7" w14:textId="77777777" w:rsidR="00310B79" w:rsidRDefault="00310B79" w:rsidP="00310B79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E009" w14:textId="77777777" w:rsidR="001A1087" w:rsidRDefault="001A1087" w:rsidP="00671E08">
      <w:pPr>
        <w:spacing w:after="0" w:line="240" w:lineRule="auto"/>
      </w:pPr>
      <w:r>
        <w:separator/>
      </w:r>
    </w:p>
  </w:footnote>
  <w:footnote w:type="continuationSeparator" w:id="0">
    <w:p w14:paraId="324E7216" w14:textId="77777777" w:rsidR="001A1087" w:rsidRDefault="001A1087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648D0E1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1740C"/>
    <w:rsid w:val="000911E8"/>
    <w:rsid w:val="000A6601"/>
    <w:rsid w:val="001722A2"/>
    <w:rsid w:val="00172E4A"/>
    <w:rsid w:val="001A1087"/>
    <w:rsid w:val="002127CD"/>
    <w:rsid w:val="002459D8"/>
    <w:rsid w:val="002558E4"/>
    <w:rsid w:val="00277DC0"/>
    <w:rsid w:val="002C0E20"/>
    <w:rsid w:val="00310B79"/>
    <w:rsid w:val="00323AF6"/>
    <w:rsid w:val="00461AA0"/>
    <w:rsid w:val="0056624C"/>
    <w:rsid w:val="005837D2"/>
    <w:rsid w:val="005F40EF"/>
    <w:rsid w:val="00646361"/>
    <w:rsid w:val="00665CD5"/>
    <w:rsid w:val="00667D21"/>
    <w:rsid w:val="00671E08"/>
    <w:rsid w:val="00694186"/>
    <w:rsid w:val="006B01F3"/>
    <w:rsid w:val="00770157"/>
    <w:rsid w:val="00787168"/>
    <w:rsid w:val="007B3EE2"/>
    <w:rsid w:val="008271BC"/>
    <w:rsid w:val="008311FB"/>
    <w:rsid w:val="008A0DE5"/>
    <w:rsid w:val="0092576F"/>
    <w:rsid w:val="00A621C2"/>
    <w:rsid w:val="00A73843"/>
    <w:rsid w:val="00AA66E5"/>
    <w:rsid w:val="00AC64DD"/>
    <w:rsid w:val="00AD1976"/>
    <w:rsid w:val="00B5754B"/>
    <w:rsid w:val="00B61D4B"/>
    <w:rsid w:val="00B96157"/>
    <w:rsid w:val="00C4449F"/>
    <w:rsid w:val="00C50BC1"/>
    <w:rsid w:val="00C81227"/>
    <w:rsid w:val="00D02D50"/>
    <w:rsid w:val="00D24112"/>
    <w:rsid w:val="00D54AEA"/>
    <w:rsid w:val="00D67C8F"/>
    <w:rsid w:val="00DE2C63"/>
    <w:rsid w:val="00F459FC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F40E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35</cp:revision>
  <dcterms:created xsi:type="dcterms:W3CDTF">2023-07-30T10:50:00Z</dcterms:created>
  <dcterms:modified xsi:type="dcterms:W3CDTF">2024-10-23T13:03:00Z</dcterms:modified>
</cp:coreProperties>
</file>