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C35C" w14:textId="29BBF327" w:rsidR="00A1740F" w:rsidRDefault="00A1740F" w:rsidP="714CD573">
      <w:pPr>
        <w:rPr>
          <w:rFonts w:cs="Arial"/>
          <w:b/>
          <w:bCs/>
          <w:color w:val="002060"/>
          <w:sz w:val="22"/>
          <w:szCs w:val="20"/>
          <w:lang w:val="en-GB"/>
        </w:rPr>
      </w:pPr>
    </w:p>
    <w:p w14:paraId="5D40CE33" w14:textId="77777777" w:rsidR="000C6032" w:rsidRDefault="000C6032" w:rsidP="00082242">
      <w:pPr>
        <w:rPr>
          <w:rFonts w:cs="Arial"/>
          <w:b/>
          <w:bCs/>
          <w:color w:val="1F497D" w:themeColor="text2"/>
          <w:sz w:val="22"/>
          <w:szCs w:val="22"/>
          <w:lang w:val="en-GB"/>
        </w:rPr>
      </w:pPr>
      <w:r>
        <w:rPr>
          <w:rFonts w:cs="Arial"/>
          <w:b/>
          <w:bCs/>
          <w:color w:val="1F497D" w:themeColor="text2"/>
          <w:sz w:val="22"/>
          <w:szCs w:val="22"/>
          <w:lang w:val="en-GB"/>
        </w:rPr>
        <w:t>PETRA-E Conversations:</w:t>
      </w:r>
    </w:p>
    <w:p w14:paraId="059C5075" w14:textId="77777777" w:rsidR="00792BB0" w:rsidRDefault="00082242" w:rsidP="00082242">
      <w:pPr>
        <w:rPr>
          <w:rFonts w:cs="Arial"/>
          <w:b/>
          <w:bCs/>
          <w:color w:val="1F497D" w:themeColor="text2"/>
          <w:sz w:val="22"/>
          <w:szCs w:val="22"/>
          <w:lang w:val="en-GB"/>
        </w:rPr>
      </w:pPr>
      <w:r w:rsidRPr="00082242">
        <w:rPr>
          <w:rFonts w:cs="Arial"/>
          <w:b/>
          <w:bCs/>
          <w:color w:val="1F497D" w:themeColor="text2"/>
          <w:sz w:val="22"/>
          <w:szCs w:val="22"/>
          <w:lang w:val="en-GB"/>
        </w:rPr>
        <w:t xml:space="preserve">Translating Children’s Literature </w:t>
      </w:r>
    </w:p>
    <w:p w14:paraId="6EBA6D0B" w14:textId="03FFC103" w:rsidR="00082242" w:rsidRDefault="00082242" w:rsidP="00082242">
      <w:pPr>
        <w:rPr>
          <w:rFonts w:cs="Arial"/>
          <w:b/>
          <w:bCs/>
          <w:color w:val="1F497D" w:themeColor="text2"/>
          <w:sz w:val="22"/>
          <w:szCs w:val="22"/>
          <w:lang w:val="en-GB"/>
        </w:rPr>
      </w:pPr>
      <w:r w:rsidRPr="00082242">
        <w:rPr>
          <w:rFonts w:cs="Arial"/>
          <w:b/>
          <w:bCs/>
          <w:color w:val="1F497D" w:themeColor="text2"/>
          <w:sz w:val="22"/>
          <w:szCs w:val="22"/>
          <w:lang w:val="en-GB"/>
        </w:rPr>
        <w:t xml:space="preserve">12:00 – 13:00 CET, </w:t>
      </w:r>
      <w:r w:rsidR="000C6032">
        <w:rPr>
          <w:rFonts w:cs="Arial"/>
          <w:b/>
          <w:bCs/>
          <w:color w:val="1F497D" w:themeColor="text2"/>
          <w:sz w:val="22"/>
          <w:szCs w:val="22"/>
          <w:lang w:val="en-GB"/>
        </w:rPr>
        <w:t xml:space="preserve">Tuesday </w:t>
      </w:r>
      <w:r w:rsidRPr="00082242">
        <w:rPr>
          <w:rFonts w:cs="Arial"/>
          <w:b/>
          <w:bCs/>
          <w:color w:val="1F497D" w:themeColor="text2"/>
          <w:sz w:val="22"/>
          <w:szCs w:val="22"/>
          <w:lang w:val="en-GB"/>
        </w:rPr>
        <w:t xml:space="preserve">11 November, </w:t>
      </w:r>
      <w:r w:rsidR="000C6032">
        <w:rPr>
          <w:rFonts w:cs="Arial"/>
          <w:b/>
          <w:bCs/>
          <w:color w:val="1F497D" w:themeColor="text2"/>
          <w:sz w:val="22"/>
          <w:szCs w:val="22"/>
          <w:lang w:val="en-GB"/>
        </w:rPr>
        <w:t>on</w:t>
      </w:r>
      <w:r w:rsidR="00D84647">
        <w:rPr>
          <w:rFonts w:cs="Arial"/>
          <w:b/>
          <w:bCs/>
          <w:color w:val="1F497D" w:themeColor="text2"/>
          <w:sz w:val="22"/>
          <w:szCs w:val="22"/>
          <w:lang w:val="en-GB"/>
        </w:rPr>
        <w:t>line</w:t>
      </w:r>
    </w:p>
    <w:p w14:paraId="40420A76" w14:textId="77777777" w:rsidR="003F6142" w:rsidRDefault="003F6142" w:rsidP="00082242">
      <w:pPr>
        <w:rPr>
          <w:rFonts w:cs="Arial"/>
          <w:b/>
          <w:bCs/>
          <w:color w:val="1F497D" w:themeColor="text2"/>
          <w:sz w:val="22"/>
          <w:szCs w:val="22"/>
          <w:lang w:val="en-GB"/>
        </w:rPr>
      </w:pPr>
    </w:p>
    <w:p w14:paraId="22211469" w14:textId="226C19FE" w:rsidR="000C6032" w:rsidRDefault="00D84647" w:rsidP="00082242">
      <w:pPr>
        <w:rPr>
          <w:rFonts w:cs="Arial"/>
          <w:color w:val="1F497D" w:themeColor="text2"/>
          <w:sz w:val="22"/>
          <w:szCs w:val="22"/>
          <w:lang w:val="en-GB"/>
        </w:rPr>
      </w:pPr>
      <w:r w:rsidRPr="00082242">
        <w:rPr>
          <w:rFonts w:cs="Arial"/>
          <w:color w:val="1F497D" w:themeColor="text2"/>
          <w:sz w:val="22"/>
          <w:szCs w:val="22"/>
          <w:lang w:val="en-GB"/>
        </w:rPr>
        <w:t>Maria Pipeva, Associate Professor of British culture and literature at the Department of English and American Studies of Sofia University and Katharina Walter, Senior Lecturer at the Department of Translation Studies at the University of Innsbruck</w:t>
      </w:r>
    </w:p>
    <w:p w14:paraId="001753A6" w14:textId="77777777" w:rsidR="00375B9B" w:rsidRDefault="00375B9B" w:rsidP="00082242">
      <w:pPr>
        <w:rPr>
          <w:rFonts w:cs="Arial"/>
          <w:color w:val="1F497D" w:themeColor="text2"/>
          <w:sz w:val="22"/>
          <w:szCs w:val="22"/>
          <w:lang w:val="en-GB"/>
        </w:rPr>
      </w:pPr>
    </w:p>
    <w:p w14:paraId="4285447A" w14:textId="23F79585" w:rsidR="00375B9B" w:rsidRPr="003F6142" w:rsidRDefault="0051450D" w:rsidP="00375B9B">
      <w:pPr>
        <w:jc w:val="center"/>
        <w:rPr>
          <w:rFonts w:cs="Arial"/>
          <w:color w:val="1F497D" w:themeColor="text2"/>
          <w:sz w:val="22"/>
          <w:szCs w:val="22"/>
          <w:lang w:val="en-GB"/>
        </w:rPr>
      </w:pPr>
      <w:r>
        <w:rPr>
          <w:rFonts w:cs="Arial"/>
          <w:noProof/>
          <w:color w:val="1F497D" w:themeColor="text2"/>
          <w:sz w:val="22"/>
          <w:szCs w:val="22"/>
          <w:lang w:val="en-GB"/>
        </w:rPr>
        <w:drawing>
          <wp:inline distT="0" distB="0" distL="0" distR="0" wp14:anchorId="6C2FC57D" wp14:editId="7FB832C2">
            <wp:extent cx="1709989" cy="1866265"/>
            <wp:effectExtent l="0" t="0" r="5080" b="635"/>
            <wp:docPr id="1879583042" name="Picture 2" descr="A person wearing glasses and a colorfu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83042" name="Picture 2" descr="A person wearing glasses and a colorful shirt&#10;&#10;AI-generated content may be incorrect."/>
                    <pic:cNvPicPr/>
                  </pic:nvPicPr>
                  <pic:blipFill>
                    <a:blip r:embed="rId8"/>
                    <a:stretch>
                      <a:fillRect/>
                    </a:stretch>
                  </pic:blipFill>
                  <pic:spPr>
                    <a:xfrm>
                      <a:off x="0" y="0"/>
                      <a:ext cx="1736672" cy="1895386"/>
                    </a:xfrm>
                    <a:prstGeom prst="rect">
                      <a:avLst/>
                    </a:prstGeom>
                  </pic:spPr>
                </pic:pic>
              </a:graphicData>
            </a:graphic>
          </wp:inline>
        </w:drawing>
      </w:r>
      <w:r w:rsidR="00375B9B">
        <w:rPr>
          <w:rFonts w:cs="Arial"/>
          <w:noProof/>
          <w:color w:val="1F497D" w:themeColor="text2"/>
          <w:sz w:val="22"/>
          <w:szCs w:val="22"/>
          <w:lang w:val="en-GB"/>
        </w:rPr>
        <w:drawing>
          <wp:inline distT="0" distB="0" distL="0" distR="0" wp14:anchorId="72ABC79C" wp14:editId="509365DB">
            <wp:extent cx="1808461" cy="1872840"/>
            <wp:effectExtent l="0" t="0" r="1905" b="0"/>
            <wp:docPr id="1404321631" name="Picture 1"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1631" name="Picture 1" descr="Medium shot of a person smiling&#10;&#10;AI-generated content may be incorrect."/>
                    <pic:cNvPicPr/>
                  </pic:nvPicPr>
                  <pic:blipFill>
                    <a:blip r:embed="rId9"/>
                    <a:stretch>
                      <a:fillRect/>
                    </a:stretch>
                  </pic:blipFill>
                  <pic:spPr>
                    <a:xfrm>
                      <a:off x="0" y="0"/>
                      <a:ext cx="1832634" cy="1897874"/>
                    </a:xfrm>
                    <a:prstGeom prst="rect">
                      <a:avLst/>
                    </a:prstGeom>
                  </pic:spPr>
                </pic:pic>
              </a:graphicData>
            </a:graphic>
          </wp:inline>
        </w:drawing>
      </w:r>
    </w:p>
    <w:p w14:paraId="54EE3B8C" w14:textId="77777777" w:rsidR="000C6032" w:rsidRPr="00082242" w:rsidRDefault="000C6032" w:rsidP="00082242">
      <w:pPr>
        <w:rPr>
          <w:rFonts w:cs="Arial"/>
          <w:b/>
          <w:bCs/>
          <w:color w:val="1F497D" w:themeColor="text2"/>
          <w:sz w:val="22"/>
          <w:szCs w:val="22"/>
          <w:lang w:val="en-GB"/>
        </w:rPr>
      </w:pPr>
    </w:p>
    <w:p w14:paraId="00F629B3" w14:textId="5027F7D6" w:rsidR="00082242" w:rsidRDefault="00C150C9" w:rsidP="00082242">
      <w:pPr>
        <w:rPr>
          <w:rFonts w:cs="Arial"/>
          <w:b/>
          <w:bCs/>
          <w:color w:val="1F497D" w:themeColor="text2"/>
          <w:sz w:val="22"/>
          <w:szCs w:val="22"/>
          <w:lang w:val="en-GB"/>
        </w:rPr>
      </w:pPr>
      <w:r>
        <w:rPr>
          <w:rFonts w:cs="Arial"/>
          <w:b/>
          <w:bCs/>
          <w:color w:val="1F497D" w:themeColor="text2"/>
          <w:sz w:val="22"/>
          <w:szCs w:val="22"/>
          <w:lang w:val="en-GB"/>
        </w:rPr>
        <w:t>Join</w:t>
      </w:r>
      <w:r w:rsidR="00082242" w:rsidRPr="00082242">
        <w:rPr>
          <w:rFonts w:cs="Arial"/>
          <w:b/>
          <w:bCs/>
          <w:color w:val="1F497D" w:themeColor="text2"/>
          <w:sz w:val="22"/>
          <w:szCs w:val="22"/>
          <w:lang w:val="en-GB"/>
        </w:rPr>
        <w:t xml:space="preserve"> Maria Pipeva, Associate Professor of British culture and literature at the Department of English and American Studies </w:t>
      </w:r>
      <w:r w:rsidR="00A567E0">
        <w:rPr>
          <w:rFonts w:cs="Arial"/>
          <w:b/>
          <w:bCs/>
          <w:color w:val="1F497D" w:themeColor="text2"/>
          <w:sz w:val="22"/>
          <w:szCs w:val="22"/>
          <w:lang w:val="en-GB"/>
        </w:rPr>
        <w:t>at</w:t>
      </w:r>
      <w:r w:rsidR="00082242" w:rsidRPr="00082242">
        <w:rPr>
          <w:rFonts w:cs="Arial"/>
          <w:b/>
          <w:bCs/>
          <w:color w:val="1F497D" w:themeColor="text2"/>
          <w:sz w:val="22"/>
          <w:szCs w:val="22"/>
          <w:lang w:val="en-GB"/>
        </w:rPr>
        <w:t xml:space="preserve"> Sofia University and Katharina Walter, Senior Lecturer at the Department of Translation Studies at the University of Innsbruck</w:t>
      </w:r>
      <w:r>
        <w:rPr>
          <w:rFonts w:cs="Arial"/>
          <w:b/>
          <w:bCs/>
          <w:color w:val="1F497D" w:themeColor="text2"/>
          <w:sz w:val="22"/>
          <w:szCs w:val="22"/>
          <w:lang w:val="en-GB"/>
        </w:rPr>
        <w:t xml:space="preserve"> for a </w:t>
      </w:r>
      <w:r w:rsidR="00082242" w:rsidRPr="00082242">
        <w:rPr>
          <w:rFonts w:cs="Arial"/>
          <w:b/>
          <w:bCs/>
          <w:color w:val="1F497D" w:themeColor="text2"/>
          <w:sz w:val="22"/>
          <w:szCs w:val="22"/>
          <w:lang w:val="en-GB"/>
        </w:rPr>
        <w:t>discuss</w:t>
      </w:r>
      <w:r w:rsidR="002F6587">
        <w:rPr>
          <w:rFonts w:cs="Arial"/>
          <w:b/>
          <w:bCs/>
          <w:color w:val="1F497D" w:themeColor="text2"/>
          <w:sz w:val="22"/>
          <w:szCs w:val="22"/>
          <w:lang w:val="en-GB"/>
        </w:rPr>
        <w:t>ion of</w:t>
      </w:r>
      <w:r w:rsidR="00082242" w:rsidRPr="00082242">
        <w:rPr>
          <w:rFonts w:cs="Arial"/>
          <w:b/>
          <w:bCs/>
          <w:color w:val="1F497D" w:themeColor="text2"/>
          <w:sz w:val="22"/>
          <w:szCs w:val="22"/>
          <w:lang w:val="en-GB"/>
        </w:rPr>
        <w:t xml:space="preserve"> the translation of children’s literature.</w:t>
      </w:r>
      <w:r w:rsidR="002F6587">
        <w:rPr>
          <w:rFonts w:cs="Arial"/>
          <w:b/>
          <w:bCs/>
          <w:color w:val="1F497D" w:themeColor="text2"/>
          <w:sz w:val="22"/>
          <w:szCs w:val="22"/>
          <w:lang w:val="en-GB"/>
        </w:rPr>
        <w:t xml:space="preserve"> </w:t>
      </w:r>
    </w:p>
    <w:p w14:paraId="2604D1F3" w14:textId="77777777" w:rsidR="003F6142" w:rsidRPr="00082242" w:rsidRDefault="003F6142" w:rsidP="00082242">
      <w:pPr>
        <w:rPr>
          <w:rFonts w:cs="Arial"/>
          <w:b/>
          <w:bCs/>
          <w:color w:val="1F497D" w:themeColor="text2"/>
          <w:sz w:val="22"/>
          <w:szCs w:val="22"/>
          <w:lang w:val="en-GB"/>
        </w:rPr>
      </w:pPr>
    </w:p>
    <w:p w14:paraId="7EAA5E50" w14:textId="72C66449" w:rsidR="00082242" w:rsidRDefault="00082242" w:rsidP="00082242">
      <w:pPr>
        <w:rPr>
          <w:rFonts w:cs="Arial"/>
          <w:b/>
          <w:bCs/>
          <w:color w:val="1F497D" w:themeColor="text2"/>
          <w:sz w:val="22"/>
          <w:szCs w:val="22"/>
          <w:lang w:val="en-GB"/>
        </w:rPr>
      </w:pPr>
      <w:r w:rsidRPr="00082242">
        <w:rPr>
          <w:rFonts w:cs="Arial"/>
          <w:b/>
          <w:bCs/>
          <w:color w:val="1F497D" w:themeColor="text2"/>
          <w:sz w:val="22"/>
          <w:szCs w:val="22"/>
          <w:lang w:val="en-GB"/>
        </w:rPr>
        <w:t xml:space="preserve">Maria and Katharina are planning to talk about the translation and retranslation of classic British children’s books, and trends in contemporary translation of literature for children, including languages, topics, the representation of diversity, translators' approaches, the use of AI </w:t>
      </w:r>
      <w:r w:rsidR="002F6587">
        <w:rPr>
          <w:rFonts w:cs="Arial"/>
          <w:b/>
          <w:bCs/>
          <w:color w:val="1F497D" w:themeColor="text2"/>
          <w:sz w:val="22"/>
          <w:szCs w:val="22"/>
          <w:lang w:val="en-GB"/>
        </w:rPr>
        <w:t xml:space="preserve">in this genre </w:t>
      </w:r>
      <w:r w:rsidRPr="00082242">
        <w:rPr>
          <w:rFonts w:cs="Arial"/>
          <w:b/>
          <w:bCs/>
          <w:color w:val="1F497D" w:themeColor="text2"/>
          <w:sz w:val="22"/>
          <w:szCs w:val="22"/>
          <w:lang w:val="en-GB"/>
        </w:rPr>
        <w:t>and public perceptions</w:t>
      </w:r>
      <w:r w:rsidR="002F6587">
        <w:rPr>
          <w:rFonts w:cs="Arial"/>
          <w:b/>
          <w:bCs/>
          <w:color w:val="1F497D" w:themeColor="text2"/>
          <w:sz w:val="22"/>
          <w:szCs w:val="22"/>
          <w:lang w:val="en-GB"/>
        </w:rPr>
        <w:t xml:space="preserve"> of translation for children</w:t>
      </w:r>
      <w:r w:rsidRPr="00082242">
        <w:rPr>
          <w:rFonts w:cs="Arial"/>
          <w:b/>
          <w:bCs/>
          <w:color w:val="1F497D" w:themeColor="text2"/>
          <w:sz w:val="22"/>
          <w:szCs w:val="22"/>
          <w:lang w:val="en-GB"/>
        </w:rPr>
        <w:t>.</w:t>
      </w:r>
    </w:p>
    <w:p w14:paraId="1F588949" w14:textId="77777777" w:rsidR="003F6142" w:rsidRPr="00082242" w:rsidRDefault="003F6142" w:rsidP="00082242">
      <w:pPr>
        <w:rPr>
          <w:rFonts w:cs="Arial"/>
          <w:b/>
          <w:bCs/>
          <w:color w:val="1F497D" w:themeColor="text2"/>
          <w:sz w:val="22"/>
          <w:szCs w:val="22"/>
          <w:lang w:val="en-GB"/>
        </w:rPr>
      </w:pPr>
    </w:p>
    <w:p w14:paraId="68F11C4C" w14:textId="0F21438B" w:rsidR="00082242" w:rsidRDefault="00B8403A" w:rsidP="00082242">
      <w:pPr>
        <w:rPr>
          <w:rFonts w:cs="Arial"/>
          <w:b/>
          <w:bCs/>
          <w:color w:val="1F497D" w:themeColor="text2"/>
          <w:sz w:val="22"/>
          <w:szCs w:val="22"/>
          <w:lang w:val="en-GB"/>
        </w:rPr>
      </w:pPr>
      <w:r>
        <w:rPr>
          <w:rFonts w:cs="Arial"/>
          <w:b/>
          <w:bCs/>
          <w:color w:val="1F497D" w:themeColor="text2"/>
          <w:sz w:val="22"/>
          <w:szCs w:val="22"/>
          <w:lang w:val="en-GB"/>
        </w:rPr>
        <w:t xml:space="preserve">The </w:t>
      </w:r>
      <w:r w:rsidR="00522931">
        <w:rPr>
          <w:rFonts w:cs="Arial"/>
          <w:b/>
          <w:bCs/>
          <w:color w:val="1F497D" w:themeColor="text2"/>
          <w:sz w:val="22"/>
          <w:szCs w:val="22"/>
          <w:lang w:val="en-GB"/>
        </w:rPr>
        <w:t>45</w:t>
      </w:r>
      <w:r w:rsidR="00D70A68">
        <w:rPr>
          <w:rFonts w:cs="Arial"/>
          <w:b/>
          <w:bCs/>
          <w:color w:val="1F497D" w:themeColor="text2"/>
          <w:sz w:val="22"/>
          <w:szCs w:val="22"/>
          <w:lang w:val="en-GB"/>
        </w:rPr>
        <w:t>-</w:t>
      </w:r>
      <w:r w:rsidR="00522931">
        <w:rPr>
          <w:rFonts w:cs="Arial"/>
          <w:b/>
          <w:bCs/>
          <w:color w:val="1F497D" w:themeColor="text2"/>
          <w:sz w:val="22"/>
          <w:szCs w:val="22"/>
          <w:lang w:val="en-GB"/>
        </w:rPr>
        <w:t>minute</w:t>
      </w:r>
      <w:r>
        <w:rPr>
          <w:rFonts w:cs="Arial"/>
          <w:b/>
          <w:bCs/>
          <w:color w:val="1F497D" w:themeColor="text2"/>
          <w:sz w:val="22"/>
          <w:szCs w:val="22"/>
          <w:lang w:val="en-GB"/>
        </w:rPr>
        <w:t xml:space="preserve"> discussion will be </w:t>
      </w:r>
      <w:r w:rsidR="00522931">
        <w:rPr>
          <w:rFonts w:cs="Arial"/>
          <w:b/>
          <w:bCs/>
          <w:color w:val="1F497D" w:themeColor="text2"/>
          <w:sz w:val="22"/>
          <w:szCs w:val="22"/>
          <w:lang w:val="en-GB"/>
        </w:rPr>
        <w:t>followed by 15 minutes for Q</w:t>
      </w:r>
      <w:r w:rsidR="00375B9B">
        <w:rPr>
          <w:rFonts w:cs="Arial"/>
          <w:b/>
          <w:bCs/>
          <w:color w:val="1F497D" w:themeColor="text2"/>
          <w:sz w:val="22"/>
          <w:szCs w:val="22"/>
          <w:lang w:val="en-GB"/>
        </w:rPr>
        <w:t>uestions</w:t>
      </w:r>
      <w:r w:rsidR="00522931">
        <w:rPr>
          <w:rFonts w:cs="Arial"/>
          <w:b/>
          <w:bCs/>
          <w:color w:val="1F497D" w:themeColor="text2"/>
          <w:sz w:val="22"/>
          <w:szCs w:val="22"/>
          <w:lang w:val="en-GB"/>
        </w:rPr>
        <w:t xml:space="preserve"> and A</w:t>
      </w:r>
      <w:r w:rsidR="00375B9B">
        <w:rPr>
          <w:rFonts w:cs="Arial"/>
          <w:b/>
          <w:bCs/>
          <w:color w:val="1F497D" w:themeColor="text2"/>
          <w:sz w:val="22"/>
          <w:szCs w:val="22"/>
          <w:lang w:val="en-GB"/>
        </w:rPr>
        <w:t>nswers</w:t>
      </w:r>
      <w:r w:rsidR="00522931">
        <w:rPr>
          <w:rFonts w:cs="Arial"/>
          <w:b/>
          <w:bCs/>
          <w:color w:val="1F497D" w:themeColor="text2"/>
          <w:sz w:val="22"/>
          <w:szCs w:val="22"/>
          <w:lang w:val="en-GB"/>
        </w:rPr>
        <w:t xml:space="preserve">. </w:t>
      </w:r>
      <w:r w:rsidR="00981B09">
        <w:rPr>
          <w:rFonts w:cs="Arial"/>
          <w:b/>
          <w:bCs/>
          <w:color w:val="1F497D" w:themeColor="text2"/>
          <w:sz w:val="22"/>
          <w:szCs w:val="22"/>
          <w:lang w:val="en-GB"/>
        </w:rPr>
        <w:t>Those attending will be able to type questions into the ‘chat’ section</w:t>
      </w:r>
      <w:r w:rsidR="00D70A68">
        <w:rPr>
          <w:rFonts w:cs="Arial"/>
          <w:b/>
          <w:bCs/>
          <w:color w:val="1F497D" w:themeColor="text2"/>
          <w:sz w:val="22"/>
          <w:szCs w:val="22"/>
          <w:lang w:val="en-GB"/>
        </w:rPr>
        <w:t xml:space="preserve"> during the discussion</w:t>
      </w:r>
      <w:r w:rsidR="00035B5D">
        <w:rPr>
          <w:rFonts w:cs="Arial"/>
          <w:b/>
          <w:bCs/>
          <w:color w:val="1F497D" w:themeColor="text2"/>
          <w:sz w:val="22"/>
          <w:szCs w:val="22"/>
          <w:lang w:val="en-GB"/>
        </w:rPr>
        <w:t xml:space="preserve">. </w:t>
      </w:r>
      <w:r w:rsidR="00082242" w:rsidRPr="00082242">
        <w:rPr>
          <w:rFonts w:cs="Arial"/>
          <w:b/>
          <w:bCs/>
          <w:color w:val="1F497D" w:themeColor="text2"/>
          <w:sz w:val="22"/>
          <w:szCs w:val="22"/>
          <w:lang w:val="en-GB"/>
        </w:rPr>
        <w:t xml:space="preserve">The recording </w:t>
      </w:r>
      <w:r w:rsidR="00D70A68">
        <w:rPr>
          <w:rFonts w:cs="Arial"/>
          <w:b/>
          <w:bCs/>
          <w:color w:val="1F497D" w:themeColor="text2"/>
          <w:sz w:val="22"/>
          <w:szCs w:val="22"/>
          <w:lang w:val="en-GB"/>
        </w:rPr>
        <w:t xml:space="preserve">of the event </w:t>
      </w:r>
      <w:r w:rsidR="00082242" w:rsidRPr="00082242">
        <w:rPr>
          <w:rFonts w:cs="Arial"/>
          <w:b/>
          <w:bCs/>
          <w:color w:val="1F497D" w:themeColor="text2"/>
          <w:sz w:val="22"/>
          <w:szCs w:val="22"/>
          <w:lang w:val="en-GB"/>
        </w:rPr>
        <w:t xml:space="preserve">will be made available </w:t>
      </w:r>
      <w:r w:rsidR="00B67F05">
        <w:rPr>
          <w:rFonts w:cs="Arial"/>
          <w:b/>
          <w:bCs/>
          <w:color w:val="1F497D" w:themeColor="text2"/>
          <w:sz w:val="22"/>
          <w:szCs w:val="22"/>
          <w:lang w:val="en-GB"/>
        </w:rPr>
        <w:t>after</w:t>
      </w:r>
      <w:r w:rsidR="00B83E57">
        <w:rPr>
          <w:rFonts w:cs="Arial"/>
          <w:b/>
          <w:bCs/>
          <w:color w:val="1F497D" w:themeColor="text2"/>
          <w:sz w:val="22"/>
          <w:szCs w:val="22"/>
          <w:lang w:val="en-GB"/>
        </w:rPr>
        <w:t xml:space="preserve">wards </w:t>
      </w:r>
      <w:r w:rsidR="00B67F05">
        <w:rPr>
          <w:rFonts w:cs="Arial"/>
          <w:b/>
          <w:bCs/>
          <w:color w:val="1F497D" w:themeColor="text2"/>
          <w:sz w:val="22"/>
          <w:szCs w:val="22"/>
          <w:lang w:val="en-GB"/>
        </w:rPr>
        <w:t>on the Library of the PETRA-E website</w:t>
      </w:r>
      <w:r w:rsidR="00B368B4">
        <w:rPr>
          <w:rFonts w:cs="Arial"/>
          <w:b/>
          <w:bCs/>
          <w:color w:val="1F497D" w:themeColor="text2"/>
          <w:sz w:val="22"/>
          <w:szCs w:val="22"/>
          <w:lang w:val="en-GB"/>
        </w:rPr>
        <w:t>,</w:t>
      </w:r>
      <w:r w:rsidR="00B67F05">
        <w:rPr>
          <w:rFonts w:cs="Arial"/>
          <w:b/>
          <w:bCs/>
          <w:color w:val="1F497D" w:themeColor="text2"/>
          <w:sz w:val="22"/>
          <w:szCs w:val="22"/>
          <w:lang w:val="en-GB"/>
        </w:rPr>
        <w:t xml:space="preserve"> and on our social media</w:t>
      </w:r>
      <w:r w:rsidR="00B368B4">
        <w:rPr>
          <w:rFonts w:cs="Arial"/>
          <w:b/>
          <w:bCs/>
          <w:color w:val="1F497D" w:themeColor="text2"/>
          <w:sz w:val="22"/>
          <w:szCs w:val="22"/>
          <w:lang w:val="en-GB"/>
        </w:rPr>
        <w:t>,</w:t>
      </w:r>
      <w:r w:rsidR="00B67F05">
        <w:rPr>
          <w:rFonts w:cs="Arial"/>
          <w:b/>
          <w:bCs/>
          <w:color w:val="1F497D" w:themeColor="text2"/>
          <w:sz w:val="22"/>
          <w:szCs w:val="22"/>
          <w:lang w:val="en-GB"/>
        </w:rPr>
        <w:t xml:space="preserve"> </w:t>
      </w:r>
      <w:r w:rsidR="00B368B4">
        <w:rPr>
          <w:rFonts w:cs="Arial"/>
          <w:b/>
          <w:bCs/>
          <w:color w:val="1F497D" w:themeColor="text2"/>
          <w:sz w:val="22"/>
          <w:szCs w:val="22"/>
          <w:lang w:val="en-GB"/>
        </w:rPr>
        <w:t xml:space="preserve">for </w:t>
      </w:r>
      <w:r w:rsidR="00082242" w:rsidRPr="00082242">
        <w:rPr>
          <w:rFonts w:cs="Arial"/>
          <w:b/>
          <w:bCs/>
          <w:color w:val="1F497D" w:themeColor="text2"/>
          <w:sz w:val="22"/>
          <w:szCs w:val="22"/>
          <w:lang w:val="en-GB"/>
        </w:rPr>
        <w:t>non</w:t>
      </w:r>
      <w:r w:rsidR="003F6142">
        <w:rPr>
          <w:rFonts w:cs="Arial"/>
          <w:b/>
          <w:bCs/>
          <w:color w:val="1F497D" w:themeColor="text2"/>
          <w:sz w:val="22"/>
          <w:szCs w:val="22"/>
          <w:lang w:val="en-GB"/>
        </w:rPr>
        <w:t>-</w:t>
      </w:r>
      <w:r w:rsidR="006F5EB7">
        <w:rPr>
          <w:rFonts w:cs="Arial"/>
          <w:b/>
          <w:bCs/>
          <w:color w:val="1F497D" w:themeColor="text2"/>
          <w:sz w:val="22"/>
          <w:szCs w:val="22"/>
          <w:lang w:val="en-GB"/>
        </w:rPr>
        <w:t xml:space="preserve">PETRA-E Network </w:t>
      </w:r>
      <w:r w:rsidR="00082242" w:rsidRPr="00082242">
        <w:rPr>
          <w:rFonts w:cs="Arial"/>
          <w:b/>
          <w:bCs/>
          <w:color w:val="1F497D" w:themeColor="text2"/>
          <w:sz w:val="22"/>
          <w:szCs w:val="22"/>
          <w:lang w:val="en-GB"/>
        </w:rPr>
        <w:t>members</w:t>
      </w:r>
      <w:r w:rsidR="00B368B4">
        <w:rPr>
          <w:rFonts w:cs="Arial"/>
          <w:b/>
          <w:bCs/>
          <w:color w:val="1F497D" w:themeColor="text2"/>
          <w:sz w:val="22"/>
          <w:szCs w:val="22"/>
          <w:lang w:val="en-GB"/>
        </w:rPr>
        <w:t>.</w:t>
      </w:r>
      <w:r w:rsidR="00B9172B">
        <w:rPr>
          <w:rFonts w:cs="Arial"/>
          <w:b/>
          <w:bCs/>
          <w:color w:val="1F497D" w:themeColor="text2"/>
          <w:sz w:val="22"/>
          <w:szCs w:val="22"/>
          <w:lang w:val="en-GB"/>
        </w:rPr>
        <w:t xml:space="preserve"> </w:t>
      </w:r>
    </w:p>
    <w:p w14:paraId="6A87E011" w14:textId="77777777" w:rsidR="00225D96" w:rsidRDefault="00225D96" w:rsidP="00082242">
      <w:pPr>
        <w:rPr>
          <w:rFonts w:cs="Arial"/>
          <w:b/>
          <w:bCs/>
          <w:color w:val="1F497D" w:themeColor="text2"/>
          <w:sz w:val="22"/>
          <w:szCs w:val="22"/>
          <w:lang w:val="en-GB"/>
        </w:rPr>
      </w:pPr>
    </w:p>
    <w:p w14:paraId="0F697E49" w14:textId="30D2E95C" w:rsidR="00522931" w:rsidRDefault="00522931" w:rsidP="00082242">
      <w:pPr>
        <w:rPr>
          <w:rFonts w:cs="Arial"/>
          <w:b/>
          <w:bCs/>
          <w:color w:val="1F497D" w:themeColor="text2"/>
          <w:sz w:val="22"/>
          <w:szCs w:val="22"/>
          <w:lang w:val="en-GB"/>
        </w:rPr>
      </w:pPr>
      <w:r>
        <w:rPr>
          <w:rFonts w:cs="Arial"/>
          <w:b/>
          <w:bCs/>
          <w:color w:val="1F497D" w:themeColor="text2"/>
          <w:sz w:val="22"/>
          <w:szCs w:val="22"/>
          <w:lang w:val="en-GB"/>
        </w:rPr>
        <w:t xml:space="preserve">Here is the Zoom link for the event. </w:t>
      </w:r>
    </w:p>
    <w:p w14:paraId="40620840" w14:textId="77777777" w:rsidR="00225D96" w:rsidRPr="00225D96" w:rsidRDefault="00225D96" w:rsidP="00225D96">
      <w:pPr>
        <w:rPr>
          <w:rFonts w:cs="Arial"/>
          <w:b/>
          <w:bCs/>
          <w:color w:val="1F497D" w:themeColor="text2"/>
          <w:sz w:val="22"/>
          <w:szCs w:val="22"/>
          <w:lang w:val="en-GB"/>
        </w:rPr>
      </w:pPr>
      <w:hyperlink r:id="rId10" w:tgtFrame="_blank" w:tooltip="https://us06web.zoom.us/j/87599683069?pwd=I6Sn3gcTb8PbLXzQiG7L8fFd2SdcOR.1" w:history="1">
        <w:r w:rsidRPr="00225D96">
          <w:rPr>
            <w:rStyle w:val="Hyperlink"/>
            <w:rFonts w:cs="Arial"/>
            <w:b/>
            <w:bCs/>
            <w:sz w:val="22"/>
            <w:szCs w:val="22"/>
            <w:lang w:val="en-GB"/>
          </w:rPr>
          <w:t>https://us06web.zoom.us/j/87599683069?pwd=I6Sn3gcTb8PbLXzQiG7L8fFd2SdcOR.1</w:t>
        </w:r>
      </w:hyperlink>
    </w:p>
    <w:p w14:paraId="0BE351C0" w14:textId="77777777" w:rsidR="00225D96" w:rsidRPr="00225D96" w:rsidRDefault="00225D96" w:rsidP="00225D96">
      <w:pPr>
        <w:rPr>
          <w:rFonts w:cs="Arial"/>
          <w:b/>
          <w:bCs/>
          <w:color w:val="1F497D" w:themeColor="text2"/>
          <w:sz w:val="22"/>
          <w:szCs w:val="22"/>
          <w:lang w:val="en-GB"/>
        </w:rPr>
      </w:pPr>
    </w:p>
    <w:p w14:paraId="2AC3E5B4" w14:textId="77777777" w:rsidR="00225D96" w:rsidRPr="00225D96" w:rsidRDefault="00225D96" w:rsidP="00225D96">
      <w:pPr>
        <w:rPr>
          <w:rFonts w:cs="Arial"/>
          <w:b/>
          <w:bCs/>
          <w:color w:val="1F497D" w:themeColor="text2"/>
          <w:sz w:val="22"/>
          <w:szCs w:val="22"/>
          <w:lang w:val="en-GB"/>
        </w:rPr>
      </w:pPr>
      <w:r w:rsidRPr="00225D96">
        <w:rPr>
          <w:rFonts w:cs="Arial"/>
          <w:b/>
          <w:bCs/>
          <w:color w:val="1F497D" w:themeColor="text2"/>
          <w:sz w:val="22"/>
          <w:szCs w:val="22"/>
          <w:lang w:val="en-GB"/>
        </w:rPr>
        <w:t>Meeting ID: 875 9968 3069</w:t>
      </w:r>
    </w:p>
    <w:p w14:paraId="384FF1A6" w14:textId="77777777" w:rsidR="00225D96" w:rsidRPr="00225D96" w:rsidRDefault="00225D96" w:rsidP="00225D96">
      <w:pPr>
        <w:rPr>
          <w:rFonts w:cs="Arial"/>
          <w:b/>
          <w:bCs/>
          <w:color w:val="1F497D" w:themeColor="text2"/>
          <w:sz w:val="22"/>
          <w:szCs w:val="22"/>
          <w:lang w:val="en-GB"/>
        </w:rPr>
      </w:pPr>
      <w:r w:rsidRPr="00225D96">
        <w:rPr>
          <w:rFonts w:cs="Arial"/>
          <w:b/>
          <w:bCs/>
          <w:color w:val="1F497D" w:themeColor="text2"/>
          <w:sz w:val="22"/>
          <w:szCs w:val="22"/>
          <w:lang w:val="en-GB"/>
        </w:rPr>
        <w:t>Passcode: 5k6MmV</w:t>
      </w:r>
    </w:p>
    <w:p w14:paraId="50C98E3E" w14:textId="77777777" w:rsidR="00225D96" w:rsidRPr="00082242" w:rsidRDefault="00225D96" w:rsidP="00082242">
      <w:pPr>
        <w:rPr>
          <w:rFonts w:cs="Arial"/>
          <w:b/>
          <w:bCs/>
          <w:color w:val="1F497D" w:themeColor="text2"/>
          <w:sz w:val="22"/>
          <w:szCs w:val="22"/>
          <w:lang w:val="en-GB"/>
        </w:rPr>
      </w:pPr>
    </w:p>
    <w:p w14:paraId="253EE9DF" w14:textId="77777777" w:rsidR="00770701" w:rsidRDefault="00770701" w:rsidP="714CD573">
      <w:pPr>
        <w:rPr>
          <w:rFonts w:cs="Arial"/>
          <w:b/>
          <w:bCs/>
          <w:color w:val="1F497D" w:themeColor="text2"/>
          <w:sz w:val="22"/>
          <w:szCs w:val="22"/>
          <w:lang w:val="en-US"/>
        </w:rPr>
      </w:pPr>
    </w:p>
    <w:p w14:paraId="2BF8D231" w14:textId="011F50C3" w:rsidR="00B114A6" w:rsidRPr="00887AB7" w:rsidRDefault="00B114A6" w:rsidP="714CD573">
      <w:pPr>
        <w:rPr>
          <w:rFonts w:cs="Arial"/>
          <w:b/>
          <w:bCs/>
          <w:color w:val="1F497D" w:themeColor="text2"/>
          <w:sz w:val="22"/>
          <w:szCs w:val="22"/>
          <w:lang w:val="en-US"/>
        </w:rPr>
      </w:pPr>
      <w:r>
        <w:rPr>
          <w:rFonts w:cs="Arial"/>
          <w:b/>
          <w:bCs/>
          <w:color w:val="1F497D" w:themeColor="text2"/>
          <w:sz w:val="22"/>
          <w:szCs w:val="22"/>
          <w:lang w:val="en-US"/>
        </w:rPr>
        <w:t>This event forms part of our series of PETRA-E Network Conversations</w:t>
      </w:r>
      <w:r w:rsidR="00B0435E">
        <w:rPr>
          <w:rFonts w:cs="Arial"/>
          <w:b/>
          <w:bCs/>
          <w:color w:val="1F497D" w:themeColor="text2"/>
          <w:sz w:val="22"/>
          <w:szCs w:val="22"/>
          <w:lang w:val="en-US"/>
        </w:rPr>
        <w:t xml:space="preserve">. We will hold one </w:t>
      </w:r>
      <w:r w:rsidR="00A567E0">
        <w:rPr>
          <w:rFonts w:cs="Arial"/>
          <w:b/>
          <w:bCs/>
          <w:color w:val="1F497D" w:themeColor="text2"/>
          <w:sz w:val="22"/>
          <w:szCs w:val="22"/>
          <w:lang w:val="en-US"/>
        </w:rPr>
        <w:t xml:space="preserve">Conversation each </w:t>
      </w:r>
      <w:r w:rsidR="006A2686">
        <w:rPr>
          <w:rFonts w:cs="Arial"/>
          <w:b/>
          <w:bCs/>
          <w:color w:val="1F497D" w:themeColor="text2"/>
          <w:sz w:val="22"/>
          <w:szCs w:val="22"/>
          <w:lang w:val="en-US"/>
        </w:rPr>
        <w:t xml:space="preserve">term. </w:t>
      </w:r>
    </w:p>
    <w:sectPr w:rsidR="00B114A6" w:rsidRPr="00887AB7" w:rsidSect="00B862E5">
      <w:headerReference w:type="even" r:id="rId11"/>
      <w:headerReference w:type="default" r:id="rId12"/>
      <w:footerReference w:type="default" r:id="rId13"/>
      <w:headerReference w:type="first" r:id="rId14"/>
      <w:footerReference w:type="first" r:id="rId15"/>
      <w:pgSz w:w="11905" w:h="16837"/>
      <w:pgMar w:top="2268" w:right="1417" w:bottom="1985" w:left="1417" w:header="708" w:footer="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D1229" w14:textId="77777777" w:rsidR="004A0956" w:rsidRDefault="004A0956" w:rsidP="00977054">
      <w:r>
        <w:separator/>
      </w:r>
    </w:p>
  </w:endnote>
  <w:endnote w:type="continuationSeparator" w:id="0">
    <w:p w14:paraId="077A3441" w14:textId="77777777" w:rsidR="004A0956" w:rsidRDefault="004A0956" w:rsidP="00977054">
      <w:r>
        <w:continuationSeparator/>
      </w:r>
    </w:p>
  </w:endnote>
  <w:endnote w:type="continuationNotice" w:id="1">
    <w:p w14:paraId="2BE3B30D" w14:textId="77777777" w:rsidR="004A0956" w:rsidRDefault="004A0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ievit Offc">
    <w:panose1 w:val="020B0604020202020204"/>
    <w:charset w:val="00"/>
    <w:family w:val="swiss"/>
    <w:pitch w:val="variable"/>
    <w:sig w:usb0="A00000EF" w:usb1="4000205B"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B6D0" w14:textId="77777777" w:rsidR="00B862E5" w:rsidRPr="00B862E5" w:rsidRDefault="00B862E5" w:rsidP="00B862E5">
    <w:pPr>
      <w:pStyle w:val="Footer"/>
      <w:rPr>
        <w:rFonts w:ascii="Arial" w:hAnsi="Arial" w:cs="Arial"/>
        <w:color w:val="FFFFFF" w:themeColor="background1"/>
        <w:lang w:val="en-US"/>
      </w:rPr>
    </w:pPr>
    <w:hyperlink r:id="rId1" w:history="1">
      <w:r w:rsidRPr="00B862E5">
        <w:rPr>
          <w:rStyle w:val="Hyperlink"/>
          <w:rFonts w:ascii="Arial" w:hAnsi="Arial" w:cs="Arial"/>
          <w:color w:val="FFFFFF" w:themeColor="background1"/>
          <w:u w:val="none"/>
          <w:lang w:val="en-US"/>
        </w:rPr>
        <w:t>www.petra-education.eu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B6D2" w14:textId="77777777" w:rsidR="00B862E5" w:rsidRPr="00B862E5" w:rsidRDefault="00B862E5" w:rsidP="00B862E5">
    <w:pPr>
      <w:pStyle w:val="Footer"/>
      <w:rPr>
        <w:rFonts w:ascii="Arial" w:hAnsi="Arial" w:cs="Arial"/>
        <w:color w:val="FFFFFF" w:themeColor="background1"/>
        <w:lang w:val="en-US"/>
      </w:rPr>
    </w:pPr>
    <w:hyperlink r:id="rId1" w:history="1">
      <w:r w:rsidRPr="00B862E5">
        <w:rPr>
          <w:rStyle w:val="Hyperlink"/>
          <w:rFonts w:ascii="Arial" w:hAnsi="Arial" w:cs="Arial"/>
          <w:color w:val="FFFFFF" w:themeColor="background1"/>
          <w:u w:val="none"/>
          <w:lang w:val="en-US"/>
        </w:rPr>
        <w:t>www.petra-education.eu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C809F" w14:textId="77777777" w:rsidR="004A0956" w:rsidRDefault="004A0956" w:rsidP="00977054">
      <w:r>
        <w:separator/>
      </w:r>
    </w:p>
  </w:footnote>
  <w:footnote w:type="continuationSeparator" w:id="0">
    <w:p w14:paraId="5FDAD5A5" w14:textId="77777777" w:rsidR="004A0956" w:rsidRDefault="004A0956" w:rsidP="00977054">
      <w:r>
        <w:continuationSeparator/>
      </w:r>
    </w:p>
  </w:footnote>
  <w:footnote w:type="continuationNotice" w:id="1">
    <w:p w14:paraId="4C2DA65E" w14:textId="77777777" w:rsidR="004A0956" w:rsidRDefault="004A0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B6CE" w14:textId="77777777" w:rsidR="00B862E5" w:rsidRDefault="004A0956">
    <w:pPr>
      <w:pStyle w:val="Header"/>
    </w:pPr>
    <w:r>
      <w:rPr>
        <w:noProof/>
      </w:rPr>
      <w:pict w14:anchorId="1E478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6422" o:spid="_x0000_s1027"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PETRAE achtergrond briefpapier v2 volgbl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B6CF" w14:textId="77777777" w:rsidR="00977054" w:rsidRDefault="004A0956">
    <w:pPr>
      <w:pStyle w:val="Header"/>
    </w:pPr>
    <w:r>
      <w:rPr>
        <w:noProof/>
      </w:rPr>
      <w:pict w14:anchorId="69060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6423" o:spid="_x0000_s1026" type="#_x0000_t75" alt="" style="position:absolute;margin-left:-70.95pt;margin-top:-114.8pt;width:595.2pt;height:841.9pt;z-index:-251658238;mso-wrap-edited:f;mso-width-percent:0;mso-height-percent:0;mso-position-horizontal-relative:margin;mso-position-vertical-relative:margin;mso-width-percent:0;mso-height-percent:0" o:allowincell="f">
          <v:imagedata r:id="rId1" o:title="PETRAE achtergrond briefpapier v2 volgbl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B6D1" w14:textId="77777777" w:rsidR="00977054" w:rsidRDefault="004A0956">
    <w:pPr>
      <w:pStyle w:val="Header"/>
    </w:pPr>
    <w:r>
      <w:rPr>
        <w:noProof/>
      </w:rPr>
      <w:pict w14:anchorId="299FA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6421"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ETRAE achtergrond briefpapier v2 volgblad"/>
          <w10:wrap anchorx="margin" anchory="margin"/>
        </v:shape>
      </w:pict>
    </w:r>
    <w:r w:rsidR="00B350F5">
      <w:rPr>
        <w:noProof/>
        <w:lang w:val="en-US" w:eastAsia="en-US"/>
      </w:rPr>
      <w:drawing>
        <wp:anchor distT="0" distB="0" distL="114300" distR="114300" simplePos="0" relativeHeight="251658243" behindDoc="1" locked="0" layoutInCell="1" allowOverlap="1" wp14:anchorId="7CDFB6D6" wp14:editId="7CDFB6D7">
          <wp:simplePos x="0" y="0"/>
          <wp:positionH relativeFrom="margin">
            <wp:posOffset>-905510</wp:posOffset>
          </wp:positionH>
          <wp:positionV relativeFrom="margin">
            <wp:posOffset>-1481455</wp:posOffset>
          </wp:positionV>
          <wp:extent cx="7570800" cy="10720800"/>
          <wp:effectExtent l="0" t="0" r="0" b="4445"/>
          <wp:wrapNone/>
          <wp:docPr id="1797556386" name="Picture 17975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800" cy="1072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2F2"/>
    <w:multiLevelType w:val="hybridMultilevel"/>
    <w:tmpl w:val="C1009F20"/>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 w15:restartNumberingAfterBreak="0">
    <w:nsid w:val="02563FF1"/>
    <w:multiLevelType w:val="hybridMultilevel"/>
    <w:tmpl w:val="7B0AC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45618"/>
    <w:multiLevelType w:val="hybridMultilevel"/>
    <w:tmpl w:val="2FECBBD4"/>
    <w:lvl w:ilvl="0" w:tplc="D00AB5B2">
      <w:start w:val="3"/>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381A5C"/>
    <w:multiLevelType w:val="hybridMultilevel"/>
    <w:tmpl w:val="5DD645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335A3E"/>
    <w:multiLevelType w:val="hybridMultilevel"/>
    <w:tmpl w:val="89CCF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181213"/>
    <w:multiLevelType w:val="hybridMultilevel"/>
    <w:tmpl w:val="E9388BF4"/>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6" w15:restartNumberingAfterBreak="0">
    <w:nsid w:val="29751CFD"/>
    <w:multiLevelType w:val="hybridMultilevel"/>
    <w:tmpl w:val="9DDC6D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9C7DB9"/>
    <w:multiLevelType w:val="hybridMultilevel"/>
    <w:tmpl w:val="00DE8846"/>
    <w:lvl w:ilvl="0" w:tplc="D00AB5B2">
      <w:start w:val="3"/>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0B653D"/>
    <w:multiLevelType w:val="multilevel"/>
    <w:tmpl w:val="DD861430"/>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CD11EB"/>
    <w:multiLevelType w:val="hybridMultilevel"/>
    <w:tmpl w:val="1F38E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200210"/>
    <w:multiLevelType w:val="hybridMultilevel"/>
    <w:tmpl w:val="95E61408"/>
    <w:lvl w:ilvl="0" w:tplc="D00AB5B2">
      <w:start w:val="3"/>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F6493C"/>
    <w:multiLevelType w:val="hybridMultilevel"/>
    <w:tmpl w:val="9FE8F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0D185E"/>
    <w:multiLevelType w:val="hybridMultilevel"/>
    <w:tmpl w:val="E9701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4A123D"/>
    <w:multiLevelType w:val="hybridMultilevel"/>
    <w:tmpl w:val="ADB6C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2D05F23"/>
    <w:multiLevelType w:val="multilevel"/>
    <w:tmpl w:val="2522CFD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16cid:durableId="1443256739">
    <w:abstractNumId w:val="8"/>
  </w:num>
  <w:num w:numId="2" w16cid:durableId="237521891">
    <w:abstractNumId w:val="5"/>
  </w:num>
  <w:num w:numId="3" w16cid:durableId="1711765728">
    <w:abstractNumId w:val="14"/>
  </w:num>
  <w:num w:numId="4" w16cid:durableId="2037344998">
    <w:abstractNumId w:val="10"/>
  </w:num>
  <w:num w:numId="5" w16cid:durableId="459806618">
    <w:abstractNumId w:val="2"/>
  </w:num>
  <w:num w:numId="6" w16cid:durableId="1554349113">
    <w:abstractNumId w:val="7"/>
  </w:num>
  <w:num w:numId="7" w16cid:durableId="1161194145">
    <w:abstractNumId w:val="13"/>
  </w:num>
  <w:num w:numId="8" w16cid:durableId="174879224">
    <w:abstractNumId w:val="3"/>
  </w:num>
  <w:num w:numId="9" w16cid:durableId="591932357">
    <w:abstractNumId w:val="0"/>
  </w:num>
  <w:num w:numId="10" w16cid:durableId="534122082">
    <w:abstractNumId w:val="6"/>
  </w:num>
  <w:num w:numId="11" w16cid:durableId="877202015">
    <w:abstractNumId w:val="4"/>
  </w:num>
  <w:num w:numId="12" w16cid:durableId="1497572052">
    <w:abstractNumId w:val="11"/>
  </w:num>
  <w:num w:numId="13" w16cid:durableId="907887258">
    <w:abstractNumId w:val="12"/>
  </w:num>
  <w:num w:numId="14" w16cid:durableId="1132747978">
    <w:abstractNumId w:val="1"/>
  </w:num>
  <w:num w:numId="15" w16cid:durableId="6337597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AF"/>
    <w:rsid w:val="00011C4A"/>
    <w:rsid w:val="00013A13"/>
    <w:rsid w:val="00014570"/>
    <w:rsid w:val="00014724"/>
    <w:rsid w:val="00025D78"/>
    <w:rsid w:val="00027ED1"/>
    <w:rsid w:val="00033CF1"/>
    <w:rsid w:val="00035B5D"/>
    <w:rsid w:val="000367A0"/>
    <w:rsid w:val="00036D73"/>
    <w:rsid w:val="00037E1B"/>
    <w:rsid w:val="000561F1"/>
    <w:rsid w:val="000629C1"/>
    <w:rsid w:val="0006306F"/>
    <w:rsid w:val="0006391C"/>
    <w:rsid w:val="000669AE"/>
    <w:rsid w:val="000716C2"/>
    <w:rsid w:val="00072DEA"/>
    <w:rsid w:val="000812CE"/>
    <w:rsid w:val="00082242"/>
    <w:rsid w:val="00091750"/>
    <w:rsid w:val="00093DDE"/>
    <w:rsid w:val="00094FF5"/>
    <w:rsid w:val="00095DEC"/>
    <w:rsid w:val="000A43BF"/>
    <w:rsid w:val="000B77AD"/>
    <w:rsid w:val="000C6032"/>
    <w:rsid w:val="000D306F"/>
    <w:rsid w:val="000E4C47"/>
    <w:rsid w:val="000E7BDB"/>
    <w:rsid w:val="000F1F19"/>
    <w:rsid w:val="00102F6C"/>
    <w:rsid w:val="0011146B"/>
    <w:rsid w:val="0011466F"/>
    <w:rsid w:val="001149C6"/>
    <w:rsid w:val="00114D97"/>
    <w:rsid w:val="001151D5"/>
    <w:rsid w:val="00115586"/>
    <w:rsid w:val="001223F0"/>
    <w:rsid w:val="0014786B"/>
    <w:rsid w:val="001506D5"/>
    <w:rsid w:val="00151361"/>
    <w:rsid w:val="0015182E"/>
    <w:rsid w:val="00154692"/>
    <w:rsid w:val="00162021"/>
    <w:rsid w:val="00164E7D"/>
    <w:rsid w:val="00166FDE"/>
    <w:rsid w:val="00167070"/>
    <w:rsid w:val="00172944"/>
    <w:rsid w:val="00190404"/>
    <w:rsid w:val="00197C32"/>
    <w:rsid w:val="001A46A2"/>
    <w:rsid w:val="001B0ABA"/>
    <w:rsid w:val="001B4A4C"/>
    <w:rsid w:val="001B57F6"/>
    <w:rsid w:val="001B70E8"/>
    <w:rsid w:val="001C6697"/>
    <w:rsid w:val="001E0C0F"/>
    <w:rsid w:val="001E5FE1"/>
    <w:rsid w:val="001E726D"/>
    <w:rsid w:val="00205C1D"/>
    <w:rsid w:val="00225D96"/>
    <w:rsid w:val="002302A2"/>
    <w:rsid w:val="002345BB"/>
    <w:rsid w:val="00234D78"/>
    <w:rsid w:val="002446FA"/>
    <w:rsid w:val="00244AC6"/>
    <w:rsid w:val="00247F6D"/>
    <w:rsid w:val="00255CA6"/>
    <w:rsid w:val="00266EC3"/>
    <w:rsid w:val="002746D0"/>
    <w:rsid w:val="00275A29"/>
    <w:rsid w:val="00276D90"/>
    <w:rsid w:val="00281BAA"/>
    <w:rsid w:val="002835FC"/>
    <w:rsid w:val="00286A58"/>
    <w:rsid w:val="00294667"/>
    <w:rsid w:val="00296990"/>
    <w:rsid w:val="002A284A"/>
    <w:rsid w:val="002C4795"/>
    <w:rsid w:val="002D27F6"/>
    <w:rsid w:val="002F6587"/>
    <w:rsid w:val="00303AC3"/>
    <w:rsid w:val="00307CEB"/>
    <w:rsid w:val="00311148"/>
    <w:rsid w:val="003165CD"/>
    <w:rsid w:val="00317077"/>
    <w:rsid w:val="00317602"/>
    <w:rsid w:val="00322B56"/>
    <w:rsid w:val="00323C91"/>
    <w:rsid w:val="00324158"/>
    <w:rsid w:val="00334DD1"/>
    <w:rsid w:val="00350407"/>
    <w:rsid w:val="003622C3"/>
    <w:rsid w:val="003661C8"/>
    <w:rsid w:val="003743E5"/>
    <w:rsid w:val="00374E56"/>
    <w:rsid w:val="00375B9B"/>
    <w:rsid w:val="003764C4"/>
    <w:rsid w:val="00392606"/>
    <w:rsid w:val="003A0970"/>
    <w:rsid w:val="003A3010"/>
    <w:rsid w:val="003A77A5"/>
    <w:rsid w:val="003B50DF"/>
    <w:rsid w:val="003B747C"/>
    <w:rsid w:val="003D0468"/>
    <w:rsid w:val="003E5393"/>
    <w:rsid w:val="003E64E6"/>
    <w:rsid w:val="003E7558"/>
    <w:rsid w:val="003E7EDB"/>
    <w:rsid w:val="003F1B56"/>
    <w:rsid w:val="003F4F3D"/>
    <w:rsid w:val="003F5C2B"/>
    <w:rsid w:val="003F6142"/>
    <w:rsid w:val="003F7837"/>
    <w:rsid w:val="0041259C"/>
    <w:rsid w:val="004136A8"/>
    <w:rsid w:val="00413789"/>
    <w:rsid w:val="00415051"/>
    <w:rsid w:val="00416F40"/>
    <w:rsid w:val="0042020D"/>
    <w:rsid w:val="00430723"/>
    <w:rsid w:val="00436008"/>
    <w:rsid w:val="00440186"/>
    <w:rsid w:val="0044245B"/>
    <w:rsid w:val="004508D6"/>
    <w:rsid w:val="0045375A"/>
    <w:rsid w:val="0045738A"/>
    <w:rsid w:val="00460892"/>
    <w:rsid w:val="00462DE6"/>
    <w:rsid w:val="00463A24"/>
    <w:rsid w:val="004668A8"/>
    <w:rsid w:val="00467D78"/>
    <w:rsid w:val="00477A80"/>
    <w:rsid w:val="00482D67"/>
    <w:rsid w:val="00490714"/>
    <w:rsid w:val="004921BB"/>
    <w:rsid w:val="004923EE"/>
    <w:rsid w:val="00493EE7"/>
    <w:rsid w:val="00497DF8"/>
    <w:rsid w:val="004A0956"/>
    <w:rsid w:val="004B2149"/>
    <w:rsid w:val="004B4EDF"/>
    <w:rsid w:val="004B575A"/>
    <w:rsid w:val="004B7F7D"/>
    <w:rsid w:val="004D1CEC"/>
    <w:rsid w:val="004D52DE"/>
    <w:rsid w:val="004D720E"/>
    <w:rsid w:val="004D777D"/>
    <w:rsid w:val="004D777E"/>
    <w:rsid w:val="004E2E2C"/>
    <w:rsid w:val="004F7AF9"/>
    <w:rsid w:val="00501387"/>
    <w:rsid w:val="0050776B"/>
    <w:rsid w:val="005110AD"/>
    <w:rsid w:val="00511B01"/>
    <w:rsid w:val="0051450D"/>
    <w:rsid w:val="0051650C"/>
    <w:rsid w:val="00521A4B"/>
    <w:rsid w:val="00522931"/>
    <w:rsid w:val="0052359B"/>
    <w:rsid w:val="0052563C"/>
    <w:rsid w:val="00525887"/>
    <w:rsid w:val="00525926"/>
    <w:rsid w:val="00526433"/>
    <w:rsid w:val="00527DEF"/>
    <w:rsid w:val="0053180F"/>
    <w:rsid w:val="00533FFD"/>
    <w:rsid w:val="005407CE"/>
    <w:rsid w:val="00541295"/>
    <w:rsid w:val="00550FB6"/>
    <w:rsid w:val="00565643"/>
    <w:rsid w:val="005668F4"/>
    <w:rsid w:val="00570C00"/>
    <w:rsid w:val="0057487E"/>
    <w:rsid w:val="0059302D"/>
    <w:rsid w:val="005967F9"/>
    <w:rsid w:val="00597641"/>
    <w:rsid w:val="005B39D0"/>
    <w:rsid w:val="005B646C"/>
    <w:rsid w:val="005C0F2F"/>
    <w:rsid w:val="005C7720"/>
    <w:rsid w:val="005D1BC5"/>
    <w:rsid w:val="005D3ACA"/>
    <w:rsid w:val="005D4815"/>
    <w:rsid w:val="005D5C10"/>
    <w:rsid w:val="005D5E70"/>
    <w:rsid w:val="005E16EE"/>
    <w:rsid w:val="005E40A1"/>
    <w:rsid w:val="005E45EF"/>
    <w:rsid w:val="00600F98"/>
    <w:rsid w:val="00605662"/>
    <w:rsid w:val="00606AC5"/>
    <w:rsid w:val="00614DA2"/>
    <w:rsid w:val="0063207C"/>
    <w:rsid w:val="00640313"/>
    <w:rsid w:val="006411A3"/>
    <w:rsid w:val="00654EEC"/>
    <w:rsid w:val="00656EA7"/>
    <w:rsid w:val="0068014F"/>
    <w:rsid w:val="006849C5"/>
    <w:rsid w:val="006A2686"/>
    <w:rsid w:val="006B2843"/>
    <w:rsid w:val="006B302C"/>
    <w:rsid w:val="006C139C"/>
    <w:rsid w:val="006C63FC"/>
    <w:rsid w:val="006D06F9"/>
    <w:rsid w:val="006E3373"/>
    <w:rsid w:val="006E4C86"/>
    <w:rsid w:val="006F149E"/>
    <w:rsid w:val="006F424E"/>
    <w:rsid w:val="006F5EB7"/>
    <w:rsid w:val="006F685C"/>
    <w:rsid w:val="00703BFA"/>
    <w:rsid w:val="00714197"/>
    <w:rsid w:val="00727BDC"/>
    <w:rsid w:val="00732332"/>
    <w:rsid w:val="00734498"/>
    <w:rsid w:val="00735823"/>
    <w:rsid w:val="00742157"/>
    <w:rsid w:val="00742D7A"/>
    <w:rsid w:val="0074433F"/>
    <w:rsid w:val="0074670A"/>
    <w:rsid w:val="00746ED4"/>
    <w:rsid w:val="00750BC8"/>
    <w:rsid w:val="00752369"/>
    <w:rsid w:val="007546E7"/>
    <w:rsid w:val="00762F57"/>
    <w:rsid w:val="007650A7"/>
    <w:rsid w:val="00766561"/>
    <w:rsid w:val="00770701"/>
    <w:rsid w:val="00773702"/>
    <w:rsid w:val="00774BF7"/>
    <w:rsid w:val="007767FA"/>
    <w:rsid w:val="007827E6"/>
    <w:rsid w:val="00790D43"/>
    <w:rsid w:val="00792BB0"/>
    <w:rsid w:val="007A19E3"/>
    <w:rsid w:val="007A3F0D"/>
    <w:rsid w:val="007A73FB"/>
    <w:rsid w:val="007A7AFE"/>
    <w:rsid w:val="007B355D"/>
    <w:rsid w:val="007B6ADE"/>
    <w:rsid w:val="007E0ABF"/>
    <w:rsid w:val="007E513B"/>
    <w:rsid w:val="007F3F9D"/>
    <w:rsid w:val="007F5A62"/>
    <w:rsid w:val="007F76BB"/>
    <w:rsid w:val="00802EAF"/>
    <w:rsid w:val="00806225"/>
    <w:rsid w:val="0081029F"/>
    <w:rsid w:val="00810DA1"/>
    <w:rsid w:val="008237E3"/>
    <w:rsid w:val="00833EF7"/>
    <w:rsid w:val="008369E7"/>
    <w:rsid w:val="0083788E"/>
    <w:rsid w:val="00841E29"/>
    <w:rsid w:val="00841E3A"/>
    <w:rsid w:val="008479EB"/>
    <w:rsid w:val="00854FBD"/>
    <w:rsid w:val="00867833"/>
    <w:rsid w:val="008714A9"/>
    <w:rsid w:val="00872048"/>
    <w:rsid w:val="00874EBD"/>
    <w:rsid w:val="0088028E"/>
    <w:rsid w:val="00881C14"/>
    <w:rsid w:val="00881F32"/>
    <w:rsid w:val="008846D9"/>
    <w:rsid w:val="00886FDB"/>
    <w:rsid w:val="00887AB7"/>
    <w:rsid w:val="00892434"/>
    <w:rsid w:val="00893B78"/>
    <w:rsid w:val="008A3B02"/>
    <w:rsid w:val="008B1F20"/>
    <w:rsid w:val="008B21DF"/>
    <w:rsid w:val="008C47A0"/>
    <w:rsid w:val="008C5679"/>
    <w:rsid w:val="008E19AF"/>
    <w:rsid w:val="008E3070"/>
    <w:rsid w:val="0091085C"/>
    <w:rsid w:val="009168DE"/>
    <w:rsid w:val="00920A2D"/>
    <w:rsid w:val="00933CB0"/>
    <w:rsid w:val="009363A8"/>
    <w:rsid w:val="00937C78"/>
    <w:rsid w:val="00937C9A"/>
    <w:rsid w:val="0094096F"/>
    <w:rsid w:val="0094173B"/>
    <w:rsid w:val="009505EE"/>
    <w:rsid w:val="00955127"/>
    <w:rsid w:val="009628E1"/>
    <w:rsid w:val="0096766E"/>
    <w:rsid w:val="009678A0"/>
    <w:rsid w:val="009711CE"/>
    <w:rsid w:val="0097209E"/>
    <w:rsid w:val="009725EE"/>
    <w:rsid w:val="00972D8E"/>
    <w:rsid w:val="00973148"/>
    <w:rsid w:val="00974761"/>
    <w:rsid w:val="00975911"/>
    <w:rsid w:val="00977054"/>
    <w:rsid w:val="00977DEC"/>
    <w:rsid w:val="00981B09"/>
    <w:rsid w:val="00987AD3"/>
    <w:rsid w:val="009958CE"/>
    <w:rsid w:val="009C6A50"/>
    <w:rsid w:val="009D3DE3"/>
    <w:rsid w:val="009E1288"/>
    <w:rsid w:val="009E3DC9"/>
    <w:rsid w:val="00A00DDB"/>
    <w:rsid w:val="00A04693"/>
    <w:rsid w:val="00A10E65"/>
    <w:rsid w:val="00A1740F"/>
    <w:rsid w:val="00A20F05"/>
    <w:rsid w:val="00A235B8"/>
    <w:rsid w:val="00A30F9D"/>
    <w:rsid w:val="00A31E2E"/>
    <w:rsid w:val="00A33B81"/>
    <w:rsid w:val="00A343FC"/>
    <w:rsid w:val="00A34A9B"/>
    <w:rsid w:val="00A40815"/>
    <w:rsid w:val="00A51119"/>
    <w:rsid w:val="00A567E0"/>
    <w:rsid w:val="00A62384"/>
    <w:rsid w:val="00A62B84"/>
    <w:rsid w:val="00A828E1"/>
    <w:rsid w:val="00A92CF6"/>
    <w:rsid w:val="00A977A0"/>
    <w:rsid w:val="00AA2620"/>
    <w:rsid w:val="00AB5B68"/>
    <w:rsid w:val="00AC7795"/>
    <w:rsid w:val="00AD6879"/>
    <w:rsid w:val="00AE4609"/>
    <w:rsid w:val="00AE65E7"/>
    <w:rsid w:val="00AF248C"/>
    <w:rsid w:val="00AF46C6"/>
    <w:rsid w:val="00B01F23"/>
    <w:rsid w:val="00B035A0"/>
    <w:rsid w:val="00B03EED"/>
    <w:rsid w:val="00B0435E"/>
    <w:rsid w:val="00B05EBC"/>
    <w:rsid w:val="00B114A6"/>
    <w:rsid w:val="00B23BB2"/>
    <w:rsid w:val="00B2503C"/>
    <w:rsid w:val="00B350F5"/>
    <w:rsid w:val="00B368B4"/>
    <w:rsid w:val="00B36B69"/>
    <w:rsid w:val="00B45F45"/>
    <w:rsid w:val="00B56974"/>
    <w:rsid w:val="00B57062"/>
    <w:rsid w:val="00B576ED"/>
    <w:rsid w:val="00B61571"/>
    <w:rsid w:val="00B6745D"/>
    <w:rsid w:val="00B67F05"/>
    <w:rsid w:val="00B714E4"/>
    <w:rsid w:val="00B833C2"/>
    <w:rsid w:val="00B83E57"/>
    <w:rsid w:val="00B8403A"/>
    <w:rsid w:val="00B855A8"/>
    <w:rsid w:val="00B862E5"/>
    <w:rsid w:val="00B9172B"/>
    <w:rsid w:val="00B943A2"/>
    <w:rsid w:val="00B949D2"/>
    <w:rsid w:val="00B9731F"/>
    <w:rsid w:val="00B97A2E"/>
    <w:rsid w:val="00BA1F04"/>
    <w:rsid w:val="00BA4674"/>
    <w:rsid w:val="00BA4C26"/>
    <w:rsid w:val="00BA577C"/>
    <w:rsid w:val="00BB26E8"/>
    <w:rsid w:val="00BB6416"/>
    <w:rsid w:val="00BC013C"/>
    <w:rsid w:val="00BC619A"/>
    <w:rsid w:val="00BD03B2"/>
    <w:rsid w:val="00BD427D"/>
    <w:rsid w:val="00BD4451"/>
    <w:rsid w:val="00BE2022"/>
    <w:rsid w:val="00BE48FA"/>
    <w:rsid w:val="00BE67E3"/>
    <w:rsid w:val="00BF0364"/>
    <w:rsid w:val="00BF1CE8"/>
    <w:rsid w:val="00C02DBA"/>
    <w:rsid w:val="00C06C46"/>
    <w:rsid w:val="00C10FAD"/>
    <w:rsid w:val="00C14C46"/>
    <w:rsid w:val="00C150C9"/>
    <w:rsid w:val="00C172D8"/>
    <w:rsid w:val="00C20CBD"/>
    <w:rsid w:val="00C3305A"/>
    <w:rsid w:val="00C516B3"/>
    <w:rsid w:val="00C52F12"/>
    <w:rsid w:val="00C60C7F"/>
    <w:rsid w:val="00C6330E"/>
    <w:rsid w:val="00C64253"/>
    <w:rsid w:val="00C72F51"/>
    <w:rsid w:val="00C76AE0"/>
    <w:rsid w:val="00C81200"/>
    <w:rsid w:val="00C84577"/>
    <w:rsid w:val="00C86C57"/>
    <w:rsid w:val="00C95991"/>
    <w:rsid w:val="00CA07FB"/>
    <w:rsid w:val="00CA351A"/>
    <w:rsid w:val="00CA5C38"/>
    <w:rsid w:val="00CB2BDD"/>
    <w:rsid w:val="00CB643B"/>
    <w:rsid w:val="00CC1702"/>
    <w:rsid w:val="00CC5C49"/>
    <w:rsid w:val="00CC6590"/>
    <w:rsid w:val="00CD011B"/>
    <w:rsid w:val="00CE42F4"/>
    <w:rsid w:val="00CE46F0"/>
    <w:rsid w:val="00CE4E35"/>
    <w:rsid w:val="00CE64A9"/>
    <w:rsid w:val="00D000D2"/>
    <w:rsid w:val="00D155C4"/>
    <w:rsid w:val="00D220BC"/>
    <w:rsid w:val="00D2471E"/>
    <w:rsid w:val="00D24748"/>
    <w:rsid w:val="00D305C7"/>
    <w:rsid w:val="00D55F3A"/>
    <w:rsid w:val="00D61C24"/>
    <w:rsid w:val="00D70A68"/>
    <w:rsid w:val="00D70ABC"/>
    <w:rsid w:val="00D75A70"/>
    <w:rsid w:val="00D80454"/>
    <w:rsid w:val="00D84647"/>
    <w:rsid w:val="00D92565"/>
    <w:rsid w:val="00D965A2"/>
    <w:rsid w:val="00DA5702"/>
    <w:rsid w:val="00DA6610"/>
    <w:rsid w:val="00DC2CCB"/>
    <w:rsid w:val="00DC65FF"/>
    <w:rsid w:val="00DC6B66"/>
    <w:rsid w:val="00DC72F5"/>
    <w:rsid w:val="00DD185D"/>
    <w:rsid w:val="00DE13AA"/>
    <w:rsid w:val="00DE2F60"/>
    <w:rsid w:val="00DE55D7"/>
    <w:rsid w:val="00DF20A2"/>
    <w:rsid w:val="00DF2BC1"/>
    <w:rsid w:val="00DF6B0E"/>
    <w:rsid w:val="00E12FF1"/>
    <w:rsid w:val="00E23B4D"/>
    <w:rsid w:val="00E26757"/>
    <w:rsid w:val="00E27FF3"/>
    <w:rsid w:val="00E4224B"/>
    <w:rsid w:val="00E5574F"/>
    <w:rsid w:val="00E56645"/>
    <w:rsid w:val="00E66D5D"/>
    <w:rsid w:val="00E73FF9"/>
    <w:rsid w:val="00E77C48"/>
    <w:rsid w:val="00E81573"/>
    <w:rsid w:val="00E9770A"/>
    <w:rsid w:val="00EA1778"/>
    <w:rsid w:val="00EA22BF"/>
    <w:rsid w:val="00EA3440"/>
    <w:rsid w:val="00EB2F4B"/>
    <w:rsid w:val="00EB5FEC"/>
    <w:rsid w:val="00EB6D12"/>
    <w:rsid w:val="00EC0210"/>
    <w:rsid w:val="00EC234C"/>
    <w:rsid w:val="00EC34AE"/>
    <w:rsid w:val="00ED11C9"/>
    <w:rsid w:val="00ED61C2"/>
    <w:rsid w:val="00EF58F2"/>
    <w:rsid w:val="00EF6E3B"/>
    <w:rsid w:val="00F02ABD"/>
    <w:rsid w:val="00F06A95"/>
    <w:rsid w:val="00F12E21"/>
    <w:rsid w:val="00F15745"/>
    <w:rsid w:val="00F17738"/>
    <w:rsid w:val="00F206D8"/>
    <w:rsid w:val="00F22AB7"/>
    <w:rsid w:val="00F41899"/>
    <w:rsid w:val="00F447E6"/>
    <w:rsid w:val="00F44901"/>
    <w:rsid w:val="00F55EBE"/>
    <w:rsid w:val="00F6184B"/>
    <w:rsid w:val="00F931D8"/>
    <w:rsid w:val="00FA3B4C"/>
    <w:rsid w:val="00FA776C"/>
    <w:rsid w:val="00FB4D34"/>
    <w:rsid w:val="00FC6406"/>
    <w:rsid w:val="00FD19FE"/>
    <w:rsid w:val="714CD57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DFB6C4"/>
  <w14:defaultImageDpi w14:val="300"/>
  <w15:docId w15:val="{3D0986A4-D514-464D-87BC-B1CFF8A1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054"/>
    <w:pPr>
      <w:tabs>
        <w:tab w:val="center" w:pos="4536"/>
        <w:tab w:val="right" w:pos="9072"/>
      </w:tabs>
    </w:pPr>
  </w:style>
  <w:style w:type="character" w:customStyle="1" w:styleId="HeaderChar">
    <w:name w:val="Header Char"/>
    <w:basedOn w:val="DefaultParagraphFont"/>
    <w:link w:val="Header"/>
    <w:uiPriority w:val="99"/>
    <w:rsid w:val="00977054"/>
  </w:style>
  <w:style w:type="paragraph" w:styleId="Footer">
    <w:name w:val="footer"/>
    <w:basedOn w:val="Normal"/>
    <w:link w:val="FooterChar"/>
    <w:uiPriority w:val="99"/>
    <w:unhideWhenUsed/>
    <w:rsid w:val="00977054"/>
    <w:pPr>
      <w:tabs>
        <w:tab w:val="center" w:pos="4536"/>
        <w:tab w:val="right" w:pos="9072"/>
      </w:tabs>
    </w:pPr>
  </w:style>
  <w:style w:type="character" w:customStyle="1" w:styleId="FooterChar">
    <w:name w:val="Footer Char"/>
    <w:basedOn w:val="DefaultParagraphFont"/>
    <w:link w:val="Footer"/>
    <w:uiPriority w:val="99"/>
    <w:rsid w:val="00977054"/>
  </w:style>
  <w:style w:type="paragraph" w:styleId="BalloonText">
    <w:name w:val="Balloon Text"/>
    <w:basedOn w:val="Normal"/>
    <w:link w:val="BalloonTextChar"/>
    <w:uiPriority w:val="99"/>
    <w:semiHidden/>
    <w:unhideWhenUsed/>
    <w:rsid w:val="00977054"/>
    <w:rPr>
      <w:rFonts w:ascii="Lucida Grande" w:hAnsi="Lucida Grande"/>
      <w:sz w:val="18"/>
      <w:szCs w:val="18"/>
    </w:rPr>
  </w:style>
  <w:style w:type="character" w:customStyle="1" w:styleId="BalloonTextChar">
    <w:name w:val="Balloon Text Char"/>
    <w:basedOn w:val="DefaultParagraphFont"/>
    <w:link w:val="BalloonText"/>
    <w:uiPriority w:val="99"/>
    <w:semiHidden/>
    <w:rsid w:val="00977054"/>
    <w:rPr>
      <w:rFonts w:ascii="Lucida Grande" w:hAnsi="Lucida Grande"/>
      <w:sz w:val="18"/>
      <w:szCs w:val="18"/>
    </w:rPr>
  </w:style>
  <w:style w:type="character" w:styleId="Hyperlink">
    <w:name w:val="Hyperlink"/>
    <w:basedOn w:val="DefaultParagraphFont"/>
    <w:uiPriority w:val="99"/>
    <w:unhideWhenUsed/>
    <w:rsid w:val="00A92CF6"/>
    <w:rPr>
      <w:color w:val="0000FF" w:themeColor="hyperlink"/>
      <w:u w:val="single"/>
    </w:rPr>
  </w:style>
  <w:style w:type="character" w:customStyle="1" w:styleId="spelle">
    <w:name w:val="spelle"/>
    <w:basedOn w:val="DefaultParagraphFont"/>
    <w:rsid w:val="00A828E1"/>
  </w:style>
  <w:style w:type="paragraph" w:styleId="NormalWeb">
    <w:name w:val="Normal (Web)"/>
    <w:basedOn w:val="Normal"/>
    <w:uiPriority w:val="99"/>
    <w:unhideWhenUsed/>
    <w:rsid w:val="009711CE"/>
    <w:rPr>
      <w:rFonts w:ascii="Times New Roman" w:eastAsiaTheme="minorHAnsi" w:hAnsi="Times New Roman" w:cs="Times New Roman"/>
    </w:rPr>
  </w:style>
  <w:style w:type="character" w:styleId="Emphasis">
    <w:name w:val="Emphasis"/>
    <w:basedOn w:val="DefaultParagraphFont"/>
    <w:uiPriority w:val="20"/>
    <w:qFormat/>
    <w:rsid w:val="009711CE"/>
    <w:rPr>
      <w:i/>
      <w:iCs/>
    </w:rPr>
  </w:style>
  <w:style w:type="paragraph" w:styleId="NoSpacing">
    <w:name w:val="No Spacing"/>
    <w:link w:val="NoSpacingChar"/>
    <w:uiPriority w:val="1"/>
    <w:qFormat/>
    <w:rsid w:val="00B862E5"/>
    <w:rPr>
      <w:sz w:val="22"/>
      <w:szCs w:val="22"/>
    </w:rPr>
  </w:style>
  <w:style w:type="character" w:customStyle="1" w:styleId="NoSpacingChar">
    <w:name w:val="No Spacing Char"/>
    <w:basedOn w:val="DefaultParagraphFont"/>
    <w:link w:val="NoSpacing"/>
    <w:uiPriority w:val="1"/>
    <w:rsid w:val="00B862E5"/>
    <w:rPr>
      <w:sz w:val="22"/>
      <w:szCs w:val="22"/>
    </w:rPr>
  </w:style>
  <w:style w:type="character" w:customStyle="1" w:styleId="Onopgelostemelding1">
    <w:name w:val="Onopgeloste melding1"/>
    <w:basedOn w:val="DefaultParagraphFont"/>
    <w:uiPriority w:val="99"/>
    <w:semiHidden/>
    <w:unhideWhenUsed/>
    <w:rsid w:val="00B862E5"/>
    <w:rPr>
      <w:color w:val="808080"/>
      <w:shd w:val="clear" w:color="auto" w:fill="E6E6E6"/>
    </w:rPr>
  </w:style>
  <w:style w:type="character" w:styleId="CommentReference">
    <w:name w:val="annotation reference"/>
    <w:basedOn w:val="DefaultParagraphFont"/>
    <w:uiPriority w:val="99"/>
    <w:semiHidden/>
    <w:unhideWhenUsed/>
    <w:rsid w:val="001C6697"/>
    <w:rPr>
      <w:sz w:val="16"/>
      <w:szCs w:val="16"/>
    </w:rPr>
  </w:style>
  <w:style w:type="paragraph" w:styleId="CommentText">
    <w:name w:val="annotation text"/>
    <w:basedOn w:val="Normal"/>
    <w:link w:val="CommentTextChar"/>
    <w:uiPriority w:val="99"/>
    <w:semiHidden/>
    <w:unhideWhenUsed/>
    <w:rsid w:val="001C6697"/>
    <w:rPr>
      <w:sz w:val="20"/>
      <w:szCs w:val="20"/>
    </w:rPr>
  </w:style>
  <w:style w:type="character" w:customStyle="1" w:styleId="CommentTextChar">
    <w:name w:val="Comment Text Char"/>
    <w:basedOn w:val="DefaultParagraphFont"/>
    <w:link w:val="CommentText"/>
    <w:uiPriority w:val="99"/>
    <w:semiHidden/>
    <w:rsid w:val="001C6697"/>
    <w:rPr>
      <w:sz w:val="20"/>
      <w:szCs w:val="20"/>
    </w:rPr>
  </w:style>
  <w:style w:type="paragraph" w:styleId="CommentSubject">
    <w:name w:val="annotation subject"/>
    <w:basedOn w:val="CommentText"/>
    <w:next w:val="CommentText"/>
    <w:link w:val="CommentSubjectChar"/>
    <w:uiPriority w:val="99"/>
    <w:semiHidden/>
    <w:unhideWhenUsed/>
    <w:rsid w:val="001C6697"/>
    <w:rPr>
      <w:b/>
      <w:bCs/>
    </w:rPr>
  </w:style>
  <w:style w:type="character" w:customStyle="1" w:styleId="CommentSubjectChar">
    <w:name w:val="Comment Subject Char"/>
    <w:basedOn w:val="CommentTextChar"/>
    <w:link w:val="CommentSubject"/>
    <w:uiPriority w:val="99"/>
    <w:semiHidden/>
    <w:rsid w:val="001C6697"/>
    <w:rPr>
      <w:b/>
      <w:bCs/>
      <w:sz w:val="20"/>
      <w:szCs w:val="20"/>
    </w:rPr>
  </w:style>
  <w:style w:type="paragraph" w:styleId="ListParagraph">
    <w:name w:val="List Paragraph"/>
    <w:basedOn w:val="Normal"/>
    <w:uiPriority w:val="34"/>
    <w:qFormat/>
    <w:rsid w:val="00BF1CE8"/>
    <w:pPr>
      <w:ind w:left="720"/>
      <w:contextualSpacing/>
    </w:pPr>
  </w:style>
  <w:style w:type="character" w:customStyle="1" w:styleId="Onopgelostemelding2">
    <w:name w:val="Onopgeloste melding2"/>
    <w:basedOn w:val="DefaultParagraphFont"/>
    <w:uiPriority w:val="99"/>
    <w:semiHidden/>
    <w:unhideWhenUsed/>
    <w:rsid w:val="0063207C"/>
    <w:rPr>
      <w:color w:val="605E5C"/>
      <w:shd w:val="clear" w:color="auto" w:fill="E1DFDD"/>
    </w:rPr>
  </w:style>
  <w:style w:type="character" w:customStyle="1" w:styleId="ui-provider">
    <w:name w:val="ui-provider"/>
    <w:basedOn w:val="DefaultParagraphFont"/>
    <w:rsid w:val="009678A0"/>
  </w:style>
  <w:style w:type="character" w:styleId="UnresolvedMention">
    <w:name w:val="Unresolved Mention"/>
    <w:basedOn w:val="DefaultParagraphFont"/>
    <w:uiPriority w:val="99"/>
    <w:semiHidden/>
    <w:unhideWhenUsed/>
    <w:rsid w:val="006C1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56278">
      <w:bodyDiv w:val="1"/>
      <w:marLeft w:val="0"/>
      <w:marRight w:val="0"/>
      <w:marTop w:val="0"/>
      <w:marBottom w:val="0"/>
      <w:divBdr>
        <w:top w:val="none" w:sz="0" w:space="0" w:color="auto"/>
        <w:left w:val="none" w:sz="0" w:space="0" w:color="auto"/>
        <w:bottom w:val="none" w:sz="0" w:space="0" w:color="auto"/>
        <w:right w:val="none" w:sz="0" w:space="0" w:color="auto"/>
      </w:divBdr>
    </w:div>
    <w:div w:id="385759461">
      <w:bodyDiv w:val="1"/>
      <w:marLeft w:val="0"/>
      <w:marRight w:val="0"/>
      <w:marTop w:val="0"/>
      <w:marBottom w:val="0"/>
      <w:divBdr>
        <w:top w:val="none" w:sz="0" w:space="0" w:color="auto"/>
        <w:left w:val="none" w:sz="0" w:space="0" w:color="auto"/>
        <w:bottom w:val="none" w:sz="0" w:space="0" w:color="auto"/>
        <w:right w:val="none" w:sz="0" w:space="0" w:color="auto"/>
      </w:divBdr>
    </w:div>
    <w:div w:id="579753350">
      <w:bodyDiv w:val="1"/>
      <w:marLeft w:val="0"/>
      <w:marRight w:val="0"/>
      <w:marTop w:val="0"/>
      <w:marBottom w:val="0"/>
      <w:divBdr>
        <w:top w:val="none" w:sz="0" w:space="0" w:color="auto"/>
        <w:left w:val="none" w:sz="0" w:space="0" w:color="auto"/>
        <w:bottom w:val="none" w:sz="0" w:space="0" w:color="auto"/>
        <w:right w:val="none" w:sz="0" w:space="0" w:color="auto"/>
      </w:divBdr>
    </w:div>
    <w:div w:id="687679134">
      <w:bodyDiv w:val="1"/>
      <w:marLeft w:val="0"/>
      <w:marRight w:val="0"/>
      <w:marTop w:val="0"/>
      <w:marBottom w:val="0"/>
      <w:divBdr>
        <w:top w:val="none" w:sz="0" w:space="0" w:color="auto"/>
        <w:left w:val="none" w:sz="0" w:space="0" w:color="auto"/>
        <w:bottom w:val="none" w:sz="0" w:space="0" w:color="auto"/>
        <w:right w:val="none" w:sz="0" w:space="0" w:color="auto"/>
      </w:divBdr>
      <w:divsChild>
        <w:div w:id="256524973">
          <w:marLeft w:val="0"/>
          <w:marRight w:val="0"/>
          <w:marTop w:val="0"/>
          <w:marBottom w:val="0"/>
          <w:divBdr>
            <w:top w:val="none" w:sz="0" w:space="0" w:color="auto"/>
            <w:left w:val="none" w:sz="0" w:space="0" w:color="auto"/>
            <w:bottom w:val="none" w:sz="0" w:space="0" w:color="auto"/>
            <w:right w:val="none" w:sz="0" w:space="0" w:color="auto"/>
          </w:divBdr>
        </w:div>
        <w:div w:id="2040351771">
          <w:marLeft w:val="0"/>
          <w:marRight w:val="0"/>
          <w:marTop w:val="0"/>
          <w:marBottom w:val="0"/>
          <w:divBdr>
            <w:top w:val="none" w:sz="0" w:space="0" w:color="auto"/>
            <w:left w:val="none" w:sz="0" w:space="0" w:color="auto"/>
            <w:bottom w:val="none" w:sz="0" w:space="0" w:color="auto"/>
            <w:right w:val="none" w:sz="0" w:space="0" w:color="auto"/>
          </w:divBdr>
        </w:div>
        <w:div w:id="1323464189">
          <w:marLeft w:val="0"/>
          <w:marRight w:val="0"/>
          <w:marTop w:val="0"/>
          <w:marBottom w:val="0"/>
          <w:divBdr>
            <w:top w:val="none" w:sz="0" w:space="0" w:color="auto"/>
            <w:left w:val="none" w:sz="0" w:space="0" w:color="auto"/>
            <w:bottom w:val="none" w:sz="0" w:space="0" w:color="auto"/>
            <w:right w:val="none" w:sz="0" w:space="0" w:color="auto"/>
          </w:divBdr>
        </w:div>
        <w:div w:id="262155497">
          <w:marLeft w:val="0"/>
          <w:marRight w:val="0"/>
          <w:marTop w:val="0"/>
          <w:marBottom w:val="0"/>
          <w:divBdr>
            <w:top w:val="none" w:sz="0" w:space="0" w:color="auto"/>
            <w:left w:val="none" w:sz="0" w:space="0" w:color="auto"/>
            <w:bottom w:val="none" w:sz="0" w:space="0" w:color="auto"/>
            <w:right w:val="none" w:sz="0" w:space="0" w:color="auto"/>
          </w:divBdr>
        </w:div>
        <w:div w:id="1917203513">
          <w:marLeft w:val="0"/>
          <w:marRight w:val="0"/>
          <w:marTop w:val="0"/>
          <w:marBottom w:val="0"/>
          <w:divBdr>
            <w:top w:val="none" w:sz="0" w:space="0" w:color="auto"/>
            <w:left w:val="none" w:sz="0" w:space="0" w:color="auto"/>
            <w:bottom w:val="none" w:sz="0" w:space="0" w:color="auto"/>
            <w:right w:val="none" w:sz="0" w:space="0" w:color="auto"/>
          </w:divBdr>
        </w:div>
        <w:div w:id="1976138699">
          <w:marLeft w:val="0"/>
          <w:marRight w:val="0"/>
          <w:marTop w:val="0"/>
          <w:marBottom w:val="0"/>
          <w:divBdr>
            <w:top w:val="none" w:sz="0" w:space="0" w:color="auto"/>
            <w:left w:val="none" w:sz="0" w:space="0" w:color="auto"/>
            <w:bottom w:val="none" w:sz="0" w:space="0" w:color="auto"/>
            <w:right w:val="none" w:sz="0" w:space="0" w:color="auto"/>
          </w:divBdr>
        </w:div>
        <w:div w:id="1040864387">
          <w:marLeft w:val="0"/>
          <w:marRight w:val="0"/>
          <w:marTop w:val="0"/>
          <w:marBottom w:val="0"/>
          <w:divBdr>
            <w:top w:val="none" w:sz="0" w:space="0" w:color="auto"/>
            <w:left w:val="none" w:sz="0" w:space="0" w:color="auto"/>
            <w:bottom w:val="none" w:sz="0" w:space="0" w:color="auto"/>
            <w:right w:val="none" w:sz="0" w:space="0" w:color="auto"/>
          </w:divBdr>
        </w:div>
        <w:div w:id="1361972701">
          <w:marLeft w:val="0"/>
          <w:marRight w:val="0"/>
          <w:marTop w:val="0"/>
          <w:marBottom w:val="0"/>
          <w:divBdr>
            <w:top w:val="none" w:sz="0" w:space="0" w:color="auto"/>
            <w:left w:val="none" w:sz="0" w:space="0" w:color="auto"/>
            <w:bottom w:val="none" w:sz="0" w:space="0" w:color="auto"/>
            <w:right w:val="none" w:sz="0" w:space="0" w:color="auto"/>
          </w:divBdr>
        </w:div>
        <w:div w:id="1522083460">
          <w:marLeft w:val="0"/>
          <w:marRight w:val="0"/>
          <w:marTop w:val="0"/>
          <w:marBottom w:val="0"/>
          <w:divBdr>
            <w:top w:val="none" w:sz="0" w:space="0" w:color="auto"/>
            <w:left w:val="none" w:sz="0" w:space="0" w:color="auto"/>
            <w:bottom w:val="none" w:sz="0" w:space="0" w:color="auto"/>
            <w:right w:val="none" w:sz="0" w:space="0" w:color="auto"/>
          </w:divBdr>
        </w:div>
        <w:div w:id="615064813">
          <w:marLeft w:val="0"/>
          <w:marRight w:val="0"/>
          <w:marTop w:val="0"/>
          <w:marBottom w:val="0"/>
          <w:divBdr>
            <w:top w:val="none" w:sz="0" w:space="0" w:color="auto"/>
            <w:left w:val="none" w:sz="0" w:space="0" w:color="auto"/>
            <w:bottom w:val="none" w:sz="0" w:space="0" w:color="auto"/>
            <w:right w:val="none" w:sz="0" w:space="0" w:color="auto"/>
          </w:divBdr>
        </w:div>
        <w:div w:id="749817584">
          <w:marLeft w:val="0"/>
          <w:marRight w:val="0"/>
          <w:marTop w:val="0"/>
          <w:marBottom w:val="0"/>
          <w:divBdr>
            <w:top w:val="none" w:sz="0" w:space="0" w:color="auto"/>
            <w:left w:val="none" w:sz="0" w:space="0" w:color="auto"/>
            <w:bottom w:val="none" w:sz="0" w:space="0" w:color="auto"/>
            <w:right w:val="none" w:sz="0" w:space="0" w:color="auto"/>
          </w:divBdr>
        </w:div>
        <w:div w:id="1637568706">
          <w:marLeft w:val="0"/>
          <w:marRight w:val="0"/>
          <w:marTop w:val="0"/>
          <w:marBottom w:val="0"/>
          <w:divBdr>
            <w:top w:val="none" w:sz="0" w:space="0" w:color="auto"/>
            <w:left w:val="none" w:sz="0" w:space="0" w:color="auto"/>
            <w:bottom w:val="none" w:sz="0" w:space="0" w:color="auto"/>
            <w:right w:val="none" w:sz="0" w:space="0" w:color="auto"/>
          </w:divBdr>
        </w:div>
        <w:div w:id="820266122">
          <w:marLeft w:val="0"/>
          <w:marRight w:val="0"/>
          <w:marTop w:val="0"/>
          <w:marBottom w:val="0"/>
          <w:divBdr>
            <w:top w:val="none" w:sz="0" w:space="0" w:color="auto"/>
            <w:left w:val="none" w:sz="0" w:space="0" w:color="auto"/>
            <w:bottom w:val="none" w:sz="0" w:space="0" w:color="auto"/>
            <w:right w:val="none" w:sz="0" w:space="0" w:color="auto"/>
          </w:divBdr>
        </w:div>
        <w:div w:id="225066773">
          <w:marLeft w:val="0"/>
          <w:marRight w:val="0"/>
          <w:marTop w:val="0"/>
          <w:marBottom w:val="0"/>
          <w:divBdr>
            <w:top w:val="none" w:sz="0" w:space="0" w:color="auto"/>
            <w:left w:val="none" w:sz="0" w:space="0" w:color="auto"/>
            <w:bottom w:val="none" w:sz="0" w:space="0" w:color="auto"/>
            <w:right w:val="none" w:sz="0" w:space="0" w:color="auto"/>
          </w:divBdr>
        </w:div>
        <w:div w:id="819882124">
          <w:marLeft w:val="0"/>
          <w:marRight w:val="0"/>
          <w:marTop w:val="0"/>
          <w:marBottom w:val="0"/>
          <w:divBdr>
            <w:top w:val="none" w:sz="0" w:space="0" w:color="auto"/>
            <w:left w:val="none" w:sz="0" w:space="0" w:color="auto"/>
            <w:bottom w:val="none" w:sz="0" w:space="0" w:color="auto"/>
            <w:right w:val="none" w:sz="0" w:space="0" w:color="auto"/>
          </w:divBdr>
        </w:div>
        <w:div w:id="1517424890">
          <w:marLeft w:val="0"/>
          <w:marRight w:val="0"/>
          <w:marTop w:val="0"/>
          <w:marBottom w:val="0"/>
          <w:divBdr>
            <w:top w:val="none" w:sz="0" w:space="0" w:color="auto"/>
            <w:left w:val="none" w:sz="0" w:space="0" w:color="auto"/>
            <w:bottom w:val="none" w:sz="0" w:space="0" w:color="auto"/>
            <w:right w:val="none" w:sz="0" w:space="0" w:color="auto"/>
          </w:divBdr>
        </w:div>
        <w:div w:id="1386564100">
          <w:marLeft w:val="0"/>
          <w:marRight w:val="0"/>
          <w:marTop w:val="0"/>
          <w:marBottom w:val="0"/>
          <w:divBdr>
            <w:top w:val="none" w:sz="0" w:space="0" w:color="auto"/>
            <w:left w:val="none" w:sz="0" w:space="0" w:color="auto"/>
            <w:bottom w:val="none" w:sz="0" w:space="0" w:color="auto"/>
            <w:right w:val="none" w:sz="0" w:space="0" w:color="auto"/>
          </w:divBdr>
        </w:div>
      </w:divsChild>
    </w:div>
    <w:div w:id="738751392">
      <w:bodyDiv w:val="1"/>
      <w:marLeft w:val="0"/>
      <w:marRight w:val="0"/>
      <w:marTop w:val="0"/>
      <w:marBottom w:val="0"/>
      <w:divBdr>
        <w:top w:val="none" w:sz="0" w:space="0" w:color="auto"/>
        <w:left w:val="none" w:sz="0" w:space="0" w:color="auto"/>
        <w:bottom w:val="none" w:sz="0" w:space="0" w:color="auto"/>
        <w:right w:val="none" w:sz="0" w:space="0" w:color="auto"/>
      </w:divBdr>
    </w:div>
    <w:div w:id="925847339">
      <w:bodyDiv w:val="1"/>
      <w:marLeft w:val="0"/>
      <w:marRight w:val="0"/>
      <w:marTop w:val="0"/>
      <w:marBottom w:val="0"/>
      <w:divBdr>
        <w:top w:val="none" w:sz="0" w:space="0" w:color="auto"/>
        <w:left w:val="none" w:sz="0" w:space="0" w:color="auto"/>
        <w:bottom w:val="none" w:sz="0" w:space="0" w:color="auto"/>
        <w:right w:val="none" w:sz="0" w:space="0" w:color="auto"/>
      </w:divBdr>
    </w:div>
    <w:div w:id="1097748556">
      <w:bodyDiv w:val="1"/>
      <w:marLeft w:val="0"/>
      <w:marRight w:val="0"/>
      <w:marTop w:val="0"/>
      <w:marBottom w:val="0"/>
      <w:divBdr>
        <w:top w:val="none" w:sz="0" w:space="0" w:color="auto"/>
        <w:left w:val="none" w:sz="0" w:space="0" w:color="auto"/>
        <w:bottom w:val="none" w:sz="0" w:space="0" w:color="auto"/>
        <w:right w:val="none" w:sz="0" w:space="0" w:color="auto"/>
      </w:divBdr>
    </w:div>
    <w:div w:id="1167553040">
      <w:bodyDiv w:val="1"/>
      <w:marLeft w:val="0"/>
      <w:marRight w:val="0"/>
      <w:marTop w:val="0"/>
      <w:marBottom w:val="0"/>
      <w:divBdr>
        <w:top w:val="none" w:sz="0" w:space="0" w:color="auto"/>
        <w:left w:val="none" w:sz="0" w:space="0" w:color="auto"/>
        <w:bottom w:val="none" w:sz="0" w:space="0" w:color="auto"/>
        <w:right w:val="none" w:sz="0" w:space="0" w:color="auto"/>
      </w:divBdr>
    </w:div>
    <w:div w:id="1593275916">
      <w:bodyDiv w:val="1"/>
      <w:marLeft w:val="0"/>
      <w:marRight w:val="0"/>
      <w:marTop w:val="0"/>
      <w:marBottom w:val="0"/>
      <w:divBdr>
        <w:top w:val="none" w:sz="0" w:space="0" w:color="auto"/>
        <w:left w:val="none" w:sz="0" w:space="0" w:color="auto"/>
        <w:bottom w:val="none" w:sz="0" w:space="0" w:color="auto"/>
        <w:right w:val="none" w:sz="0" w:space="0" w:color="auto"/>
      </w:divBdr>
    </w:div>
    <w:div w:id="1620794392">
      <w:bodyDiv w:val="1"/>
      <w:marLeft w:val="0"/>
      <w:marRight w:val="0"/>
      <w:marTop w:val="0"/>
      <w:marBottom w:val="0"/>
      <w:divBdr>
        <w:top w:val="none" w:sz="0" w:space="0" w:color="auto"/>
        <w:left w:val="none" w:sz="0" w:space="0" w:color="auto"/>
        <w:bottom w:val="none" w:sz="0" w:space="0" w:color="auto"/>
        <w:right w:val="none" w:sz="0" w:space="0" w:color="auto"/>
      </w:divBdr>
    </w:div>
    <w:div w:id="1741323212">
      <w:bodyDiv w:val="1"/>
      <w:marLeft w:val="0"/>
      <w:marRight w:val="0"/>
      <w:marTop w:val="0"/>
      <w:marBottom w:val="0"/>
      <w:divBdr>
        <w:top w:val="none" w:sz="0" w:space="0" w:color="auto"/>
        <w:left w:val="none" w:sz="0" w:space="0" w:color="auto"/>
        <w:bottom w:val="none" w:sz="0" w:space="0" w:color="auto"/>
        <w:right w:val="none" w:sz="0" w:space="0" w:color="auto"/>
      </w:divBdr>
    </w:div>
    <w:div w:id="1750037172">
      <w:bodyDiv w:val="1"/>
      <w:marLeft w:val="0"/>
      <w:marRight w:val="0"/>
      <w:marTop w:val="0"/>
      <w:marBottom w:val="0"/>
      <w:divBdr>
        <w:top w:val="none" w:sz="0" w:space="0" w:color="auto"/>
        <w:left w:val="none" w:sz="0" w:space="0" w:color="auto"/>
        <w:bottom w:val="none" w:sz="0" w:space="0" w:color="auto"/>
        <w:right w:val="none" w:sz="0" w:space="0" w:color="auto"/>
      </w:divBdr>
    </w:div>
    <w:div w:id="2084984669">
      <w:bodyDiv w:val="1"/>
      <w:marLeft w:val="0"/>
      <w:marRight w:val="0"/>
      <w:marTop w:val="0"/>
      <w:marBottom w:val="0"/>
      <w:divBdr>
        <w:top w:val="none" w:sz="0" w:space="0" w:color="auto"/>
        <w:left w:val="none" w:sz="0" w:space="0" w:color="auto"/>
        <w:bottom w:val="none" w:sz="0" w:space="0" w:color="auto"/>
        <w:right w:val="none" w:sz="0" w:space="0" w:color="auto"/>
      </w:divBdr>
      <w:divsChild>
        <w:div w:id="235477904">
          <w:marLeft w:val="0"/>
          <w:marRight w:val="0"/>
          <w:marTop w:val="0"/>
          <w:marBottom w:val="0"/>
          <w:divBdr>
            <w:top w:val="none" w:sz="0" w:space="0" w:color="auto"/>
            <w:left w:val="none" w:sz="0" w:space="0" w:color="auto"/>
            <w:bottom w:val="none" w:sz="0" w:space="0" w:color="auto"/>
            <w:right w:val="none" w:sz="0" w:space="0" w:color="auto"/>
          </w:divBdr>
        </w:div>
        <w:div w:id="1931697450">
          <w:marLeft w:val="0"/>
          <w:marRight w:val="0"/>
          <w:marTop w:val="0"/>
          <w:marBottom w:val="0"/>
          <w:divBdr>
            <w:top w:val="none" w:sz="0" w:space="0" w:color="auto"/>
            <w:left w:val="none" w:sz="0" w:space="0" w:color="auto"/>
            <w:bottom w:val="none" w:sz="0" w:space="0" w:color="auto"/>
            <w:right w:val="none" w:sz="0" w:space="0" w:color="auto"/>
          </w:divBdr>
        </w:div>
        <w:div w:id="813643879">
          <w:marLeft w:val="0"/>
          <w:marRight w:val="0"/>
          <w:marTop w:val="0"/>
          <w:marBottom w:val="0"/>
          <w:divBdr>
            <w:top w:val="none" w:sz="0" w:space="0" w:color="auto"/>
            <w:left w:val="none" w:sz="0" w:space="0" w:color="auto"/>
            <w:bottom w:val="none" w:sz="0" w:space="0" w:color="auto"/>
            <w:right w:val="none" w:sz="0" w:space="0" w:color="auto"/>
          </w:divBdr>
        </w:div>
        <w:div w:id="1321227818">
          <w:marLeft w:val="0"/>
          <w:marRight w:val="0"/>
          <w:marTop w:val="0"/>
          <w:marBottom w:val="0"/>
          <w:divBdr>
            <w:top w:val="none" w:sz="0" w:space="0" w:color="auto"/>
            <w:left w:val="none" w:sz="0" w:space="0" w:color="auto"/>
            <w:bottom w:val="none" w:sz="0" w:space="0" w:color="auto"/>
            <w:right w:val="none" w:sz="0" w:space="0" w:color="auto"/>
          </w:divBdr>
        </w:div>
        <w:div w:id="625938401">
          <w:marLeft w:val="0"/>
          <w:marRight w:val="0"/>
          <w:marTop w:val="0"/>
          <w:marBottom w:val="0"/>
          <w:divBdr>
            <w:top w:val="none" w:sz="0" w:space="0" w:color="auto"/>
            <w:left w:val="none" w:sz="0" w:space="0" w:color="auto"/>
            <w:bottom w:val="none" w:sz="0" w:space="0" w:color="auto"/>
            <w:right w:val="none" w:sz="0" w:space="0" w:color="auto"/>
          </w:divBdr>
        </w:div>
        <w:div w:id="834758148">
          <w:marLeft w:val="0"/>
          <w:marRight w:val="0"/>
          <w:marTop w:val="0"/>
          <w:marBottom w:val="0"/>
          <w:divBdr>
            <w:top w:val="none" w:sz="0" w:space="0" w:color="auto"/>
            <w:left w:val="none" w:sz="0" w:space="0" w:color="auto"/>
            <w:bottom w:val="none" w:sz="0" w:space="0" w:color="auto"/>
            <w:right w:val="none" w:sz="0" w:space="0" w:color="auto"/>
          </w:divBdr>
        </w:div>
        <w:div w:id="1076900996">
          <w:marLeft w:val="0"/>
          <w:marRight w:val="0"/>
          <w:marTop w:val="0"/>
          <w:marBottom w:val="0"/>
          <w:divBdr>
            <w:top w:val="none" w:sz="0" w:space="0" w:color="auto"/>
            <w:left w:val="none" w:sz="0" w:space="0" w:color="auto"/>
            <w:bottom w:val="none" w:sz="0" w:space="0" w:color="auto"/>
            <w:right w:val="none" w:sz="0" w:space="0" w:color="auto"/>
          </w:divBdr>
        </w:div>
        <w:div w:id="919174211">
          <w:marLeft w:val="0"/>
          <w:marRight w:val="0"/>
          <w:marTop w:val="0"/>
          <w:marBottom w:val="0"/>
          <w:divBdr>
            <w:top w:val="none" w:sz="0" w:space="0" w:color="auto"/>
            <w:left w:val="none" w:sz="0" w:space="0" w:color="auto"/>
            <w:bottom w:val="none" w:sz="0" w:space="0" w:color="auto"/>
            <w:right w:val="none" w:sz="0" w:space="0" w:color="auto"/>
          </w:divBdr>
        </w:div>
        <w:div w:id="1032657109">
          <w:marLeft w:val="0"/>
          <w:marRight w:val="0"/>
          <w:marTop w:val="0"/>
          <w:marBottom w:val="0"/>
          <w:divBdr>
            <w:top w:val="none" w:sz="0" w:space="0" w:color="auto"/>
            <w:left w:val="none" w:sz="0" w:space="0" w:color="auto"/>
            <w:bottom w:val="none" w:sz="0" w:space="0" w:color="auto"/>
            <w:right w:val="none" w:sz="0" w:space="0" w:color="auto"/>
          </w:divBdr>
        </w:div>
        <w:div w:id="1060254346">
          <w:marLeft w:val="0"/>
          <w:marRight w:val="0"/>
          <w:marTop w:val="0"/>
          <w:marBottom w:val="0"/>
          <w:divBdr>
            <w:top w:val="none" w:sz="0" w:space="0" w:color="auto"/>
            <w:left w:val="none" w:sz="0" w:space="0" w:color="auto"/>
            <w:bottom w:val="none" w:sz="0" w:space="0" w:color="auto"/>
            <w:right w:val="none" w:sz="0" w:space="0" w:color="auto"/>
          </w:divBdr>
        </w:div>
        <w:div w:id="1770663092">
          <w:marLeft w:val="0"/>
          <w:marRight w:val="0"/>
          <w:marTop w:val="0"/>
          <w:marBottom w:val="0"/>
          <w:divBdr>
            <w:top w:val="none" w:sz="0" w:space="0" w:color="auto"/>
            <w:left w:val="none" w:sz="0" w:space="0" w:color="auto"/>
            <w:bottom w:val="none" w:sz="0" w:space="0" w:color="auto"/>
            <w:right w:val="none" w:sz="0" w:space="0" w:color="auto"/>
          </w:divBdr>
        </w:div>
        <w:div w:id="216286974">
          <w:marLeft w:val="0"/>
          <w:marRight w:val="0"/>
          <w:marTop w:val="0"/>
          <w:marBottom w:val="0"/>
          <w:divBdr>
            <w:top w:val="none" w:sz="0" w:space="0" w:color="auto"/>
            <w:left w:val="none" w:sz="0" w:space="0" w:color="auto"/>
            <w:bottom w:val="none" w:sz="0" w:space="0" w:color="auto"/>
            <w:right w:val="none" w:sz="0" w:space="0" w:color="auto"/>
          </w:divBdr>
        </w:div>
        <w:div w:id="584343697">
          <w:marLeft w:val="0"/>
          <w:marRight w:val="0"/>
          <w:marTop w:val="0"/>
          <w:marBottom w:val="0"/>
          <w:divBdr>
            <w:top w:val="none" w:sz="0" w:space="0" w:color="auto"/>
            <w:left w:val="none" w:sz="0" w:space="0" w:color="auto"/>
            <w:bottom w:val="none" w:sz="0" w:space="0" w:color="auto"/>
            <w:right w:val="none" w:sz="0" w:space="0" w:color="auto"/>
          </w:divBdr>
        </w:div>
        <w:div w:id="1325475554">
          <w:marLeft w:val="0"/>
          <w:marRight w:val="0"/>
          <w:marTop w:val="0"/>
          <w:marBottom w:val="0"/>
          <w:divBdr>
            <w:top w:val="none" w:sz="0" w:space="0" w:color="auto"/>
            <w:left w:val="none" w:sz="0" w:space="0" w:color="auto"/>
            <w:bottom w:val="none" w:sz="0" w:space="0" w:color="auto"/>
            <w:right w:val="none" w:sz="0" w:space="0" w:color="auto"/>
          </w:divBdr>
        </w:div>
        <w:div w:id="1387725014">
          <w:marLeft w:val="0"/>
          <w:marRight w:val="0"/>
          <w:marTop w:val="0"/>
          <w:marBottom w:val="0"/>
          <w:divBdr>
            <w:top w:val="none" w:sz="0" w:space="0" w:color="auto"/>
            <w:left w:val="none" w:sz="0" w:space="0" w:color="auto"/>
            <w:bottom w:val="none" w:sz="0" w:space="0" w:color="auto"/>
            <w:right w:val="none" w:sz="0" w:space="0" w:color="auto"/>
          </w:divBdr>
        </w:div>
        <w:div w:id="213128942">
          <w:marLeft w:val="0"/>
          <w:marRight w:val="0"/>
          <w:marTop w:val="0"/>
          <w:marBottom w:val="0"/>
          <w:divBdr>
            <w:top w:val="none" w:sz="0" w:space="0" w:color="auto"/>
            <w:left w:val="none" w:sz="0" w:space="0" w:color="auto"/>
            <w:bottom w:val="none" w:sz="0" w:space="0" w:color="auto"/>
            <w:right w:val="none" w:sz="0" w:space="0" w:color="auto"/>
          </w:divBdr>
        </w:div>
        <w:div w:id="6871462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us06web.zoom.us/j/87599683069?pwd=I6Sn3gcTb8PbLXzQiG7L8fFd2SdcOR.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petra-education.e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petra-educatio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Literatuur%20&amp;%20Lezen\Anker%20-%20Positie%20van%20het%20Nederlands%20wereldwijd\PETRA_E\PETRA-E-template.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6EE5-BAA1-4AED-AA04-5155C0635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W:\Literatuur &amp; Lezen\Anker - Positie van het Nederlands wereldwijd\PETRA_E\PETRA-E-template.dotx</Template>
  <TotalTime>1</TotalTime>
  <Pages>1</Pages>
  <Words>271</Words>
  <Characters>1549</Characters>
  <Application>Microsoft Office Word</Application>
  <DocSecurity>0</DocSecurity>
  <Lines>12</Lines>
  <Paragraphs>3</Paragraphs>
  <ScaleCrop>false</ScaleCrop>
  <Company>Microsoft</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Nederlandse Taalunie</dc:creator>
  <cp:lastModifiedBy>Katharina Mara Walter</cp:lastModifiedBy>
  <cp:revision>2</cp:revision>
  <cp:lastPrinted>2022-05-17T16:17:00Z</cp:lastPrinted>
  <dcterms:created xsi:type="dcterms:W3CDTF">2025-11-03T12:43:00Z</dcterms:created>
  <dcterms:modified xsi:type="dcterms:W3CDTF">2025-11-03T12:43:00Z</dcterms:modified>
</cp:coreProperties>
</file>