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152" w:rsidRDefault="00A82152" w:rsidP="00FA2174">
      <w:pPr>
        <w:tabs>
          <w:tab w:val="left" w:pos="1080"/>
        </w:tabs>
        <w:ind w:left="1080" w:hanging="1080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A82152" w:rsidRPr="007B640C" w:rsidTr="00124EF2">
        <w:tc>
          <w:tcPr>
            <w:tcW w:w="6120" w:type="dxa"/>
            <w:shd w:val="clear" w:color="auto" w:fill="E0E0E0"/>
          </w:tcPr>
          <w:p w:rsidR="00A82152" w:rsidRPr="007B640C" w:rsidRDefault="00A82152" w:rsidP="00A8215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A82152" w:rsidRPr="007B640C" w:rsidRDefault="00A82152" w:rsidP="00124EF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shd w:val="clear" w:color="auto" w:fill="E0E0E0"/>
          </w:tcPr>
          <w:p w:rsidR="00A82152" w:rsidRPr="007B640C" w:rsidRDefault="00A82152" w:rsidP="00124EF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A82152" w:rsidRPr="007B640C" w:rsidTr="00124EF2">
        <w:tc>
          <w:tcPr>
            <w:tcW w:w="6120" w:type="dxa"/>
          </w:tcPr>
          <w:p w:rsidR="00A82152" w:rsidRPr="007B640C" w:rsidRDefault="00A82152" w:rsidP="00124EF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B640C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A82152" w:rsidRPr="007B640C" w:rsidRDefault="00A82152" w:rsidP="00124EF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</w:tcPr>
          <w:p w:rsidR="00A82152" w:rsidRPr="007B640C" w:rsidRDefault="00A82152" w:rsidP="00124EF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B640C">
              <w:rPr>
                <w:sz w:val="16"/>
                <w:szCs w:val="16"/>
              </w:rPr>
              <w:t>Matrikelnummer</w:t>
            </w:r>
          </w:p>
        </w:tc>
      </w:tr>
    </w:tbl>
    <w:p w:rsidR="00A82152" w:rsidRDefault="00A82152" w:rsidP="00FA2174">
      <w:pPr>
        <w:tabs>
          <w:tab w:val="left" w:pos="1080"/>
        </w:tabs>
        <w:ind w:left="1080" w:hanging="1080"/>
        <w:rPr>
          <w:b/>
        </w:rPr>
      </w:pPr>
    </w:p>
    <w:p w:rsidR="00A82152" w:rsidRDefault="00A82152" w:rsidP="00FA2174">
      <w:pPr>
        <w:tabs>
          <w:tab w:val="left" w:pos="1080"/>
        </w:tabs>
        <w:ind w:left="1080" w:hanging="1080"/>
        <w:rPr>
          <w:b/>
        </w:rPr>
      </w:pPr>
    </w:p>
    <w:p w:rsidR="00991553" w:rsidRDefault="00991553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="00ED26A8" w:rsidRPr="00EB4894">
        <w:rPr>
          <w:rFonts w:cs="Arial"/>
        </w:rPr>
        <w:t xml:space="preserve">Anerkennung von Prüfungen für das </w:t>
      </w:r>
      <w:r w:rsidR="00346E73">
        <w:rPr>
          <w:rFonts w:cs="Arial"/>
        </w:rPr>
        <w:t>Master</w:t>
      </w:r>
      <w:r w:rsidR="00ED26A8">
        <w:rPr>
          <w:rFonts w:cs="Arial"/>
        </w:rPr>
        <w:t xml:space="preserve">studium </w:t>
      </w:r>
      <w:r w:rsidR="00346E73">
        <w:rPr>
          <w:rFonts w:cs="Arial"/>
        </w:rPr>
        <w:t>Nachhaltige Regional- und Destinationsentwicklung</w:t>
      </w:r>
      <w:r w:rsidR="00ED26A8" w:rsidRPr="00EB4894">
        <w:rPr>
          <w:rFonts w:cs="Arial"/>
          <w:lang w:eastAsia="de-AT"/>
        </w:rPr>
        <w:t xml:space="preserve"> </w:t>
      </w:r>
      <w:r w:rsidR="00A60B26">
        <w:rPr>
          <w:rFonts w:cs="Arial"/>
          <w:lang w:eastAsia="de-AT"/>
        </w:rPr>
        <w:t xml:space="preserve">– gemeinsames Studienprogramm </w:t>
      </w:r>
      <w:r w:rsidR="00ED26A8" w:rsidRPr="00EB4894">
        <w:rPr>
          <w:rFonts w:cs="Arial"/>
          <w:lang w:eastAsia="de-AT"/>
        </w:rPr>
        <w:t xml:space="preserve">der </w:t>
      </w:r>
      <w:r w:rsidR="00ED26A8">
        <w:rPr>
          <w:rFonts w:cs="Arial"/>
          <w:lang w:eastAsia="de-AT"/>
        </w:rPr>
        <w:t xml:space="preserve">Universität Innsbruck und der UMIT </w:t>
      </w:r>
      <w:r w:rsidR="00ED26A8" w:rsidRPr="00EB4894">
        <w:rPr>
          <w:rFonts w:cs="Arial"/>
        </w:rPr>
        <w:t>(</w:t>
      </w:r>
      <w:r w:rsidR="00ED26A8">
        <w:t>Curriculum</w:t>
      </w:r>
      <w:r w:rsidR="00ED26A8" w:rsidRPr="00DB03A7">
        <w:t xml:space="preserve"> </w:t>
      </w:r>
      <w:r w:rsidR="00ED26A8" w:rsidRPr="00EB4894">
        <w:rPr>
          <w:rFonts w:cs="Arial"/>
        </w:rPr>
        <w:t>im Mitteilungsblatt der Leopold-Franzens-Universität Innsbruck</w:t>
      </w:r>
      <w:r w:rsidR="00ED26A8">
        <w:rPr>
          <w:rFonts w:cs="Arial"/>
        </w:rPr>
        <w:t xml:space="preserve">, Studienjahr </w:t>
      </w:r>
      <w:r w:rsidR="003B439C">
        <w:rPr>
          <w:rFonts w:cs="Arial"/>
        </w:rPr>
        <w:t>2021/2022</w:t>
      </w:r>
      <w:r w:rsidR="00ED26A8">
        <w:rPr>
          <w:rFonts w:cs="Arial"/>
        </w:rPr>
        <w:t xml:space="preserve">, ausgegeben am </w:t>
      </w:r>
      <w:r w:rsidR="003B439C">
        <w:rPr>
          <w:rFonts w:cs="Arial"/>
        </w:rPr>
        <w:t>27. April 2022</w:t>
      </w:r>
      <w:r w:rsidR="00ED26A8" w:rsidRPr="00EB4894">
        <w:rPr>
          <w:rFonts w:cs="Arial"/>
        </w:rPr>
        <w:t xml:space="preserve">, </w:t>
      </w:r>
      <w:r w:rsidR="003B439C">
        <w:rPr>
          <w:rFonts w:cs="Arial"/>
        </w:rPr>
        <w:t>83</w:t>
      </w:r>
      <w:r w:rsidR="00ED26A8" w:rsidRPr="00EB4894">
        <w:rPr>
          <w:rFonts w:cs="Arial"/>
        </w:rPr>
        <w:t xml:space="preserve">. Stück, </w:t>
      </w:r>
      <w:r w:rsidR="00ED26A8">
        <w:rPr>
          <w:rFonts w:cs="Arial"/>
        </w:rPr>
        <w:t xml:space="preserve">unter </w:t>
      </w:r>
      <w:r w:rsidR="00ED26A8" w:rsidRPr="00EB4894">
        <w:rPr>
          <w:rFonts w:cs="Arial"/>
        </w:rPr>
        <w:t xml:space="preserve">Nr. </w:t>
      </w:r>
      <w:r w:rsidR="003B439C">
        <w:rPr>
          <w:rFonts w:cs="Arial"/>
        </w:rPr>
        <w:t>457</w:t>
      </w:r>
      <w:r w:rsidR="00ED26A8">
        <w:rPr>
          <w:rFonts w:cs="Arial"/>
        </w:rPr>
        <w:t xml:space="preserve"> </w:t>
      </w:r>
      <w:r w:rsidR="00346E73">
        <w:rPr>
          <w:rFonts w:cs="Arial"/>
        </w:rPr>
        <w:t>kundgemacht</w:t>
      </w:r>
      <w:r w:rsidR="00ED26A8" w:rsidRPr="00EB4894">
        <w:rPr>
          <w:rFonts w:cs="Arial"/>
        </w:rPr>
        <w:t>)</w:t>
      </w:r>
    </w:p>
    <w:p w:rsidR="00991553" w:rsidRDefault="00991553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527"/>
        <w:gridCol w:w="709"/>
        <w:gridCol w:w="709"/>
        <w:gridCol w:w="6517"/>
        <w:gridCol w:w="695"/>
        <w:gridCol w:w="23"/>
        <w:gridCol w:w="705"/>
      </w:tblGrid>
      <w:tr w:rsidR="00ED26A8" w:rsidRPr="00FA2174" w:rsidTr="006B78DE">
        <w:trPr>
          <w:trHeight w:val="291"/>
        </w:trPr>
        <w:tc>
          <w:tcPr>
            <w:tcW w:w="850" w:type="dxa"/>
            <w:vMerge w:val="restart"/>
            <w:vAlign w:val="center"/>
          </w:tcPr>
          <w:p w:rsidR="00ED26A8" w:rsidRDefault="00ED26A8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527" w:type="dxa"/>
            <w:tcBorders>
              <w:bottom w:val="nil"/>
            </w:tcBorders>
            <w:vAlign w:val="center"/>
          </w:tcPr>
          <w:p w:rsidR="00ED26A8" w:rsidRDefault="00ED26A8" w:rsidP="00ED26A8">
            <w:pPr>
              <w:tabs>
                <w:tab w:val="right" w:pos="5150"/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ED26A8" w:rsidRPr="00EF13CA" w:rsidRDefault="00ED26A8" w:rsidP="00ED26A8">
            <w:pPr>
              <w:spacing w:before="60" w:after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ED26A8" w:rsidRPr="00EF13CA" w:rsidRDefault="00ED26A8" w:rsidP="00ED26A8">
            <w:pPr>
              <w:spacing w:before="60" w:after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517" w:type="dxa"/>
            <w:vMerge w:val="restart"/>
          </w:tcPr>
          <w:p w:rsidR="00ED26A8" w:rsidRPr="00CF135D" w:rsidRDefault="00A60B26" w:rsidP="00ED26A8">
            <w:pPr>
              <w:spacing w:before="100" w:after="100"/>
              <w:jc w:val="left"/>
              <w:rPr>
                <w:rFonts w:cs="Arial"/>
                <w:b/>
              </w:rPr>
            </w:pPr>
            <w:r w:rsidRPr="00CF135D">
              <w:rPr>
                <w:rFonts w:cs="Arial"/>
                <w:b/>
              </w:rPr>
              <w:t>Für das gemeinsame Masterstudium Nachhaltige Regional- und Destinationsentwicklung</w:t>
            </w:r>
            <w:r w:rsidR="00ED26A8" w:rsidRPr="00CF135D">
              <w:rPr>
                <w:rFonts w:cs="Arial"/>
                <w:b/>
                <w:lang w:eastAsia="de-AT"/>
              </w:rPr>
              <w:t xml:space="preserve"> </w:t>
            </w:r>
            <w:r w:rsidR="00ED26A8" w:rsidRPr="00CF135D">
              <w:rPr>
                <w:rFonts w:cs="Arial"/>
                <w:b/>
              </w:rPr>
              <w:t>anzuerkennen als:</w:t>
            </w:r>
          </w:p>
        </w:tc>
        <w:tc>
          <w:tcPr>
            <w:tcW w:w="718" w:type="dxa"/>
            <w:gridSpan w:val="2"/>
            <w:vMerge w:val="restart"/>
            <w:tcMar>
              <w:left w:w="40" w:type="dxa"/>
              <w:right w:w="0" w:type="dxa"/>
            </w:tcMar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ED26A8" w:rsidRPr="00EF13CA" w:rsidRDefault="00ED26A8" w:rsidP="00ED26A8">
            <w:pPr>
              <w:spacing w:before="60" w:after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5" w:type="dxa"/>
            <w:vMerge w:val="restart"/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ED26A8" w:rsidRPr="00EF13CA" w:rsidRDefault="00ED26A8" w:rsidP="00ED26A8">
            <w:pPr>
              <w:spacing w:before="60" w:after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ED26A8" w:rsidRPr="00FA2174" w:rsidTr="006B78DE">
        <w:trPr>
          <w:trHeight w:val="291"/>
        </w:trPr>
        <w:tc>
          <w:tcPr>
            <w:tcW w:w="850" w:type="dxa"/>
            <w:vMerge/>
            <w:vAlign w:val="center"/>
          </w:tcPr>
          <w:p w:rsidR="00ED26A8" w:rsidRDefault="00ED26A8" w:rsidP="00ED26A8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527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ED26A8" w:rsidRPr="00FA2174" w:rsidRDefault="00ED26A8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9" w:type="dxa"/>
            <w:vMerge/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Merge/>
          </w:tcPr>
          <w:p w:rsidR="00ED26A8" w:rsidRDefault="00ED26A8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18" w:type="dxa"/>
            <w:gridSpan w:val="2"/>
            <w:vMerge/>
            <w:tcMar>
              <w:left w:w="40" w:type="dxa"/>
              <w:right w:w="0" w:type="dxa"/>
            </w:tcMar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vMerge/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ED26A8" w:rsidRPr="00FA2174" w:rsidTr="006B78DE">
        <w:trPr>
          <w:trHeight w:val="291"/>
        </w:trPr>
        <w:tc>
          <w:tcPr>
            <w:tcW w:w="850" w:type="dxa"/>
            <w:vMerge/>
            <w:vAlign w:val="center"/>
          </w:tcPr>
          <w:p w:rsidR="00ED26A8" w:rsidRDefault="00ED26A8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527" w:type="dxa"/>
            <w:tcBorders>
              <w:top w:val="single" w:sz="12" w:space="0" w:color="auto"/>
              <w:bottom w:val="nil"/>
            </w:tcBorders>
            <w:vAlign w:val="center"/>
          </w:tcPr>
          <w:p w:rsidR="00ED26A8" w:rsidRPr="00FA2174" w:rsidRDefault="00ED26A8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Merge/>
          </w:tcPr>
          <w:p w:rsidR="00ED26A8" w:rsidRDefault="00ED26A8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18" w:type="dxa"/>
            <w:gridSpan w:val="2"/>
            <w:vMerge/>
            <w:tcMar>
              <w:left w:w="40" w:type="dxa"/>
              <w:right w:w="0" w:type="dxa"/>
            </w:tcMar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vMerge/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ED26A8" w:rsidRPr="00FA2174" w:rsidTr="006B78DE">
        <w:trPr>
          <w:trHeight w:val="291"/>
        </w:trPr>
        <w:tc>
          <w:tcPr>
            <w:tcW w:w="850" w:type="dxa"/>
            <w:vMerge/>
            <w:vAlign w:val="center"/>
          </w:tcPr>
          <w:p w:rsidR="00ED26A8" w:rsidRDefault="00ED26A8" w:rsidP="00ED26A8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527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ED26A8" w:rsidRPr="00FA2174" w:rsidRDefault="00ED26A8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9" w:type="dxa"/>
            <w:vMerge/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Merge/>
          </w:tcPr>
          <w:p w:rsidR="00ED26A8" w:rsidRDefault="00ED26A8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18" w:type="dxa"/>
            <w:gridSpan w:val="2"/>
            <w:vMerge/>
            <w:tcMar>
              <w:left w:w="40" w:type="dxa"/>
              <w:right w:w="0" w:type="dxa"/>
            </w:tcMar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vMerge/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ED26A8" w:rsidRPr="00FA2174" w:rsidTr="006B78DE">
        <w:trPr>
          <w:trHeight w:val="291"/>
        </w:trPr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ED26A8" w:rsidRDefault="00ED26A8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527" w:type="dxa"/>
            <w:tcBorders>
              <w:bottom w:val="single" w:sz="8" w:space="0" w:color="auto"/>
            </w:tcBorders>
            <w:vAlign w:val="center"/>
          </w:tcPr>
          <w:p w:rsidR="00ED26A8" w:rsidRDefault="00ED26A8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ED26A8" w:rsidRPr="00FA2174" w:rsidRDefault="00ED26A8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517" w:type="dxa"/>
            <w:vMerge/>
            <w:tcBorders>
              <w:bottom w:val="single" w:sz="8" w:space="0" w:color="auto"/>
            </w:tcBorders>
          </w:tcPr>
          <w:p w:rsidR="00ED26A8" w:rsidRDefault="00ED26A8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tcMar>
              <w:left w:w="40" w:type="dxa"/>
              <w:right w:w="0" w:type="dxa"/>
            </w:tcMar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vMerge/>
            <w:tcBorders>
              <w:bottom w:val="single" w:sz="8" w:space="0" w:color="auto"/>
            </w:tcBorders>
          </w:tcPr>
          <w:p w:rsidR="00ED26A8" w:rsidRPr="00B36E4F" w:rsidRDefault="00ED26A8" w:rsidP="00ED26A8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2B60DB" w:rsidRPr="00DE302D" w:rsidTr="006B78DE"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B60DB" w:rsidRPr="007A3421" w:rsidRDefault="002B60DB" w:rsidP="005B69DA">
            <w:pPr>
              <w:pStyle w:val="Listenabsatz"/>
              <w:numPr>
                <w:ilvl w:val="0"/>
                <w:numId w:val="20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bookmarkStart w:id="3" w:name="Text3"/>
        <w:tc>
          <w:tcPr>
            <w:tcW w:w="5527" w:type="dxa"/>
            <w:tcBorders>
              <w:top w:val="single" w:sz="8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Pr="000B72AE" w:rsidRDefault="002B60DB" w:rsidP="00ED26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9" w:type="dxa"/>
            <w:tcBorders>
              <w:top w:val="single" w:sz="8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Default="002B60DB" w:rsidP="00ED26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8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Default="002B60DB" w:rsidP="00ED26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517" w:type="dxa"/>
            <w:tcBorders>
              <w:top w:val="single" w:sz="8" w:space="0" w:color="auto"/>
              <w:bottom w:val="single" w:sz="2" w:space="0" w:color="A6A6A6" w:themeColor="background1" w:themeShade="A6"/>
            </w:tcBorders>
          </w:tcPr>
          <w:p w:rsidR="002B60DB" w:rsidRPr="00124EF2" w:rsidRDefault="002B60DB" w:rsidP="00346E73">
            <w:pPr>
              <w:spacing w:before="60" w:after="60"/>
              <w:jc w:val="left"/>
              <w:rPr>
                <w:b/>
              </w:rPr>
            </w:pPr>
            <w:r w:rsidRPr="00124EF2">
              <w:rPr>
                <w:b/>
              </w:rPr>
              <w:t xml:space="preserve">Pflichtmodul: </w:t>
            </w:r>
            <w:r w:rsidR="00346E73" w:rsidRPr="00124EF2">
              <w:rPr>
                <w:b/>
              </w:rPr>
              <w:t>Ökonomik</w:t>
            </w:r>
          </w:p>
        </w:tc>
        <w:tc>
          <w:tcPr>
            <w:tcW w:w="718" w:type="dxa"/>
            <w:gridSpan w:val="2"/>
            <w:tcBorders>
              <w:top w:val="single" w:sz="8" w:space="0" w:color="auto"/>
              <w:bottom w:val="single" w:sz="2" w:space="0" w:color="A6A6A6" w:themeColor="background1" w:themeShade="A6"/>
            </w:tcBorders>
          </w:tcPr>
          <w:p w:rsidR="002B60DB" w:rsidRDefault="003C7B8F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6" w:space="0" w:color="999999"/>
              <w:right w:val="single" w:sz="8" w:space="0" w:color="auto"/>
            </w:tcBorders>
          </w:tcPr>
          <w:p w:rsidR="002B60DB" w:rsidRDefault="003C7B8F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B60DB" w:rsidRPr="00DE302D" w:rsidTr="006B78DE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</w:tcBorders>
          </w:tcPr>
          <w:p w:rsidR="002B60DB" w:rsidRPr="007A3421" w:rsidRDefault="002B60DB" w:rsidP="00ED26A8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Default="002B60DB" w:rsidP="00ED26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Default="002B60DB" w:rsidP="00ED26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Default="002B60DB" w:rsidP="00ED26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2B60DB" w:rsidRDefault="00346E73" w:rsidP="00ED26A8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346E73">
              <w:rPr>
                <w:rFonts w:cs="Arial"/>
                <w:szCs w:val="25"/>
              </w:rPr>
              <w:t>VU Regionalökonomik</w:t>
            </w:r>
            <w:r w:rsidR="002B60DB">
              <w:rPr>
                <w:rFonts w:cs="Arial"/>
                <w:szCs w:val="25"/>
              </w:rPr>
              <w:t>*</w:t>
            </w:r>
          </w:p>
        </w:tc>
        <w:tc>
          <w:tcPr>
            <w:tcW w:w="718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2B60DB" w:rsidRDefault="0037485D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2B60D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5" w:type="dxa"/>
            <w:tcBorders>
              <w:top w:val="single" w:sz="6" w:space="0" w:color="999999"/>
              <w:bottom w:val="single" w:sz="2" w:space="0" w:color="A6A6A6" w:themeColor="background1" w:themeShade="A6"/>
              <w:right w:val="single" w:sz="8" w:space="0" w:color="auto"/>
            </w:tcBorders>
          </w:tcPr>
          <w:p w:rsidR="002B60DB" w:rsidRDefault="00346E73" w:rsidP="00ED26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2B60DB" w:rsidRDefault="002B60DB" w:rsidP="00ED26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60DB" w:rsidRPr="00DE302D" w:rsidTr="006B78DE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</w:tcBorders>
          </w:tcPr>
          <w:p w:rsidR="002B60DB" w:rsidRPr="007A3421" w:rsidRDefault="002B60DB" w:rsidP="00ED26A8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Default="002B60DB" w:rsidP="00ED26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Default="002B60DB" w:rsidP="00ED26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Default="002B60DB" w:rsidP="00ED26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2B60DB" w:rsidRPr="00FD17F7" w:rsidRDefault="002B60DB" w:rsidP="00346E73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D17F7">
              <w:rPr>
                <w:rFonts w:cs="Arial"/>
                <w:szCs w:val="25"/>
              </w:rPr>
              <w:t xml:space="preserve">VU </w:t>
            </w:r>
            <w:r w:rsidR="00346E73">
              <w:rPr>
                <w:rFonts w:cs="Arial"/>
                <w:szCs w:val="25"/>
              </w:rPr>
              <w:t>Umweltökonomik</w:t>
            </w:r>
            <w:r w:rsidRPr="00FD17F7">
              <w:rPr>
                <w:rFonts w:cs="Arial"/>
                <w:szCs w:val="25"/>
              </w:rPr>
              <w:t>*</w:t>
            </w:r>
          </w:p>
        </w:tc>
        <w:tc>
          <w:tcPr>
            <w:tcW w:w="718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2B60DB" w:rsidRDefault="0037485D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2B60D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8" w:space="0" w:color="auto"/>
            </w:tcBorders>
          </w:tcPr>
          <w:p w:rsidR="002B60DB" w:rsidRDefault="00346E73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2B60DB">
              <w:rPr>
                <w:rFonts w:cs="Arial"/>
                <w:sz w:val="16"/>
                <w:szCs w:val="16"/>
              </w:rPr>
              <w:br/>
            </w:r>
          </w:p>
        </w:tc>
      </w:tr>
      <w:tr w:rsidR="002B60DB" w:rsidRPr="00DE302D" w:rsidTr="006B78DE"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B60DB" w:rsidRPr="007A3421" w:rsidRDefault="002B60DB" w:rsidP="005B69DA">
            <w:pPr>
              <w:pStyle w:val="Listenabsatz"/>
              <w:numPr>
                <w:ilvl w:val="0"/>
                <w:numId w:val="20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tc>
          <w:tcPr>
            <w:tcW w:w="5527" w:type="dxa"/>
            <w:tcBorders>
              <w:top w:val="single" w:sz="8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Pr="000B72AE" w:rsidRDefault="002B60DB" w:rsidP="002B60D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Default="002B60DB" w:rsidP="002B60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Default="002B60DB" w:rsidP="002B60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tcBorders>
              <w:top w:val="single" w:sz="8" w:space="0" w:color="auto"/>
              <w:bottom w:val="single" w:sz="2" w:space="0" w:color="A6A6A6" w:themeColor="background1" w:themeShade="A6"/>
            </w:tcBorders>
          </w:tcPr>
          <w:p w:rsidR="002B60DB" w:rsidRPr="00124EF2" w:rsidRDefault="002B60DB" w:rsidP="00346E73">
            <w:pPr>
              <w:spacing w:before="60" w:after="60"/>
              <w:jc w:val="left"/>
              <w:rPr>
                <w:b/>
              </w:rPr>
            </w:pPr>
            <w:r w:rsidRPr="00124EF2">
              <w:rPr>
                <w:rFonts w:cs="Arial"/>
                <w:b/>
              </w:rPr>
              <w:t xml:space="preserve">Pflichtmodul: </w:t>
            </w:r>
            <w:r w:rsidR="00346E73" w:rsidRPr="00124EF2">
              <w:rPr>
                <w:rFonts w:cs="Arial"/>
                <w:b/>
              </w:rPr>
              <w:t>Betriebswirtschaft</w:t>
            </w:r>
          </w:p>
        </w:tc>
        <w:tc>
          <w:tcPr>
            <w:tcW w:w="718" w:type="dxa"/>
            <w:gridSpan w:val="2"/>
            <w:tcBorders>
              <w:top w:val="single" w:sz="8" w:space="0" w:color="auto"/>
              <w:bottom w:val="single" w:sz="2" w:space="0" w:color="A6A6A6" w:themeColor="background1" w:themeShade="A6"/>
            </w:tcBorders>
          </w:tcPr>
          <w:p w:rsidR="002B60DB" w:rsidRDefault="0017141D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2B60DB" w:rsidRDefault="0017141D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B60DB" w:rsidRPr="00DE302D" w:rsidTr="006B78DE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</w:tcBorders>
          </w:tcPr>
          <w:p w:rsidR="002B60DB" w:rsidRPr="007A3421" w:rsidRDefault="002B60DB" w:rsidP="002B60DB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Pr="000B72AE" w:rsidRDefault="002B60DB" w:rsidP="002B60D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Default="002B60DB" w:rsidP="002B60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Default="002B60DB" w:rsidP="002B60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2B60DB" w:rsidRPr="007A3421" w:rsidRDefault="0017141D" w:rsidP="002B60DB">
            <w:pPr>
              <w:spacing w:before="60" w:after="60"/>
              <w:ind w:left="290"/>
              <w:jc w:val="left"/>
            </w:pPr>
            <w:r w:rsidRPr="0017141D">
              <w:t>VU Destinationsmanagement und -marketing</w:t>
            </w:r>
            <w:r w:rsidR="002B60DB">
              <w:t>*</w:t>
            </w:r>
          </w:p>
        </w:tc>
        <w:tc>
          <w:tcPr>
            <w:tcW w:w="718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2B60DB" w:rsidRDefault="0017141D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8" w:space="0" w:color="auto"/>
            </w:tcBorders>
          </w:tcPr>
          <w:p w:rsidR="002B60DB" w:rsidRDefault="0017141D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B60DB" w:rsidRPr="00DE302D" w:rsidTr="006B78DE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</w:tcBorders>
          </w:tcPr>
          <w:p w:rsidR="002B60DB" w:rsidRPr="007A3421" w:rsidRDefault="002B60DB" w:rsidP="002B60DB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Pr="000B72AE" w:rsidRDefault="002B60DB" w:rsidP="002B60D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Default="002B60DB" w:rsidP="002B60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2B60DB" w:rsidRDefault="002B60DB" w:rsidP="002B60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2B60DB" w:rsidRDefault="0017141D" w:rsidP="002B60DB">
            <w:pPr>
              <w:spacing w:before="60" w:after="60"/>
              <w:ind w:left="290"/>
              <w:jc w:val="left"/>
            </w:pPr>
            <w:r w:rsidRPr="0017141D">
              <w:t>VU Change-Management</w:t>
            </w:r>
            <w:r w:rsidR="002B60DB">
              <w:t>*</w:t>
            </w:r>
          </w:p>
        </w:tc>
        <w:tc>
          <w:tcPr>
            <w:tcW w:w="718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2B60DB" w:rsidRDefault="0017141D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8" w:space="0" w:color="auto"/>
            </w:tcBorders>
          </w:tcPr>
          <w:p w:rsidR="002B60DB" w:rsidRDefault="0017141D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278B1" w:rsidRPr="00DE302D" w:rsidTr="006B78DE">
        <w:trPr>
          <w:trHeight w:val="51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auto"/>
            </w:tcBorders>
          </w:tcPr>
          <w:p w:rsidR="007278B1" w:rsidRPr="007A3421" w:rsidRDefault="007278B1" w:rsidP="005B69DA">
            <w:pPr>
              <w:pStyle w:val="Listenabsatz"/>
              <w:numPr>
                <w:ilvl w:val="0"/>
                <w:numId w:val="20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tc>
          <w:tcPr>
            <w:tcW w:w="5527" w:type="dxa"/>
            <w:tcBorders>
              <w:top w:val="single" w:sz="4" w:space="0" w:color="000000"/>
              <w:bottom w:val="single" w:sz="2" w:space="0" w:color="A6A6A6" w:themeColor="background1" w:themeShade="A6"/>
            </w:tcBorders>
            <w:shd w:val="clear" w:color="auto" w:fill="E6E6E6"/>
          </w:tcPr>
          <w:p w:rsidR="007278B1" w:rsidRPr="000B72AE" w:rsidRDefault="007278B1" w:rsidP="00ED26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2" w:space="0" w:color="A6A6A6" w:themeColor="background1" w:themeShade="A6"/>
            </w:tcBorders>
            <w:shd w:val="clear" w:color="auto" w:fill="E6E6E6"/>
          </w:tcPr>
          <w:p w:rsidR="007278B1" w:rsidRDefault="007278B1" w:rsidP="00ED26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2" w:space="0" w:color="A6A6A6" w:themeColor="background1" w:themeShade="A6"/>
            </w:tcBorders>
            <w:shd w:val="clear" w:color="auto" w:fill="E6E6E6"/>
          </w:tcPr>
          <w:p w:rsidR="007278B1" w:rsidRDefault="007278B1" w:rsidP="00ED26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tcBorders>
              <w:top w:val="single" w:sz="4" w:space="0" w:color="000000"/>
              <w:bottom w:val="single" w:sz="2" w:space="0" w:color="A6A6A6" w:themeColor="background1" w:themeShade="A6"/>
            </w:tcBorders>
          </w:tcPr>
          <w:p w:rsidR="006B78DE" w:rsidRPr="007F3B32" w:rsidRDefault="006B78DE" w:rsidP="006B78DE">
            <w:pPr>
              <w:spacing w:before="60" w:after="60"/>
              <w:jc w:val="left"/>
              <w:rPr>
                <w:rFonts w:cs="Arial"/>
                <w:b/>
              </w:rPr>
            </w:pPr>
            <w:r w:rsidRPr="007F3B32">
              <w:rPr>
                <w:rFonts w:cs="Arial"/>
                <w:b/>
              </w:rPr>
              <w:t xml:space="preserve">Pflichtmodul: Verhaltensökonomische Aspekte der </w:t>
            </w:r>
          </w:p>
          <w:p w:rsidR="007278B1" w:rsidRPr="007F3B32" w:rsidRDefault="006B78DE" w:rsidP="006B78DE">
            <w:pPr>
              <w:spacing w:before="60" w:after="60"/>
              <w:jc w:val="left"/>
              <w:rPr>
                <w:b/>
              </w:rPr>
            </w:pPr>
            <w:r w:rsidRPr="007F3B32">
              <w:rPr>
                <w:rFonts w:cs="Arial"/>
                <w:b/>
              </w:rPr>
              <w:t>Destinationsforschung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2" w:space="0" w:color="A6A6A6" w:themeColor="background1" w:themeShade="A6"/>
            </w:tcBorders>
          </w:tcPr>
          <w:p w:rsidR="007278B1" w:rsidRPr="007F3B32" w:rsidRDefault="006B78DE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bottom w:val="single" w:sz="2" w:space="0" w:color="A6A6A6" w:themeColor="background1" w:themeShade="A6"/>
              <w:right w:val="single" w:sz="8" w:space="0" w:color="auto"/>
            </w:tcBorders>
          </w:tcPr>
          <w:p w:rsidR="007278B1" w:rsidRPr="007F3B32" w:rsidRDefault="006B78DE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7278B1" w:rsidRPr="00DE302D" w:rsidTr="006B78DE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</w:tcBorders>
          </w:tcPr>
          <w:p w:rsidR="007278B1" w:rsidRPr="007A3421" w:rsidRDefault="007278B1" w:rsidP="00ED26A8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7278B1" w:rsidRPr="000B72AE" w:rsidRDefault="007278B1" w:rsidP="00ED26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7278B1" w:rsidRDefault="007278B1" w:rsidP="00ED26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7278B1" w:rsidRDefault="007278B1" w:rsidP="00ED26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7278B1" w:rsidRPr="00FD17F7" w:rsidRDefault="0063405D" w:rsidP="0063405D">
            <w:pPr>
              <w:spacing w:before="60" w:after="60"/>
              <w:ind w:left="290"/>
              <w:jc w:val="left"/>
            </w:pPr>
            <w:r>
              <w:rPr>
                <w:rFonts w:cs="Arial"/>
              </w:rPr>
              <w:t xml:space="preserve">VU </w:t>
            </w:r>
            <w:r w:rsidRPr="0063405D">
              <w:rPr>
                <w:rFonts w:cs="Arial"/>
              </w:rPr>
              <w:t>Einführung in die Destinationsforschung</w:t>
            </w:r>
            <w:r w:rsidR="007278B1" w:rsidRPr="00FD17F7">
              <w:rPr>
                <w:rFonts w:cs="Arial"/>
              </w:rPr>
              <w:t>*</w:t>
            </w:r>
          </w:p>
        </w:tc>
        <w:tc>
          <w:tcPr>
            <w:tcW w:w="69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7278B1" w:rsidRDefault="006B78DE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8" w:space="0" w:color="auto"/>
            </w:tcBorders>
          </w:tcPr>
          <w:p w:rsidR="007278B1" w:rsidRDefault="006B78DE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278B1" w:rsidRPr="00DE302D" w:rsidTr="006B78DE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</w:tcBorders>
          </w:tcPr>
          <w:p w:rsidR="007278B1" w:rsidRPr="007A3421" w:rsidRDefault="007278B1" w:rsidP="00ED26A8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7278B1" w:rsidRPr="000B72AE" w:rsidRDefault="007278B1" w:rsidP="00ED26A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7278B1" w:rsidRDefault="007278B1" w:rsidP="00ED26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7278B1" w:rsidRDefault="007278B1" w:rsidP="00ED26A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7278B1" w:rsidRPr="00FD17F7" w:rsidRDefault="006B78DE" w:rsidP="00ED26A8">
            <w:pPr>
              <w:spacing w:before="60" w:after="60"/>
              <w:ind w:left="290"/>
              <w:jc w:val="left"/>
            </w:pPr>
            <w:r w:rsidRPr="006B78DE">
              <w:t>VU Nachhaltigkeit und Verhalten</w:t>
            </w:r>
            <w:r w:rsidR="007278B1" w:rsidRPr="00FD17F7">
              <w:t>*</w:t>
            </w:r>
          </w:p>
        </w:tc>
        <w:tc>
          <w:tcPr>
            <w:tcW w:w="69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7278B1" w:rsidRDefault="006B78DE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8" w:space="0" w:color="auto"/>
            </w:tcBorders>
          </w:tcPr>
          <w:p w:rsidR="007278B1" w:rsidRDefault="006B78DE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6B78DE" w:rsidRDefault="006B78DE">
      <w:r>
        <w:br w:type="page"/>
      </w:r>
    </w:p>
    <w:tbl>
      <w:tblPr>
        <w:tblW w:w="158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527"/>
        <w:gridCol w:w="709"/>
        <w:gridCol w:w="11"/>
        <w:gridCol w:w="698"/>
        <w:gridCol w:w="22"/>
        <w:gridCol w:w="6495"/>
        <w:gridCol w:w="710"/>
        <w:gridCol w:w="854"/>
      </w:tblGrid>
      <w:tr w:rsidR="00991553" w:rsidRPr="00DE302D" w:rsidTr="009A38C5"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91553" w:rsidRPr="007A3421" w:rsidRDefault="00991553" w:rsidP="00542458">
            <w:pPr>
              <w:pStyle w:val="Listenabsatz"/>
              <w:numPr>
                <w:ilvl w:val="0"/>
                <w:numId w:val="20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  <w:r>
              <w:lastRenderedPageBreak/>
              <w:br w:type="page"/>
            </w:r>
          </w:p>
        </w:tc>
        <w:tc>
          <w:tcPr>
            <w:tcW w:w="5527" w:type="dxa"/>
            <w:tcBorders>
              <w:top w:val="single" w:sz="8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991553" w:rsidRPr="000B72AE" w:rsidRDefault="00991553" w:rsidP="00C26E0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991553" w:rsidRDefault="00991553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991553" w:rsidRDefault="00991553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gridSpan w:val="2"/>
            <w:tcBorders>
              <w:top w:val="single" w:sz="8" w:space="0" w:color="auto"/>
              <w:bottom w:val="single" w:sz="2" w:space="0" w:color="A6A6A6" w:themeColor="background1" w:themeShade="A6"/>
            </w:tcBorders>
          </w:tcPr>
          <w:p w:rsidR="00991553" w:rsidRPr="007F3B32" w:rsidRDefault="006B78DE" w:rsidP="0063405D">
            <w:pPr>
              <w:spacing w:before="60" w:after="60"/>
              <w:jc w:val="left"/>
              <w:rPr>
                <w:b/>
              </w:rPr>
            </w:pPr>
            <w:r w:rsidRPr="007F3B32">
              <w:rPr>
                <w:rFonts w:cs="Arial"/>
                <w:b/>
              </w:rPr>
              <w:t>Pflichtmodul: Methoden der Datenanalyse</w:t>
            </w:r>
          </w:p>
        </w:tc>
        <w:tc>
          <w:tcPr>
            <w:tcW w:w="710" w:type="dxa"/>
            <w:tcBorders>
              <w:top w:val="single" w:sz="8" w:space="0" w:color="auto"/>
              <w:bottom w:val="single" w:sz="2" w:space="0" w:color="A6A6A6" w:themeColor="background1" w:themeShade="A6"/>
            </w:tcBorders>
          </w:tcPr>
          <w:p w:rsidR="00991553" w:rsidRPr="007F3B32" w:rsidRDefault="006B78DE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991553" w:rsidRPr="007F3B32" w:rsidRDefault="006B78DE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6B78DE" w:rsidRPr="00DE302D" w:rsidTr="009A38C5">
        <w:trPr>
          <w:trHeight w:val="510"/>
        </w:trPr>
        <w:tc>
          <w:tcPr>
            <w:tcW w:w="850" w:type="dxa"/>
            <w:vMerge/>
            <w:tcBorders>
              <w:top w:val="single" w:sz="2" w:space="0" w:color="A6A6A6" w:themeColor="background1" w:themeShade="A6"/>
              <w:left w:val="single" w:sz="8" w:space="0" w:color="auto"/>
            </w:tcBorders>
          </w:tcPr>
          <w:p w:rsidR="006B78DE" w:rsidRPr="007A3421" w:rsidRDefault="006B78DE" w:rsidP="006B78DE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6B78DE" w:rsidRPr="000B72AE" w:rsidRDefault="006B78DE" w:rsidP="006B78D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6B78DE" w:rsidRDefault="006B78DE" w:rsidP="006B78D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6B78DE" w:rsidRDefault="006B78DE" w:rsidP="006B78D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gridSpan w:val="2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6B78DE" w:rsidRPr="00FD17F7" w:rsidRDefault="006B78DE" w:rsidP="006B78DE">
            <w:pPr>
              <w:spacing w:before="60" w:after="60"/>
              <w:ind w:left="290"/>
              <w:jc w:val="left"/>
            </w:pPr>
            <w:r w:rsidRPr="006B78DE">
              <w:t>VU Grundlagen der Datenanalyse</w:t>
            </w:r>
            <w:r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6B78DE" w:rsidRDefault="006B78DE" w:rsidP="006B78D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bottom w:val="single" w:sz="6" w:space="0" w:color="999999"/>
              <w:right w:val="single" w:sz="8" w:space="0" w:color="auto"/>
            </w:tcBorders>
          </w:tcPr>
          <w:p w:rsidR="006B78DE" w:rsidRDefault="006B78DE" w:rsidP="006B78D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91553" w:rsidRPr="00DE302D" w:rsidTr="009A38C5">
        <w:trPr>
          <w:trHeight w:val="510"/>
        </w:trPr>
        <w:tc>
          <w:tcPr>
            <w:tcW w:w="850" w:type="dxa"/>
            <w:vMerge/>
            <w:tcBorders>
              <w:top w:val="single" w:sz="2" w:space="0" w:color="A6A6A6" w:themeColor="background1" w:themeShade="A6"/>
              <w:left w:val="single" w:sz="8" w:space="0" w:color="auto"/>
            </w:tcBorders>
          </w:tcPr>
          <w:p w:rsidR="00991553" w:rsidRPr="007A3421" w:rsidRDefault="00991553" w:rsidP="00C26E05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991553" w:rsidRPr="000B72AE" w:rsidRDefault="00991553" w:rsidP="00C26E0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991553" w:rsidRDefault="00991553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991553" w:rsidRDefault="00991553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gridSpan w:val="2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991553" w:rsidRPr="00FD17F7" w:rsidRDefault="006B78DE" w:rsidP="00F725FA">
            <w:pPr>
              <w:spacing w:before="60" w:after="60"/>
              <w:ind w:left="290"/>
              <w:jc w:val="left"/>
            </w:pPr>
            <w:r w:rsidRPr="006B78DE">
              <w:t>VU Spezielle Methoden der Datenanalyse</w:t>
            </w:r>
            <w:r w:rsidR="0073396E"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991553" w:rsidRDefault="006B78DE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bottom w:val="single" w:sz="6" w:space="0" w:color="999999"/>
              <w:right w:val="single" w:sz="8" w:space="0" w:color="auto"/>
            </w:tcBorders>
          </w:tcPr>
          <w:p w:rsidR="00991553" w:rsidRDefault="006B78DE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B78DE" w:rsidRPr="00DE302D" w:rsidTr="009A38C5">
        <w:trPr>
          <w:trHeight w:val="510"/>
        </w:trPr>
        <w:tc>
          <w:tcPr>
            <w:tcW w:w="850" w:type="dxa"/>
            <w:vMerge w:val="restart"/>
            <w:tcBorders>
              <w:top w:val="single" w:sz="2" w:space="0" w:color="A6A6A6" w:themeColor="background1" w:themeShade="A6"/>
              <w:left w:val="single" w:sz="8" w:space="0" w:color="auto"/>
            </w:tcBorders>
          </w:tcPr>
          <w:p w:rsidR="006B78DE" w:rsidRPr="007A3421" w:rsidRDefault="006B78DE" w:rsidP="006B78DE">
            <w:pPr>
              <w:pStyle w:val="Listenabsatz"/>
              <w:numPr>
                <w:ilvl w:val="0"/>
                <w:numId w:val="20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6B78DE" w:rsidRPr="000B72AE" w:rsidRDefault="006B78DE" w:rsidP="006B78D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6B78DE" w:rsidRDefault="006B78DE" w:rsidP="006B78D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6B78DE" w:rsidRDefault="006B78DE" w:rsidP="006B78D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gridSpan w:val="2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6B78DE" w:rsidRPr="007F3B32" w:rsidRDefault="006B78DE" w:rsidP="006B78DE">
            <w:pPr>
              <w:spacing w:before="60" w:after="60"/>
              <w:jc w:val="left"/>
              <w:rPr>
                <w:b/>
              </w:rPr>
            </w:pPr>
            <w:r w:rsidRPr="007F3B32">
              <w:rPr>
                <w:rFonts w:cs="Arial"/>
                <w:b/>
              </w:rPr>
              <w:t>Pflichtmodul: Wissenschaftliches Arbeiten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6B78DE" w:rsidRPr="007F3B32" w:rsidRDefault="006B78DE" w:rsidP="006B78D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bottom w:val="single" w:sz="6" w:space="0" w:color="999999"/>
              <w:right w:val="single" w:sz="8" w:space="0" w:color="auto"/>
            </w:tcBorders>
          </w:tcPr>
          <w:p w:rsidR="006B78DE" w:rsidRPr="007F3B32" w:rsidRDefault="006B78DE" w:rsidP="006B78D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6B78DE" w:rsidRPr="00DE302D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</w:tcBorders>
          </w:tcPr>
          <w:p w:rsidR="006B78DE" w:rsidRPr="007A3421" w:rsidRDefault="006B78DE" w:rsidP="006B78DE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6B78DE" w:rsidRPr="000B72AE" w:rsidRDefault="006B78DE" w:rsidP="006B78D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6B78DE" w:rsidRDefault="006B78DE" w:rsidP="006B78D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6B78DE" w:rsidRDefault="006B78DE" w:rsidP="006B78D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gridSpan w:val="2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6B78DE" w:rsidRPr="00FD17F7" w:rsidRDefault="006B78DE" w:rsidP="006B78DE">
            <w:pPr>
              <w:spacing w:before="60" w:after="60"/>
              <w:ind w:left="290"/>
              <w:jc w:val="left"/>
            </w:pPr>
            <w:r w:rsidRPr="006B78DE">
              <w:t>VU Gute wissenschaftliche Praxis</w:t>
            </w:r>
            <w:r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6B78DE" w:rsidRDefault="006B78DE" w:rsidP="006B78D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bottom w:val="single" w:sz="6" w:space="0" w:color="999999"/>
              <w:right w:val="single" w:sz="8" w:space="0" w:color="auto"/>
            </w:tcBorders>
          </w:tcPr>
          <w:p w:rsidR="006B78DE" w:rsidRDefault="006B78DE" w:rsidP="006B78D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B78DE" w:rsidRPr="00DE302D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</w:tcBorders>
          </w:tcPr>
          <w:p w:rsidR="006B78DE" w:rsidRPr="007A3421" w:rsidRDefault="006B78DE" w:rsidP="006B78DE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6B78DE" w:rsidRPr="000B72AE" w:rsidRDefault="006B78DE" w:rsidP="006B78D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6B78DE" w:rsidRDefault="006B78DE" w:rsidP="006B78D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A6A6A6" w:themeColor="background1" w:themeShade="A6"/>
              <w:bottom w:val="single" w:sz="6" w:space="0" w:color="999999"/>
            </w:tcBorders>
            <w:shd w:val="clear" w:color="auto" w:fill="E6E6E6"/>
          </w:tcPr>
          <w:p w:rsidR="006B78DE" w:rsidRDefault="006B78DE" w:rsidP="006B78D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gridSpan w:val="2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6B78DE" w:rsidRPr="00FD17F7" w:rsidRDefault="006B78DE" w:rsidP="006B78DE">
            <w:pPr>
              <w:spacing w:before="60" w:after="60"/>
              <w:ind w:left="290"/>
              <w:jc w:val="left"/>
            </w:pPr>
            <w:r w:rsidRPr="006B78DE">
              <w:t>AG Forschungskonzept</w:t>
            </w:r>
            <w:r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bottom w:val="single" w:sz="6" w:space="0" w:color="999999"/>
            </w:tcBorders>
          </w:tcPr>
          <w:p w:rsidR="006B78DE" w:rsidRDefault="006B78DE" w:rsidP="006B78D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bottom w:val="single" w:sz="6" w:space="0" w:color="999999"/>
              <w:right w:val="single" w:sz="8" w:space="0" w:color="auto"/>
            </w:tcBorders>
          </w:tcPr>
          <w:p w:rsidR="006B78DE" w:rsidRDefault="006B78DE" w:rsidP="006B78D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7278B1" w:rsidRPr="00DE302D" w:rsidTr="009A38C5">
        <w:trPr>
          <w:trHeight w:val="51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</w:tcBorders>
          </w:tcPr>
          <w:p w:rsidR="007278B1" w:rsidRPr="007A3421" w:rsidRDefault="007278B1" w:rsidP="00A33A36">
            <w:pPr>
              <w:pStyle w:val="Listenabsatz"/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8" w:space="0" w:color="auto"/>
              <w:bottom w:val="outset" w:sz="6" w:space="0" w:color="auto"/>
            </w:tcBorders>
            <w:shd w:val="clear" w:color="auto" w:fill="auto"/>
          </w:tcPr>
          <w:p w:rsidR="007278B1" w:rsidRPr="000B72AE" w:rsidRDefault="007278B1" w:rsidP="00CF3ABB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278B1" w:rsidRDefault="007278B1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278B1" w:rsidRDefault="007278B1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1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278B1" w:rsidRPr="00FD17F7" w:rsidRDefault="00A33A36" w:rsidP="00C57498">
            <w:pPr>
              <w:spacing w:before="60" w:after="60"/>
              <w:jc w:val="left"/>
            </w:pPr>
            <w:r>
              <w:rPr>
                <w:rFonts w:cs="Arial"/>
                <w:i/>
              </w:rPr>
              <w:t>Wahlmodule im Umfang von i</w:t>
            </w:r>
            <w:r w:rsidR="00914FAD">
              <w:rPr>
                <w:rFonts w:cs="Arial"/>
                <w:i/>
              </w:rPr>
              <w:t xml:space="preserve">nsgesamt </w:t>
            </w:r>
            <w:r>
              <w:rPr>
                <w:rFonts w:cs="Arial"/>
                <w:i/>
              </w:rPr>
              <w:t>5</w:t>
            </w:r>
            <w:r w:rsidR="00914FAD">
              <w:rPr>
                <w:rFonts w:cs="Arial"/>
                <w:i/>
              </w:rPr>
              <w:t>0</w:t>
            </w:r>
            <w:r w:rsidRPr="00FD17F7">
              <w:rPr>
                <w:rFonts w:cs="Arial"/>
                <w:i/>
              </w:rPr>
              <w:t xml:space="preserve"> ECTS-AP gemäß § </w:t>
            </w:r>
            <w:r>
              <w:rPr>
                <w:rFonts w:cs="Arial"/>
                <w:i/>
              </w:rPr>
              <w:t>8</w:t>
            </w:r>
            <w:r w:rsidRPr="00FD17F7">
              <w:rPr>
                <w:rFonts w:cs="Arial"/>
                <w:i/>
              </w:rPr>
              <w:t xml:space="preserve"> Abs. 2 des Curriculums:</w:t>
            </w:r>
          </w:p>
        </w:tc>
        <w:tc>
          <w:tcPr>
            <w:tcW w:w="7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278B1" w:rsidRDefault="007278B1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8B1" w:rsidRDefault="007278B1" w:rsidP="007278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5B69DA" w:rsidRPr="00DE302D" w:rsidTr="009A38C5"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outset" w:sz="6" w:space="0" w:color="auto"/>
            </w:tcBorders>
          </w:tcPr>
          <w:p w:rsidR="005B69DA" w:rsidRPr="007A3421" w:rsidRDefault="005B69DA" w:rsidP="00F5140A">
            <w:pPr>
              <w:pStyle w:val="Listenabsatz"/>
              <w:numPr>
                <w:ilvl w:val="0"/>
                <w:numId w:val="21"/>
              </w:numPr>
              <w:tabs>
                <w:tab w:val="left" w:pos="493"/>
              </w:tabs>
              <w:spacing w:before="60" w:after="60"/>
              <w:jc w:val="left"/>
            </w:pPr>
          </w:p>
        </w:tc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single" w:sz="2" w:space="0" w:color="A6A6A6" w:themeColor="background1" w:themeShade="A6"/>
              <w:right w:val="inset" w:sz="6" w:space="0" w:color="auto"/>
            </w:tcBorders>
            <w:shd w:val="clear" w:color="auto" w:fill="E6E6E6"/>
          </w:tcPr>
          <w:p w:rsidR="005B69DA" w:rsidRPr="000B72AE" w:rsidRDefault="005B69DA" w:rsidP="00CF3AB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inset" w:sz="6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Default="005B69DA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Default="005B69DA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gridSpan w:val="2"/>
            <w:tcBorders>
              <w:top w:val="single" w:sz="8" w:space="0" w:color="auto"/>
              <w:left w:val="single" w:sz="6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5B69DA" w:rsidP="00CF3ABB">
            <w:pPr>
              <w:spacing w:before="60" w:after="60"/>
              <w:jc w:val="left"/>
              <w:rPr>
                <w:b/>
              </w:rPr>
            </w:pPr>
            <w:r w:rsidRPr="007F3B32">
              <w:rPr>
                <w:rFonts w:cs="Arial"/>
                <w:b/>
              </w:rPr>
              <w:t xml:space="preserve">Wahlmodul: </w:t>
            </w:r>
            <w:r w:rsidR="0007273C" w:rsidRPr="007F3B32">
              <w:rPr>
                <w:rFonts w:cs="Arial"/>
                <w:b/>
              </w:rPr>
              <w:t>Digitales Destinationsmarketing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6" w:space="0" w:color="auto"/>
            </w:tcBorders>
          </w:tcPr>
          <w:p w:rsidR="005B69DA" w:rsidRPr="007F3B32" w:rsidRDefault="00914FAD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6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914FAD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B69DA" w:rsidRPr="00DE302D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outset" w:sz="6" w:space="0" w:color="auto"/>
            </w:tcBorders>
          </w:tcPr>
          <w:p w:rsidR="005B69DA" w:rsidRPr="007A3421" w:rsidRDefault="005B69DA" w:rsidP="00C26E05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outset" w:sz="6" w:space="0" w:color="auto"/>
              <w:bottom w:val="single" w:sz="2" w:space="0" w:color="A6A6A6" w:themeColor="background1" w:themeShade="A6"/>
              <w:right w:val="inset" w:sz="6" w:space="0" w:color="auto"/>
            </w:tcBorders>
            <w:shd w:val="clear" w:color="auto" w:fill="E6E6E6"/>
          </w:tcPr>
          <w:p w:rsidR="005B69DA" w:rsidRPr="000B72AE" w:rsidRDefault="005B69DA" w:rsidP="00C26E0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left w:val="inset" w:sz="6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Default="005B69DA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Default="005B69DA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gridSpan w:val="2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0B72AE" w:rsidRDefault="00914FAD" w:rsidP="00F725FA">
            <w:pPr>
              <w:spacing w:before="60" w:after="60"/>
              <w:ind w:left="290"/>
              <w:jc w:val="left"/>
            </w:pPr>
            <w:r w:rsidRPr="00914FAD">
              <w:rPr>
                <w:rFonts w:cs="Arial"/>
              </w:rPr>
              <w:t>VU Strategische Destinationskommunikation</w:t>
            </w:r>
            <w:r w:rsidR="005B69DA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6" w:space="0" w:color="auto"/>
            </w:tcBorders>
          </w:tcPr>
          <w:p w:rsidR="005B69DA" w:rsidRDefault="00914FAD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914FAD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69DA" w:rsidRPr="00DE302D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outset" w:sz="6" w:space="0" w:color="auto"/>
            </w:tcBorders>
          </w:tcPr>
          <w:p w:rsidR="005B69DA" w:rsidRPr="007A3421" w:rsidRDefault="005B69DA" w:rsidP="00C26E05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outset" w:sz="6" w:space="0" w:color="auto"/>
              <w:bottom w:val="single" w:sz="2" w:space="0" w:color="A6A6A6" w:themeColor="background1" w:themeShade="A6"/>
              <w:right w:val="inset" w:sz="6" w:space="0" w:color="auto"/>
            </w:tcBorders>
            <w:shd w:val="clear" w:color="auto" w:fill="E6E6E6"/>
          </w:tcPr>
          <w:p w:rsidR="005B69DA" w:rsidRPr="000B72AE" w:rsidRDefault="005B69DA" w:rsidP="00C26E0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left w:val="inset" w:sz="6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Default="005B69DA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Default="005B69DA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gridSpan w:val="2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914FAD" w:rsidP="00C26E05">
            <w:pPr>
              <w:spacing w:before="60" w:after="60"/>
              <w:ind w:left="290"/>
              <w:jc w:val="left"/>
            </w:pPr>
            <w:r>
              <w:t>VU Digital Customer Journey</w:t>
            </w:r>
            <w:r w:rsidR="005B69DA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6" w:space="0" w:color="auto"/>
            </w:tcBorders>
          </w:tcPr>
          <w:p w:rsidR="005B69DA" w:rsidRDefault="00914FAD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914FAD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96A10" w:rsidRPr="00DE302D" w:rsidTr="009A38C5"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96A10" w:rsidRPr="007A3421" w:rsidRDefault="00996A10" w:rsidP="00F5140A">
            <w:pPr>
              <w:pStyle w:val="Listenabsatz"/>
              <w:numPr>
                <w:ilvl w:val="0"/>
                <w:numId w:val="21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tc>
          <w:tcPr>
            <w:tcW w:w="5527" w:type="dxa"/>
            <w:tcBorders>
              <w:top w:val="inset" w:sz="6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996A10" w:rsidRPr="000B72AE" w:rsidRDefault="00996A10" w:rsidP="00CF3AB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996A10" w:rsidRDefault="00996A10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996A10" w:rsidRDefault="00996A10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gridSpan w:val="2"/>
            <w:tcBorders>
              <w:top w:val="single" w:sz="8" w:space="0" w:color="auto"/>
              <w:bottom w:val="single" w:sz="2" w:space="0" w:color="A6A6A6" w:themeColor="background1" w:themeShade="A6"/>
            </w:tcBorders>
          </w:tcPr>
          <w:p w:rsidR="00996A10" w:rsidRPr="007F3B32" w:rsidRDefault="004A455E" w:rsidP="00CF3ABB">
            <w:pPr>
              <w:spacing w:before="60" w:after="60"/>
              <w:jc w:val="left"/>
              <w:rPr>
                <w:b/>
              </w:rPr>
            </w:pPr>
            <w:r w:rsidRPr="007F3B32">
              <w:rPr>
                <w:b/>
              </w:rPr>
              <w:t>Wahlmodul: Nachhaltige Regionalentwicklung</w:t>
            </w:r>
          </w:p>
        </w:tc>
        <w:tc>
          <w:tcPr>
            <w:tcW w:w="710" w:type="dxa"/>
            <w:tcBorders>
              <w:top w:val="single" w:sz="8" w:space="0" w:color="auto"/>
              <w:bottom w:val="single" w:sz="2" w:space="0" w:color="A6A6A6" w:themeColor="background1" w:themeShade="A6"/>
            </w:tcBorders>
          </w:tcPr>
          <w:p w:rsidR="00996A10" w:rsidRPr="007F3B32" w:rsidRDefault="004A455E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996A10" w:rsidRPr="007F3B32" w:rsidRDefault="004A455E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996A10" w:rsidRPr="00DE302D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</w:tcBorders>
          </w:tcPr>
          <w:p w:rsidR="00996A10" w:rsidRPr="007A3421" w:rsidRDefault="00996A10" w:rsidP="00C26E05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96A10" w:rsidRPr="000B72AE" w:rsidRDefault="00996A10" w:rsidP="00C26E0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96A10" w:rsidRDefault="00996A10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96A10" w:rsidRDefault="00996A10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996A10" w:rsidRPr="000B72AE" w:rsidRDefault="004A455E" w:rsidP="00F725FA">
            <w:pPr>
              <w:spacing w:before="60" w:after="60"/>
              <w:ind w:left="290"/>
              <w:jc w:val="left"/>
            </w:pPr>
            <w:r w:rsidRPr="004A455E">
              <w:rPr>
                <w:rFonts w:cs="Arial"/>
              </w:rPr>
              <w:t>VU Nachhaltigkeitsziele und Regionalpolitik</w:t>
            </w:r>
            <w:r w:rsidR="00996A10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996A10" w:rsidRDefault="004A455E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8" w:space="0" w:color="auto"/>
            </w:tcBorders>
          </w:tcPr>
          <w:p w:rsidR="00996A10" w:rsidRDefault="004A455E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96A10" w:rsidRPr="00DE302D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</w:tcBorders>
          </w:tcPr>
          <w:p w:rsidR="00996A10" w:rsidRPr="007A3421" w:rsidRDefault="00996A10" w:rsidP="00C26E05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96A10" w:rsidRPr="000B72AE" w:rsidRDefault="00996A10" w:rsidP="00C26E0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96A10" w:rsidRDefault="00996A10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996A10" w:rsidRDefault="00996A10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1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996A10" w:rsidRPr="00A33A36" w:rsidRDefault="004A455E" w:rsidP="00C26E05">
            <w:pPr>
              <w:spacing w:before="60" w:after="60"/>
              <w:ind w:left="290"/>
              <w:jc w:val="left"/>
              <w:rPr>
                <w:lang w:val="en-US"/>
              </w:rPr>
            </w:pPr>
            <w:r w:rsidRPr="004A455E">
              <w:rPr>
                <w:rFonts w:cs="Arial"/>
                <w:lang w:val="en-US"/>
              </w:rPr>
              <w:t>VU Fallstudien zur Regionalentwicklung</w:t>
            </w:r>
            <w:r w:rsidR="00996A10" w:rsidRPr="00A33A36">
              <w:rPr>
                <w:lang w:val="en-US"/>
              </w:rPr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996A10" w:rsidRDefault="00A33A36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96A1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8" w:space="0" w:color="auto"/>
            </w:tcBorders>
          </w:tcPr>
          <w:p w:rsidR="00996A10" w:rsidRDefault="00A33A36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96A10">
              <w:rPr>
                <w:rFonts w:cs="Arial"/>
                <w:sz w:val="16"/>
                <w:szCs w:val="16"/>
              </w:rPr>
              <w:br/>
            </w:r>
          </w:p>
        </w:tc>
      </w:tr>
      <w:tr w:rsidR="005B69DA" w:rsidRPr="00DE302D" w:rsidTr="009A38C5"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F5140A">
            <w:pPr>
              <w:pStyle w:val="Listenabsatz"/>
              <w:numPr>
                <w:ilvl w:val="0"/>
                <w:numId w:val="21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  <w:r>
              <w:br w:type="page"/>
            </w:r>
          </w:p>
        </w:tc>
        <w:tc>
          <w:tcPr>
            <w:tcW w:w="5527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Pr="000B72AE" w:rsidRDefault="005B69DA" w:rsidP="00CF3AB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Default="005B69DA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Default="005B69DA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8" w:space="0" w:color="auto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</w:tcPr>
          <w:p w:rsidR="005B69DA" w:rsidRPr="007F3B32" w:rsidRDefault="009A38C5" w:rsidP="00CF3ABB">
            <w:pPr>
              <w:spacing w:before="60" w:after="60"/>
              <w:jc w:val="left"/>
              <w:rPr>
                <w:b/>
              </w:rPr>
            </w:pPr>
            <w:r w:rsidRPr="007F3B32">
              <w:rPr>
                <w:b/>
              </w:rPr>
              <w:t>Wahlmodul: Personalmanagement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</w:tcPr>
          <w:p w:rsidR="005B69DA" w:rsidRPr="007F3B32" w:rsidRDefault="009A38C5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6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9A38C5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B69DA" w:rsidRPr="00DE302D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C26E05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Pr="000B72AE" w:rsidRDefault="005B69DA" w:rsidP="00C26E0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Default="005B69DA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Default="005B69DA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</w:tcPr>
          <w:p w:rsidR="009A38C5" w:rsidRDefault="009A38C5" w:rsidP="009A38C5">
            <w:pPr>
              <w:spacing w:before="60" w:after="60"/>
              <w:ind w:left="290"/>
              <w:jc w:val="left"/>
            </w:pPr>
            <w:r>
              <w:t xml:space="preserve">VU Strategien in Recruiting und Personalentwicklung auf </w:t>
            </w:r>
          </w:p>
          <w:p w:rsidR="005B69DA" w:rsidRPr="00071F72" w:rsidRDefault="009A38C5" w:rsidP="009A38C5">
            <w:pPr>
              <w:spacing w:before="60" w:after="60"/>
              <w:ind w:left="290"/>
              <w:jc w:val="left"/>
            </w:pPr>
            <w:r>
              <w:t>Destinationsebene</w:t>
            </w:r>
            <w:r w:rsidR="005B69DA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</w:tcPr>
          <w:p w:rsidR="005B69DA" w:rsidRPr="00F42038" w:rsidRDefault="009A38C5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F42038" w:rsidRDefault="009A38C5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69DA" w:rsidRPr="00DE302D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C26E05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Pr="000B72AE" w:rsidRDefault="005B69DA" w:rsidP="00C26E0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Default="005B69DA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  <w:shd w:val="clear" w:color="auto" w:fill="E6E6E6"/>
          </w:tcPr>
          <w:p w:rsidR="005B69DA" w:rsidRDefault="005B69DA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</w:tcPr>
          <w:p w:rsidR="005B69DA" w:rsidRDefault="009A38C5" w:rsidP="00C26E05">
            <w:pPr>
              <w:spacing w:before="60" w:after="60"/>
              <w:ind w:left="290"/>
              <w:jc w:val="left"/>
            </w:pPr>
            <w:r w:rsidRPr="009A38C5">
              <w:t>VU Maßnahmen und Methoden der Personalarbeit</w:t>
            </w:r>
            <w:r w:rsidR="005B69DA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6" w:space="0" w:color="auto"/>
            </w:tcBorders>
          </w:tcPr>
          <w:p w:rsidR="005B69DA" w:rsidRDefault="009A38C5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6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9A38C5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9A38C5" w:rsidRDefault="009A38C5">
      <w:r>
        <w:br w:type="page"/>
      </w:r>
    </w:p>
    <w:tbl>
      <w:tblPr>
        <w:tblW w:w="158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527"/>
        <w:gridCol w:w="720"/>
        <w:gridCol w:w="720"/>
        <w:gridCol w:w="6495"/>
        <w:gridCol w:w="710"/>
        <w:gridCol w:w="854"/>
      </w:tblGrid>
      <w:tr w:rsidR="005B69DA" w:rsidRPr="00DE302D" w:rsidTr="009A38C5"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F5140A">
            <w:pPr>
              <w:pStyle w:val="Listenabsatz"/>
              <w:numPr>
                <w:ilvl w:val="0"/>
                <w:numId w:val="21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tc>
          <w:tcPr>
            <w:tcW w:w="5527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0B72AE" w:rsidRDefault="005B69DA" w:rsidP="00CF3AB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9A38C5" w:rsidP="00CF3ABB">
            <w:pPr>
              <w:spacing w:before="60" w:after="60"/>
              <w:jc w:val="left"/>
              <w:rPr>
                <w:b/>
              </w:rPr>
            </w:pPr>
            <w:r w:rsidRPr="007F3B32">
              <w:rPr>
                <w:b/>
              </w:rPr>
              <w:t>Wahlmodul: Markt- und Konsumpsychologie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9A38C5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9A38C5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B69DA" w:rsidRPr="00DE302D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CF3ABB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0B72AE" w:rsidRDefault="005B69DA" w:rsidP="00C26E0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9A38C5" w:rsidP="00F725FA">
            <w:pPr>
              <w:spacing w:before="60" w:after="60"/>
              <w:ind w:left="290"/>
              <w:jc w:val="left"/>
            </w:pPr>
            <w:r>
              <w:t>VU Markt- und Konsumpsychologie I</w:t>
            </w:r>
            <w:r w:rsidR="005B69DA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9A38C5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9A38C5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69DA" w:rsidRPr="00DE302D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CF3ABB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0B72AE" w:rsidRDefault="005B69DA" w:rsidP="00C26E0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C26E0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9A38C5" w:rsidP="00C26E05">
            <w:pPr>
              <w:spacing w:before="60" w:after="60"/>
              <w:ind w:left="290"/>
              <w:jc w:val="left"/>
            </w:pPr>
            <w:r>
              <w:t>VU Markt- und Konsumpsychologie II</w:t>
            </w:r>
            <w:r w:rsidR="005B69DA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5B69DA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5B69DA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B69DA" w:rsidTr="009A38C5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trHeight w:val="510"/>
        </w:trPr>
        <w:tc>
          <w:tcPr>
            <w:tcW w:w="850" w:type="dxa"/>
            <w:vMerge w:val="restart"/>
          </w:tcPr>
          <w:p w:rsidR="005B69DA" w:rsidRPr="007A3421" w:rsidRDefault="005B69DA" w:rsidP="00F5140A">
            <w:pPr>
              <w:pStyle w:val="Listenabsatz"/>
              <w:numPr>
                <w:ilvl w:val="0"/>
                <w:numId w:val="21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  <w:r>
              <w:br w:type="page"/>
            </w:r>
          </w:p>
        </w:tc>
        <w:tc>
          <w:tcPr>
            <w:tcW w:w="5527" w:type="dxa"/>
            <w:tcBorders>
              <w:bottom w:val="single" w:sz="2" w:space="0" w:color="A6A6A6" w:themeColor="background1" w:themeShade="A6"/>
            </w:tcBorders>
            <w:shd w:val="clear" w:color="auto" w:fill="E6E6E6"/>
          </w:tcPr>
          <w:p w:rsidR="005B69DA" w:rsidRPr="000B72AE" w:rsidRDefault="005B69DA" w:rsidP="00CF3AB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2" w:space="0" w:color="A6A6A6" w:themeColor="background1" w:themeShade="A6"/>
            </w:tcBorders>
            <w:shd w:val="clear" w:color="auto" w:fill="E6E6E6"/>
          </w:tcPr>
          <w:p w:rsidR="005B69DA" w:rsidRPr="00D6222F" w:rsidRDefault="005B69DA" w:rsidP="00D6222F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2" w:space="0" w:color="A6A6A6" w:themeColor="background1" w:themeShade="A6"/>
            </w:tcBorders>
            <w:shd w:val="clear" w:color="auto" w:fill="E6E6E6"/>
          </w:tcPr>
          <w:p w:rsidR="005B69DA" w:rsidRDefault="005B69DA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bottom w:val="single" w:sz="2" w:space="0" w:color="A6A6A6" w:themeColor="background1" w:themeShade="A6"/>
            </w:tcBorders>
          </w:tcPr>
          <w:p w:rsidR="005B69DA" w:rsidRPr="007F3B32" w:rsidRDefault="009A38C5" w:rsidP="00B246C0">
            <w:pPr>
              <w:spacing w:before="60" w:after="60"/>
              <w:jc w:val="left"/>
              <w:rPr>
                <w:b/>
              </w:rPr>
            </w:pPr>
            <w:r w:rsidRPr="007F3B32">
              <w:rPr>
                <w:b/>
              </w:rPr>
              <w:t>Wahlmodul: Innovations- und Projektmanagement</w:t>
            </w:r>
          </w:p>
        </w:tc>
        <w:tc>
          <w:tcPr>
            <w:tcW w:w="710" w:type="dxa"/>
            <w:tcBorders>
              <w:bottom w:val="single" w:sz="2" w:space="0" w:color="A6A6A6" w:themeColor="background1" w:themeShade="A6"/>
            </w:tcBorders>
          </w:tcPr>
          <w:p w:rsidR="005B69DA" w:rsidRPr="007F3B32" w:rsidRDefault="009A38C5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bottom w:val="single" w:sz="2" w:space="0" w:color="A6A6A6" w:themeColor="background1" w:themeShade="A6"/>
            </w:tcBorders>
          </w:tcPr>
          <w:p w:rsidR="005B69DA" w:rsidRPr="007F3B32" w:rsidRDefault="009A38C5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B69DA" w:rsidTr="009A38C5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trHeight w:val="510"/>
        </w:trPr>
        <w:tc>
          <w:tcPr>
            <w:tcW w:w="850" w:type="dxa"/>
            <w:vMerge/>
          </w:tcPr>
          <w:p w:rsidR="005B69DA" w:rsidRPr="007A3421" w:rsidRDefault="005B69DA" w:rsidP="00CF3ABB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B69DA" w:rsidRPr="000B72AE" w:rsidRDefault="005B69DA" w:rsidP="00CF3AB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B69DA" w:rsidRPr="00D6222F" w:rsidRDefault="005B69DA" w:rsidP="00D6222F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B69DA" w:rsidRDefault="005B69DA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9A38C5" w:rsidRPr="009A38C5" w:rsidRDefault="009A38C5" w:rsidP="009A38C5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9A38C5">
              <w:rPr>
                <w:rFonts w:cs="Arial"/>
              </w:rPr>
              <w:t xml:space="preserve">VU Projektentwicklung und -management auf strategischer </w:t>
            </w:r>
          </w:p>
          <w:p w:rsidR="005B69DA" w:rsidRPr="00D254FE" w:rsidRDefault="009A38C5" w:rsidP="009A38C5">
            <w:pPr>
              <w:spacing w:before="60" w:after="60"/>
              <w:ind w:left="290"/>
              <w:jc w:val="left"/>
            </w:pPr>
            <w:r w:rsidRPr="009A38C5">
              <w:rPr>
                <w:rFonts w:cs="Arial"/>
              </w:rPr>
              <w:t>Ebene</w:t>
            </w:r>
            <w:r w:rsidR="005B69DA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B69DA" w:rsidRPr="005434F4" w:rsidRDefault="009A38C5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B69DA" w:rsidRDefault="009A38C5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69DA" w:rsidTr="009A38C5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trHeight w:val="510"/>
        </w:trPr>
        <w:tc>
          <w:tcPr>
            <w:tcW w:w="850" w:type="dxa"/>
            <w:vMerge/>
          </w:tcPr>
          <w:p w:rsidR="005B69DA" w:rsidRPr="007A3421" w:rsidRDefault="005B69DA" w:rsidP="00CF3ABB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B69DA" w:rsidRPr="000B72AE" w:rsidRDefault="005B69DA" w:rsidP="00CF3AB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B69DA" w:rsidRPr="00D6222F" w:rsidRDefault="005B69DA" w:rsidP="00D6222F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B69DA" w:rsidRDefault="005B69DA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B69DA" w:rsidRPr="00D254FE" w:rsidRDefault="009A38C5" w:rsidP="00D254FE">
            <w:pPr>
              <w:spacing w:before="60" w:after="60"/>
              <w:ind w:left="290"/>
              <w:jc w:val="left"/>
            </w:pPr>
            <w:r w:rsidRPr="009A38C5">
              <w:t>VU Operatives Innovationsmanagement</w:t>
            </w:r>
            <w:r w:rsidR="005B69DA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B69DA" w:rsidRPr="005434F4" w:rsidRDefault="009A38C5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B69DA" w:rsidRDefault="009A38C5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69DA" w:rsidTr="009A38C5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5B69DA" w:rsidRPr="007A3421" w:rsidRDefault="005B69DA" w:rsidP="00F5140A">
            <w:pPr>
              <w:pStyle w:val="Listenabsatz"/>
              <w:numPr>
                <w:ilvl w:val="0"/>
                <w:numId w:val="21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tc>
          <w:tcPr>
            <w:tcW w:w="5527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0B72AE" w:rsidRDefault="005B69DA" w:rsidP="00CF3AB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D6222F" w:rsidRDefault="005B69DA" w:rsidP="00D6222F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9A38C5" w:rsidP="00B246C0">
            <w:pPr>
              <w:spacing w:before="60" w:after="60"/>
              <w:jc w:val="left"/>
              <w:rPr>
                <w:b/>
              </w:rPr>
            </w:pPr>
            <w:r w:rsidRPr="007F3B32">
              <w:rPr>
                <w:rFonts w:cs="Arial"/>
                <w:b/>
              </w:rPr>
              <w:t>Wahlmodul: Finanzmanagement und Controlling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9A38C5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</w:tcBorders>
          </w:tcPr>
          <w:p w:rsidR="005B69DA" w:rsidRPr="007F3B32" w:rsidRDefault="009A38C5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B69DA" w:rsidTr="009A38C5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trHeight w:val="510"/>
        </w:trPr>
        <w:tc>
          <w:tcPr>
            <w:tcW w:w="850" w:type="dxa"/>
            <w:vMerge/>
            <w:tcBorders>
              <w:right w:val="single" w:sz="8" w:space="0" w:color="auto"/>
            </w:tcBorders>
          </w:tcPr>
          <w:p w:rsidR="005B69DA" w:rsidRPr="007A3421" w:rsidRDefault="005B69DA" w:rsidP="00CF3ABB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0B72AE" w:rsidRDefault="005B69DA" w:rsidP="00CF3AB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D6222F" w:rsidRDefault="005B69DA" w:rsidP="00D6222F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CF3A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FD17F7" w:rsidRDefault="009A38C5" w:rsidP="00D254FE">
            <w:pPr>
              <w:spacing w:before="60" w:after="60"/>
              <w:ind w:left="290"/>
              <w:jc w:val="left"/>
            </w:pPr>
            <w:r w:rsidRPr="009A38C5">
              <w:rPr>
                <w:rFonts w:cs="Arial"/>
              </w:rPr>
              <w:t>VU</w:t>
            </w:r>
            <w:r>
              <w:rPr>
                <w:rFonts w:cs="Arial"/>
              </w:rPr>
              <w:t xml:space="preserve"> Strategisches Finanzmanagement</w:t>
            </w:r>
            <w:r w:rsidR="005B69DA"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5434F4" w:rsidRDefault="009A38C5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</w:tcBorders>
          </w:tcPr>
          <w:p w:rsidR="005B69DA" w:rsidRDefault="009A38C5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38C5" w:rsidTr="009A38C5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trHeight w:val="510"/>
        </w:trPr>
        <w:tc>
          <w:tcPr>
            <w:tcW w:w="850" w:type="dxa"/>
            <w:vMerge/>
            <w:tcBorders>
              <w:right w:val="single" w:sz="8" w:space="0" w:color="auto"/>
            </w:tcBorders>
          </w:tcPr>
          <w:p w:rsidR="009A38C5" w:rsidRPr="007A3421" w:rsidRDefault="009A38C5" w:rsidP="009A38C5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9A38C5" w:rsidRDefault="009A38C5" w:rsidP="009A38C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9A38C5" w:rsidRPr="00D6222F" w:rsidRDefault="009A38C5" w:rsidP="009A38C5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9A38C5" w:rsidRDefault="009A38C5" w:rsidP="009A38C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9A38C5" w:rsidRPr="009A38C5" w:rsidRDefault="009A38C5" w:rsidP="009A38C5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9A38C5">
              <w:rPr>
                <w:rFonts w:cs="Arial"/>
              </w:rPr>
              <w:t xml:space="preserve">VU Methoden und Instrumente des Controllings und </w:t>
            </w:r>
          </w:p>
          <w:p w:rsidR="009A38C5" w:rsidRPr="00E7098B" w:rsidRDefault="009A38C5" w:rsidP="009A38C5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9A38C5">
              <w:rPr>
                <w:rFonts w:cs="Arial"/>
              </w:rPr>
              <w:t>Risikomanagement</w:t>
            </w:r>
            <w:r>
              <w:rPr>
                <w:rFonts w:cs="Arial"/>
              </w:rPr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9A38C5" w:rsidRPr="005434F4" w:rsidRDefault="009A38C5" w:rsidP="009A38C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</w:tcBorders>
          </w:tcPr>
          <w:p w:rsidR="009A38C5" w:rsidRDefault="009A38C5" w:rsidP="009A38C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7098B" w:rsidTr="009A38C5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098B" w:rsidRPr="007A3421" w:rsidRDefault="00E7098B" w:rsidP="00F5140A">
            <w:pPr>
              <w:pStyle w:val="Listenabsatz"/>
              <w:numPr>
                <w:ilvl w:val="0"/>
                <w:numId w:val="21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tc>
          <w:tcPr>
            <w:tcW w:w="5527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E7098B" w:rsidRPr="000B72AE" w:rsidRDefault="00E7098B" w:rsidP="00E7098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E7098B" w:rsidRPr="00D6222F" w:rsidRDefault="00E7098B" w:rsidP="00E7098B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E7098B" w:rsidRDefault="00E7098B" w:rsidP="00E7098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E7098B" w:rsidRPr="007F3B32" w:rsidRDefault="002734DC" w:rsidP="00E7098B">
            <w:pPr>
              <w:spacing w:before="60" w:after="60"/>
              <w:jc w:val="left"/>
              <w:rPr>
                <w:b/>
              </w:rPr>
            </w:pPr>
            <w:r w:rsidRPr="007F3B32">
              <w:rPr>
                <w:b/>
              </w:rPr>
              <w:t>Wahlmodul: Projektbewertung und Destinationsentwicklung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E7098B" w:rsidRPr="007F3B32" w:rsidRDefault="002734DC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2" w:space="0" w:color="A6A6A6" w:themeColor="background1" w:themeShade="A6"/>
            </w:tcBorders>
          </w:tcPr>
          <w:p w:rsidR="00E7098B" w:rsidRPr="007F3B32" w:rsidRDefault="002734DC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E7098B" w:rsidTr="009A38C5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trHeight w:val="510"/>
        </w:trPr>
        <w:tc>
          <w:tcPr>
            <w:tcW w:w="8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098B" w:rsidRPr="007A3421" w:rsidRDefault="00E7098B" w:rsidP="00E7098B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E7098B" w:rsidRPr="000B72AE" w:rsidRDefault="00E7098B" w:rsidP="00E7098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E7098B" w:rsidRPr="00D6222F" w:rsidRDefault="00E7098B" w:rsidP="00E7098B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E7098B" w:rsidRDefault="00E7098B" w:rsidP="00E7098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E7098B" w:rsidRPr="00FD17F7" w:rsidRDefault="002734DC" w:rsidP="00E7098B">
            <w:pPr>
              <w:spacing w:before="60" w:after="60"/>
              <w:ind w:left="290"/>
              <w:jc w:val="left"/>
            </w:pPr>
            <w:r>
              <w:t>VU Projektbewertung: Wirkung auf Umwelt und Gesellschaft</w:t>
            </w:r>
            <w:r w:rsidR="00E7098B"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E7098B" w:rsidRPr="005434F4" w:rsidRDefault="002734DC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</w:tcBorders>
          </w:tcPr>
          <w:p w:rsidR="00E7098B" w:rsidRDefault="002734DC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7098B" w:rsidTr="009A38C5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trHeight w:val="510"/>
        </w:trPr>
        <w:tc>
          <w:tcPr>
            <w:tcW w:w="85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098B" w:rsidRPr="007A3421" w:rsidRDefault="00E7098B" w:rsidP="00E7098B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E7098B" w:rsidRPr="000B72AE" w:rsidRDefault="00E7098B" w:rsidP="00E7098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E7098B" w:rsidRPr="00D6222F" w:rsidRDefault="00E7098B" w:rsidP="00E7098B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E7098B" w:rsidRDefault="00E7098B" w:rsidP="00E7098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E7098B" w:rsidRPr="00FD17F7" w:rsidRDefault="002734DC" w:rsidP="00E7098B">
            <w:pPr>
              <w:spacing w:before="60" w:after="60"/>
              <w:ind w:left="290"/>
              <w:jc w:val="left"/>
            </w:pPr>
            <w:r>
              <w:t>VU Umfeldanalyse und Positionierung von Destinationen</w:t>
            </w:r>
            <w:r w:rsidR="00E7098B"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E7098B" w:rsidRPr="005434F4" w:rsidRDefault="002734DC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8" w:space="0" w:color="auto"/>
              <w:bottom w:val="single" w:sz="2" w:space="0" w:color="A6A6A6" w:themeColor="background1" w:themeShade="A6"/>
            </w:tcBorders>
          </w:tcPr>
          <w:p w:rsidR="00E7098B" w:rsidRDefault="002734DC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69DA" w:rsidTr="009A38C5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F5140A">
            <w:pPr>
              <w:pStyle w:val="Listenabsatz"/>
              <w:numPr>
                <w:ilvl w:val="0"/>
                <w:numId w:val="21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tc>
          <w:tcPr>
            <w:tcW w:w="5527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0B72AE" w:rsidRDefault="005B69DA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D6222F" w:rsidRDefault="005B69DA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2734DC" w:rsidP="001D6F44">
            <w:pPr>
              <w:spacing w:before="60" w:after="60"/>
              <w:jc w:val="left"/>
              <w:rPr>
                <w:rFonts w:cs="Arial"/>
                <w:b/>
              </w:rPr>
            </w:pPr>
            <w:r w:rsidRPr="007F3B32">
              <w:rPr>
                <w:b/>
              </w:rPr>
              <w:t>Wahlmodul: Angewandte Destinationsentwicklung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2734DC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2734DC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B69DA" w:rsidTr="009A38C5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5B69DA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0B72AE" w:rsidRDefault="005B69DA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D6222F" w:rsidRDefault="005B69DA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FD17F7" w:rsidRDefault="002734DC" w:rsidP="005B69DA">
            <w:pPr>
              <w:spacing w:before="60" w:after="60"/>
              <w:ind w:left="290"/>
              <w:jc w:val="left"/>
            </w:pPr>
            <w:r>
              <w:t>VU Angewandte Strategische Destinationsentwicklung</w:t>
            </w:r>
            <w:r w:rsidR="005B69DA"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5434F4" w:rsidRDefault="005B69DA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5B69DA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B69DA" w:rsidTr="009A38C5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5B69DA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0B72AE" w:rsidRDefault="005B69DA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D6222F" w:rsidRDefault="005B69DA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FD17F7" w:rsidRDefault="002734DC" w:rsidP="005B69DA">
            <w:pPr>
              <w:spacing w:before="60" w:after="60"/>
              <w:ind w:left="290"/>
              <w:jc w:val="left"/>
            </w:pPr>
            <w:r w:rsidRPr="002734DC">
              <w:t>VU Angewandte Produktentwicklung</w:t>
            </w:r>
            <w:r w:rsidR="005B69DA"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5434F4" w:rsidRDefault="005B69DA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5B69DA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2734DC" w:rsidRDefault="002734DC">
      <w:r>
        <w:br w:type="page"/>
      </w:r>
    </w:p>
    <w:tbl>
      <w:tblPr>
        <w:tblW w:w="15876" w:type="dxa"/>
        <w:tblInd w:w="-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527"/>
        <w:gridCol w:w="720"/>
        <w:gridCol w:w="720"/>
        <w:gridCol w:w="6495"/>
        <w:gridCol w:w="710"/>
        <w:gridCol w:w="854"/>
      </w:tblGrid>
      <w:tr w:rsidR="005B69DA" w:rsidTr="009A38C5"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F5140A">
            <w:pPr>
              <w:pStyle w:val="Listenabsatz"/>
              <w:numPr>
                <w:ilvl w:val="0"/>
                <w:numId w:val="21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tc>
          <w:tcPr>
            <w:tcW w:w="5527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0B72AE" w:rsidRDefault="005B69DA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D6222F" w:rsidRDefault="005B69DA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2734DC" w:rsidP="001D6F44">
            <w:pPr>
              <w:spacing w:before="60" w:after="60"/>
              <w:jc w:val="left"/>
              <w:rPr>
                <w:b/>
              </w:rPr>
            </w:pPr>
            <w:r w:rsidRPr="007F3B32">
              <w:rPr>
                <w:b/>
              </w:rPr>
              <w:t>Wahlmodul: Nachhaltige Mobilität und Infrastruktur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2734DC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2734DC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B69DA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5B69DA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0B72AE" w:rsidRDefault="005B69DA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D6222F" w:rsidRDefault="005B69DA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FD17F7" w:rsidRDefault="002734DC" w:rsidP="005B69DA">
            <w:pPr>
              <w:spacing w:before="60" w:after="60"/>
              <w:ind w:left="290"/>
              <w:jc w:val="left"/>
            </w:pPr>
            <w:r>
              <w:t>VU Mobilität</w:t>
            </w:r>
            <w:r w:rsidR="005B69DA"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5434F4" w:rsidRDefault="002734DC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2734DC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69DA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5B69DA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0B72AE" w:rsidRDefault="005B69DA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D6222F" w:rsidRDefault="005B69DA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FD17F7" w:rsidRDefault="002734DC" w:rsidP="005B69DA">
            <w:pPr>
              <w:spacing w:before="60" w:after="60"/>
              <w:ind w:left="290"/>
              <w:jc w:val="left"/>
            </w:pPr>
            <w:r>
              <w:t>VU Regionale Infrastruktur</w:t>
            </w:r>
            <w:r w:rsidR="005B69DA"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5434F4" w:rsidRDefault="005B69DA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5B69DA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B69DA" w:rsidTr="009A38C5"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F5140A">
            <w:pPr>
              <w:pStyle w:val="Listenabsatz"/>
              <w:numPr>
                <w:ilvl w:val="0"/>
                <w:numId w:val="21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tc>
          <w:tcPr>
            <w:tcW w:w="5527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0B72AE" w:rsidRDefault="005B69DA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D6222F" w:rsidRDefault="005B69DA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2734DC" w:rsidP="001D6F44">
            <w:pPr>
              <w:spacing w:before="60" w:after="60"/>
              <w:jc w:val="left"/>
              <w:rPr>
                <w:b/>
              </w:rPr>
            </w:pPr>
            <w:r w:rsidRPr="007F3B32">
              <w:rPr>
                <w:b/>
              </w:rPr>
              <w:t>Wahlmodul: Projektstudie zu Regional- oder Destinationsentwicklung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2734DC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7F3B32" w:rsidRDefault="002734DC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B69DA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5B69DA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0B72AE" w:rsidRDefault="005B69DA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D6222F" w:rsidRDefault="005B69DA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FD17F7" w:rsidRDefault="002734DC" w:rsidP="005B69DA">
            <w:pPr>
              <w:spacing w:before="60" w:after="60"/>
              <w:ind w:left="290"/>
              <w:jc w:val="left"/>
            </w:pPr>
            <w:r w:rsidRPr="002734DC">
              <w:t>VU Projekt zur Regional- oder Destinationsentwicklung</w:t>
            </w:r>
            <w:r w:rsidR="005B69DA"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5434F4" w:rsidRDefault="005B69DA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5B69DA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B69DA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69DA" w:rsidRPr="007A3421" w:rsidRDefault="005B69DA" w:rsidP="005B69DA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0B72AE" w:rsidRDefault="005B69DA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Pr="00D6222F" w:rsidRDefault="005B69DA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5B69DA" w:rsidRDefault="005B69DA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FD17F7" w:rsidRDefault="002734DC" w:rsidP="005B69DA">
            <w:pPr>
              <w:spacing w:before="60" w:after="60"/>
              <w:ind w:left="290"/>
              <w:jc w:val="left"/>
            </w:pPr>
            <w:r w:rsidRPr="002734DC">
              <w:t>VU Projektstudie zur Regional- oder Destinationsentwicklung</w:t>
            </w:r>
            <w:r w:rsidR="005B69DA"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Pr="005434F4" w:rsidRDefault="005B69DA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5B69DA" w:rsidRDefault="005B69DA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661D8" w:rsidTr="009A38C5"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61D8" w:rsidRPr="007A3421" w:rsidRDefault="00A661D8" w:rsidP="00F5140A">
            <w:pPr>
              <w:pStyle w:val="Listenabsatz"/>
              <w:numPr>
                <w:ilvl w:val="0"/>
                <w:numId w:val="21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tc>
          <w:tcPr>
            <w:tcW w:w="5527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0B72AE" w:rsidRDefault="00A661D8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D6222F" w:rsidRDefault="00A661D8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Default="00A661D8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7F3B32" w:rsidRDefault="002734DC" w:rsidP="00ED1675">
            <w:pPr>
              <w:spacing w:before="60" w:after="60"/>
              <w:jc w:val="left"/>
              <w:rPr>
                <w:b/>
              </w:rPr>
            </w:pPr>
            <w:r w:rsidRPr="007F3B32">
              <w:rPr>
                <w:b/>
              </w:rPr>
              <w:t>Wahlmodul: Ausgewählte Aspekte der Regionalentwicklung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7F3B32" w:rsidRDefault="002734DC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7F3B32" w:rsidRDefault="002734DC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A661D8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61D8" w:rsidRPr="007A3421" w:rsidRDefault="00A661D8" w:rsidP="005B69DA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0B72AE" w:rsidRDefault="00A661D8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D6222F" w:rsidRDefault="00A661D8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Default="00A661D8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FD17F7" w:rsidRDefault="002734DC" w:rsidP="005B69DA">
            <w:pPr>
              <w:spacing w:before="60" w:after="60"/>
              <w:ind w:left="290"/>
              <w:jc w:val="left"/>
            </w:pPr>
            <w:r w:rsidRPr="002734DC">
              <w:t>VU Ausgewählte Aspekte der Regionalentwicklung 1</w:t>
            </w:r>
            <w:r w:rsidR="00A661D8"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5434F4" w:rsidRDefault="00A661D8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Default="00A661D8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661D8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61D8" w:rsidRPr="007A3421" w:rsidRDefault="00A661D8" w:rsidP="005B69DA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0B72AE" w:rsidRDefault="00A661D8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D6222F" w:rsidRDefault="00A661D8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Default="00A661D8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FD17F7" w:rsidRDefault="002734DC" w:rsidP="005B69DA">
            <w:pPr>
              <w:spacing w:before="60" w:after="60"/>
              <w:ind w:left="290"/>
              <w:jc w:val="left"/>
            </w:pPr>
            <w:r w:rsidRPr="002734DC">
              <w:t>VU Ausgewählte A</w:t>
            </w:r>
            <w:r>
              <w:t>spekte der Regionalentwicklung 2</w:t>
            </w:r>
            <w:r w:rsidR="00A661D8"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5434F4" w:rsidRDefault="00A661D8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Default="00A661D8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661D8" w:rsidTr="009A38C5"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61D8" w:rsidRPr="007A3421" w:rsidRDefault="00A661D8" w:rsidP="00F5140A">
            <w:pPr>
              <w:pStyle w:val="Listenabsatz"/>
              <w:numPr>
                <w:ilvl w:val="0"/>
                <w:numId w:val="21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tc>
          <w:tcPr>
            <w:tcW w:w="5527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0B72AE" w:rsidRDefault="00A661D8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D6222F" w:rsidRDefault="00A661D8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Default="00A661D8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7F3B32" w:rsidRDefault="002734DC" w:rsidP="00ED1675">
            <w:pPr>
              <w:spacing w:before="60" w:after="60"/>
              <w:jc w:val="left"/>
              <w:rPr>
                <w:b/>
              </w:rPr>
            </w:pPr>
            <w:r w:rsidRPr="007F3B32">
              <w:rPr>
                <w:b/>
              </w:rPr>
              <w:t>Wahlmodul: Ausgewählte Aspekte der Destinationsentwicklung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7F3B32" w:rsidRDefault="002734DC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7F3B32" w:rsidRDefault="002734DC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A661D8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61D8" w:rsidRPr="007A3421" w:rsidRDefault="00A661D8" w:rsidP="005B69DA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0B72AE" w:rsidRDefault="00A661D8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D6222F" w:rsidRDefault="00A661D8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Default="00A661D8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FD17F7" w:rsidRDefault="002734DC" w:rsidP="005B69DA">
            <w:pPr>
              <w:spacing w:before="60" w:after="60"/>
              <w:ind w:left="290"/>
              <w:jc w:val="left"/>
            </w:pPr>
            <w:r w:rsidRPr="002734DC">
              <w:t>VU Ausgewählte Aspekte der Destinationsentwicklung 1</w:t>
            </w:r>
            <w:r w:rsidR="00A661D8"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5434F4" w:rsidRDefault="00A661D8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Default="00A661D8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661D8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61D8" w:rsidRPr="007A3421" w:rsidRDefault="00A661D8" w:rsidP="005B69DA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0B72AE" w:rsidRDefault="00A661D8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D6222F" w:rsidRDefault="00A661D8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Default="00A661D8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FD17F7" w:rsidRDefault="002734DC" w:rsidP="005B69DA">
            <w:pPr>
              <w:spacing w:before="60" w:after="60"/>
              <w:ind w:left="290"/>
              <w:jc w:val="left"/>
            </w:pPr>
            <w:r>
              <w:t>VU Ausgewählte Aspekte der Destinationsentwicklung 2</w:t>
            </w:r>
            <w:r w:rsidR="00A661D8" w:rsidRPr="00FD17F7">
              <w:t>*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5434F4" w:rsidRDefault="00A661D8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Default="00A661D8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A661D8" w:rsidTr="009A38C5"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61D8" w:rsidRPr="007A3421" w:rsidRDefault="00A661D8" w:rsidP="00F5140A">
            <w:pPr>
              <w:pStyle w:val="Listenabsatz"/>
              <w:numPr>
                <w:ilvl w:val="0"/>
                <w:numId w:val="21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tc>
          <w:tcPr>
            <w:tcW w:w="5527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0B72AE" w:rsidRDefault="00A661D8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D6222F" w:rsidRDefault="00A661D8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Default="00A661D8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7F3B32" w:rsidRDefault="00E13484" w:rsidP="00ED1675">
            <w:pPr>
              <w:spacing w:before="60" w:after="60"/>
              <w:jc w:val="left"/>
              <w:rPr>
                <w:rFonts w:cs="Arial"/>
                <w:b/>
              </w:rPr>
            </w:pPr>
            <w:r w:rsidRPr="007F3B32">
              <w:rPr>
                <w:b/>
              </w:rPr>
              <w:t>Wahlmodul: Interdisziplinäre Kompetenzen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7F3B32" w:rsidRDefault="00A661D8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7F3B32" w:rsidRDefault="007F3B32" w:rsidP="00C26F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Bis zu </w:t>
            </w:r>
            <w:r w:rsidR="00E13484" w:rsidRPr="007F3B32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A661D8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61D8" w:rsidRPr="007A3421" w:rsidRDefault="00A661D8" w:rsidP="005B69DA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0B72AE" w:rsidRDefault="00A661D8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D6222F" w:rsidRDefault="00A661D8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Default="00A661D8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E13484" w:rsidRPr="00E13484" w:rsidRDefault="00E13484" w:rsidP="00E13484">
            <w:pPr>
              <w:spacing w:before="60" w:after="60"/>
              <w:ind w:left="290"/>
              <w:jc w:val="left"/>
              <w:rPr>
                <w:i/>
              </w:rPr>
            </w:pPr>
            <w:r w:rsidRPr="00E13484">
              <w:rPr>
                <w:i/>
              </w:rPr>
              <w:t>Es können Lehrveranstaltungen im Ausmaß von 10 ECTS-AP nach Maßgabe freier Plätze aus den Curricula der an der Universität Innsbruck eingerichteten Master- und/oder Diplomstudien frei gewählt werden. Besonders empfohlen wird der Besuch einer Lehrveranstaltung, bei der Genderaspekte samt den fachlichen Ergebnissen der Frauen- und Geschlechterforschung behandelt werden.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5434F4" w:rsidRDefault="00A661D8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Default="007F3B32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E13484" w:rsidRDefault="00E13484">
      <w:r>
        <w:br w:type="page"/>
      </w:r>
    </w:p>
    <w:tbl>
      <w:tblPr>
        <w:tblW w:w="15876" w:type="dxa"/>
        <w:tblInd w:w="-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527"/>
        <w:gridCol w:w="720"/>
        <w:gridCol w:w="720"/>
        <w:gridCol w:w="6495"/>
        <w:gridCol w:w="710"/>
        <w:gridCol w:w="854"/>
      </w:tblGrid>
      <w:tr w:rsidR="00A661D8" w:rsidTr="009A38C5">
        <w:trPr>
          <w:trHeight w:val="5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61D8" w:rsidRPr="007A3421" w:rsidRDefault="00A661D8" w:rsidP="00F5140A">
            <w:pPr>
              <w:pStyle w:val="Listenabsatz"/>
              <w:numPr>
                <w:ilvl w:val="0"/>
                <w:numId w:val="21"/>
              </w:numPr>
              <w:tabs>
                <w:tab w:val="left" w:pos="493"/>
              </w:tabs>
              <w:spacing w:before="60" w:after="60"/>
              <w:ind w:left="493" w:hanging="425"/>
              <w:jc w:val="left"/>
            </w:pPr>
          </w:p>
        </w:tc>
        <w:tc>
          <w:tcPr>
            <w:tcW w:w="5527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0B72AE" w:rsidRDefault="00A661D8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D6222F" w:rsidRDefault="00A661D8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Default="00A661D8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1D6F44" w:rsidRDefault="00C50F17" w:rsidP="00C50F17">
            <w:pPr>
              <w:spacing w:before="60" w:after="60"/>
              <w:jc w:val="left"/>
            </w:pPr>
            <w:r>
              <w:t>Wahlmodul: Individuelle Schwerpunktsetzung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1D6F44" w:rsidRDefault="00A661D8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Default="007F3B32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 zu 2</w:t>
            </w:r>
            <w:r w:rsidR="00C50F17">
              <w:rPr>
                <w:rFonts w:cs="Arial"/>
                <w:sz w:val="16"/>
                <w:szCs w:val="16"/>
              </w:rPr>
              <w:t>0</w:t>
            </w:r>
          </w:p>
        </w:tc>
      </w:tr>
      <w:tr w:rsidR="00A661D8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61D8" w:rsidRPr="007A3421" w:rsidRDefault="00A661D8" w:rsidP="005B69DA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0B72AE" w:rsidRDefault="00A661D8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D6222F" w:rsidRDefault="00A661D8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Default="00A661D8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FD17F7" w:rsidRDefault="00C50F17" w:rsidP="00C50F17">
            <w:pPr>
              <w:spacing w:before="60" w:after="60"/>
              <w:ind w:left="290"/>
              <w:jc w:val="left"/>
            </w:pPr>
            <w:r>
              <w:t>Zur individuellen Schwerpunktsetzung können Module aus den Curricula der an der Universität Innsbruck gemäß § 54 Abs. 1 UG eingerichteten Masterstudien im Umfang von 20 ECTS-AP frei gewählt werden. Besonders empfohlen werden Module aus den Bereichen Frauen- und Geschlechterforschung bzw. Gender Studies. Die in den jeweiligen Curricula festgelegten Anmeldevoraussetzungen sind zu erfüllen.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5434F4" w:rsidRDefault="00A661D8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Default="007F3B32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A661D8" w:rsidTr="009A38C5">
        <w:trPr>
          <w:trHeight w:val="5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61D8" w:rsidRPr="007A3421" w:rsidRDefault="00A661D8" w:rsidP="005B69DA">
            <w:pPr>
              <w:spacing w:before="60" w:after="60"/>
              <w:jc w:val="left"/>
            </w:pPr>
          </w:p>
        </w:tc>
        <w:tc>
          <w:tcPr>
            <w:tcW w:w="552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0B72AE" w:rsidRDefault="00A661D8" w:rsidP="005B69D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Pr="00D6222F" w:rsidRDefault="00A661D8" w:rsidP="005B69DA">
            <w:pPr>
              <w:spacing w:before="60" w:after="60"/>
              <w:jc w:val="right"/>
              <w:rPr>
                <w:rFonts w:cs="Arial"/>
                <w:noProof/>
                <w:sz w:val="16"/>
                <w:szCs w:val="16"/>
              </w:rPr>
            </w:pPr>
            <w:r w:rsidRPr="00D6222F">
              <w:rPr>
                <w:rFonts w:cs="Arial"/>
                <w:noProof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22F">
              <w:rPr>
                <w:rFonts w:cs="Arial"/>
                <w:noProof/>
                <w:sz w:val="16"/>
                <w:szCs w:val="16"/>
              </w:rPr>
              <w:instrText xml:space="preserve"> FORMTEXT </w:instrText>
            </w:r>
            <w:r w:rsidRPr="00D6222F">
              <w:rPr>
                <w:rFonts w:cs="Arial"/>
                <w:noProof/>
                <w:sz w:val="16"/>
                <w:szCs w:val="16"/>
              </w:rPr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separate"/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t> </w:t>
            </w:r>
            <w:r w:rsidRPr="00D6222F">
              <w:rPr>
                <w:rFonts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  <w:shd w:val="clear" w:color="auto" w:fill="E6E6E6"/>
          </w:tcPr>
          <w:p w:rsidR="00A661D8" w:rsidRDefault="00A661D8" w:rsidP="005B69D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49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FD17F7" w:rsidRDefault="00C50F17" w:rsidP="00C50F17">
            <w:pPr>
              <w:spacing w:before="60" w:after="60"/>
              <w:ind w:left="290"/>
              <w:jc w:val="left"/>
            </w:pPr>
            <w:r>
              <w:t>Anstelle der Wahlmodule 13 und 14 (Interdisziplinäre Kompetenzen und Individuelle Schwerpunktsetzung) kann ein Wahlpaket (30 ECTS-AP) nach Maßgabe freier Plätze absolviert werden. Wahlpakete sind festgelegte Module aus anderen Curricula im Umfang von 30 ECTS-AP, sie werden im Mitteilungsblatt der Universität Innsbruck verlautbart.</w:t>
            </w:r>
          </w:p>
        </w:tc>
        <w:tc>
          <w:tcPr>
            <w:tcW w:w="71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Pr="005434F4" w:rsidRDefault="00A661D8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8" w:space="0" w:color="auto"/>
            </w:tcBorders>
          </w:tcPr>
          <w:p w:rsidR="00A661D8" w:rsidRDefault="007F3B32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Bis zu </w:t>
            </w:r>
            <w:r w:rsidR="00C50F17">
              <w:rPr>
                <w:rFonts w:cs="Arial"/>
                <w:sz w:val="16"/>
                <w:szCs w:val="16"/>
              </w:rPr>
              <w:t>30</w:t>
            </w:r>
          </w:p>
          <w:p w:rsidR="007F3B32" w:rsidRDefault="007F3B32" w:rsidP="00C26F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991553" w:rsidRPr="00FE1175" w:rsidRDefault="00680EE6" w:rsidP="002B5A91">
      <w:pPr>
        <w:outlineLvl w:val="0"/>
        <w:rPr>
          <w:sz w:val="21"/>
          <w:szCs w:val="21"/>
        </w:rPr>
      </w:pPr>
      <w:r>
        <w:t xml:space="preserve"> </w:t>
      </w:r>
      <w:r w:rsidR="007A079A">
        <w:rPr>
          <w:b/>
          <w:sz w:val="21"/>
          <w:szCs w:val="21"/>
        </w:rPr>
        <w:br/>
      </w:r>
      <w:r w:rsidR="00991553" w:rsidRPr="00FE1175">
        <w:rPr>
          <w:b/>
          <w:sz w:val="21"/>
          <w:szCs w:val="21"/>
        </w:rPr>
        <w:t xml:space="preserve">Hinweis: </w:t>
      </w:r>
      <w:r w:rsidR="00991553"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991553" w:rsidRDefault="00991553" w:rsidP="002B5A91">
      <w:pPr>
        <w:rPr>
          <w:sz w:val="21"/>
          <w:szCs w:val="21"/>
        </w:rPr>
      </w:pPr>
    </w:p>
    <w:p w:rsidR="00991553" w:rsidRDefault="00991553" w:rsidP="002B5A91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991553" w:rsidRDefault="0099155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991553" w:rsidTr="00A233CB">
        <w:tc>
          <w:tcPr>
            <w:tcW w:w="970" w:type="dxa"/>
            <w:vAlign w:val="center"/>
          </w:tcPr>
          <w:p w:rsidR="00991553" w:rsidRDefault="00991553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991553" w:rsidRDefault="00991553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991553" w:rsidRDefault="00991553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991553" w:rsidRDefault="00991553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91553" w:rsidRDefault="00991553" w:rsidP="00BF1543">
            <w:pPr>
              <w:spacing w:before="120" w:after="120"/>
            </w:pPr>
          </w:p>
        </w:tc>
      </w:tr>
    </w:tbl>
    <w:p w:rsidR="00991553" w:rsidRDefault="00991553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991553" w:rsidTr="00A233CB">
        <w:tc>
          <w:tcPr>
            <w:tcW w:w="6190" w:type="dxa"/>
          </w:tcPr>
          <w:p w:rsidR="00991553" w:rsidRDefault="00991553" w:rsidP="00BF1543">
            <w:r>
              <w:t>Unterschrift Antragsteller/in:</w:t>
            </w:r>
          </w:p>
        </w:tc>
        <w:tc>
          <w:tcPr>
            <w:tcW w:w="2700" w:type="dxa"/>
          </w:tcPr>
          <w:p w:rsidR="00991553" w:rsidRDefault="00991553" w:rsidP="00BF1543"/>
        </w:tc>
        <w:tc>
          <w:tcPr>
            <w:tcW w:w="6660" w:type="dxa"/>
          </w:tcPr>
          <w:p w:rsidR="00991553" w:rsidRDefault="00991553" w:rsidP="00BF1543">
            <w:r>
              <w:t>genehmigt:</w:t>
            </w:r>
          </w:p>
        </w:tc>
      </w:tr>
      <w:tr w:rsidR="00991553" w:rsidTr="00680EE6">
        <w:trPr>
          <w:trHeight w:val="738"/>
        </w:trPr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991553" w:rsidRDefault="00991553" w:rsidP="00BF1543"/>
        </w:tc>
        <w:tc>
          <w:tcPr>
            <w:tcW w:w="2700" w:type="dxa"/>
          </w:tcPr>
          <w:p w:rsidR="00991553" w:rsidRDefault="00991553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991553" w:rsidRDefault="00991553" w:rsidP="00355756">
            <w:pPr>
              <w:jc w:val="center"/>
            </w:pPr>
            <w:r>
              <w:t>Für die Universitätsstudienleiterin/</w:t>
            </w:r>
            <w:r>
              <w:br/>
              <w:t>d</w:t>
            </w:r>
            <w:r w:rsidR="00680EE6">
              <w:t>en Universitätsstudienleiter:</w:t>
            </w:r>
          </w:p>
          <w:p w:rsidR="001738F5" w:rsidRDefault="001738F5" w:rsidP="00355756">
            <w:pPr>
              <w:jc w:val="center"/>
            </w:pPr>
          </w:p>
          <w:p w:rsidR="001738F5" w:rsidRDefault="001738F5" w:rsidP="00355756">
            <w:pPr>
              <w:jc w:val="center"/>
            </w:pPr>
          </w:p>
          <w:p w:rsidR="001738F5" w:rsidRDefault="001738F5" w:rsidP="00355756">
            <w:pPr>
              <w:jc w:val="center"/>
            </w:pPr>
          </w:p>
          <w:p w:rsidR="001738F5" w:rsidRDefault="001738F5" w:rsidP="00355756">
            <w:pPr>
              <w:jc w:val="center"/>
            </w:pPr>
          </w:p>
          <w:p w:rsidR="001738F5" w:rsidRDefault="001738F5" w:rsidP="00355756">
            <w:pPr>
              <w:jc w:val="center"/>
            </w:pPr>
          </w:p>
        </w:tc>
      </w:tr>
      <w:tr w:rsidR="00991553" w:rsidRPr="007816A4" w:rsidTr="00A233CB">
        <w:tc>
          <w:tcPr>
            <w:tcW w:w="6190" w:type="dxa"/>
            <w:tcBorders>
              <w:top w:val="single" w:sz="4" w:space="0" w:color="auto"/>
            </w:tcBorders>
          </w:tcPr>
          <w:p w:rsidR="00991553" w:rsidRDefault="00991553" w:rsidP="00BF1543"/>
        </w:tc>
        <w:tc>
          <w:tcPr>
            <w:tcW w:w="2700" w:type="dxa"/>
          </w:tcPr>
          <w:p w:rsidR="00991553" w:rsidRDefault="00991553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991553" w:rsidRPr="009458F1" w:rsidRDefault="007F3B32" w:rsidP="00C45EFC">
            <w:pPr>
              <w:jc w:val="center"/>
            </w:pPr>
            <w:r w:rsidRPr="007F3B32">
              <w:t>asso</w:t>
            </w:r>
            <w:r w:rsidR="0036521D">
              <w:t>z. Prof. Dr. Robert Steiger</w:t>
            </w:r>
          </w:p>
        </w:tc>
      </w:tr>
    </w:tbl>
    <w:p w:rsidR="00991553" w:rsidRPr="009458F1" w:rsidRDefault="00991553" w:rsidP="00BF1543">
      <w:pPr>
        <w:rPr>
          <w:sz w:val="20"/>
          <w:szCs w:val="20"/>
        </w:rPr>
      </w:pPr>
    </w:p>
    <w:sectPr w:rsidR="00991553" w:rsidRPr="009458F1" w:rsidSect="00C26E05">
      <w:headerReference w:type="default" r:id="rId8"/>
      <w:pgSz w:w="16838" w:h="11906" w:orient="landscape" w:code="9"/>
      <w:pgMar w:top="851" w:right="567" w:bottom="360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EF2" w:rsidRDefault="00124EF2">
      <w:r>
        <w:separator/>
      </w:r>
    </w:p>
  </w:endnote>
  <w:endnote w:type="continuationSeparator" w:id="0">
    <w:p w:rsidR="00124EF2" w:rsidRDefault="0012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EF2" w:rsidRDefault="00124EF2">
      <w:r>
        <w:separator/>
      </w:r>
    </w:p>
  </w:footnote>
  <w:footnote w:type="continuationSeparator" w:id="0">
    <w:p w:rsidR="00124EF2" w:rsidRDefault="0012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27" w:type="dxa"/>
      <w:tblInd w:w="108" w:type="dxa"/>
      <w:tblLook w:val="01E0" w:firstRow="1" w:lastRow="1" w:firstColumn="1" w:lastColumn="1" w:noHBand="0" w:noVBand="0"/>
    </w:tblPr>
    <w:tblGrid>
      <w:gridCol w:w="15627"/>
    </w:tblGrid>
    <w:tr w:rsidR="00124EF2" w:rsidRPr="007B640C" w:rsidTr="00A82152">
      <w:tc>
        <w:tcPr>
          <w:tcW w:w="15627" w:type="dxa"/>
        </w:tcPr>
        <w:p w:rsidR="00124EF2" w:rsidRPr="007B640C" w:rsidRDefault="00124EF2" w:rsidP="00A8215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t xml:space="preserve">Beiblatt gemeinsames MA Nachhaltige Regional- und Destinationsentwicklung </w:t>
          </w:r>
          <w:r>
            <w:br/>
          </w:r>
          <w:r w:rsidRPr="00ED26A8">
            <w:rPr>
              <w:sz w:val="20"/>
            </w:rPr>
            <w:t xml:space="preserve">Seite </w:t>
          </w:r>
          <w:r w:rsidRPr="00ED26A8">
            <w:rPr>
              <w:rStyle w:val="Seitenzahl"/>
              <w:sz w:val="20"/>
            </w:rPr>
            <w:fldChar w:fldCharType="begin"/>
          </w:r>
          <w:r w:rsidRPr="00ED26A8">
            <w:rPr>
              <w:rStyle w:val="Seitenzahl"/>
              <w:sz w:val="20"/>
            </w:rPr>
            <w:instrText xml:space="preserve"> PAGE </w:instrText>
          </w:r>
          <w:r w:rsidRPr="00ED26A8">
            <w:rPr>
              <w:rStyle w:val="Seitenzahl"/>
              <w:sz w:val="20"/>
            </w:rPr>
            <w:fldChar w:fldCharType="separate"/>
          </w:r>
          <w:r w:rsidR="0036521D">
            <w:rPr>
              <w:rStyle w:val="Seitenzahl"/>
              <w:noProof/>
              <w:sz w:val="20"/>
            </w:rPr>
            <w:t>1</w:t>
          </w:r>
          <w:r w:rsidRPr="00ED26A8">
            <w:rPr>
              <w:rStyle w:val="Seitenzahl"/>
              <w:sz w:val="20"/>
            </w:rPr>
            <w:fldChar w:fldCharType="end"/>
          </w:r>
          <w:r w:rsidRPr="00ED26A8">
            <w:rPr>
              <w:rStyle w:val="Seitenzahl"/>
              <w:sz w:val="20"/>
            </w:rPr>
            <w:t xml:space="preserve"> von </w:t>
          </w:r>
          <w:r w:rsidRPr="00ED26A8">
            <w:rPr>
              <w:rStyle w:val="Seitenzahl"/>
              <w:sz w:val="20"/>
            </w:rPr>
            <w:fldChar w:fldCharType="begin"/>
          </w:r>
          <w:r w:rsidRPr="00ED26A8">
            <w:rPr>
              <w:rStyle w:val="Seitenzahl"/>
              <w:sz w:val="20"/>
            </w:rPr>
            <w:instrText xml:space="preserve"> NUMPAGES </w:instrText>
          </w:r>
          <w:r w:rsidRPr="00ED26A8">
            <w:rPr>
              <w:rStyle w:val="Seitenzahl"/>
              <w:sz w:val="20"/>
            </w:rPr>
            <w:fldChar w:fldCharType="separate"/>
          </w:r>
          <w:r w:rsidR="0036521D">
            <w:rPr>
              <w:rStyle w:val="Seitenzahl"/>
              <w:noProof/>
              <w:sz w:val="20"/>
            </w:rPr>
            <w:t>5</w:t>
          </w:r>
          <w:r w:rsidRPr="00ED26A8">
            <w:rPr>
              <w:rStyle w:val="Seitenzahl"/>
              <w:sz w:val="20"/>
            </w:rPr>
            <w:fldChar w:fldCharType="end"/>
          </w:r>
        </w:p>
      </w:tc>
    </w:tr>
    <w:tr w:rsidR="00124EF2" w:rsidRPr="007B640C" w:rsidTr="00A82152">
      <w:tc>
        <w:tcPr>
          <w:tcW w:w="15627" w:type="dxa"/>
        </w:tcPr>
        <w:p w:rsidR="00124EF2" w:rsidRPr="007B640C" w:rsidRDefault="00630D00" w:rsidP="00C26FAF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ab 01.03.</w:t>
          </w:r>
          <w:r w:rsidR="00124EF2">
            <w:rPr>
              <w:b/>
              <w:sz w:val="20"/>
              <w:szCs w:val="20"/>
            </w:rPr>
            <w:t>202</w:t>
          </w:r>
          <w:r>
            <w:rPr>
              <w:b/>
              <w:sz w:val="20"/>
              <w:szCs w:val="20"/>
            </w:rPr>
            <w:t>5</w:t>
          </w:r>
        </w:p>
      </w:tc>
    </w:tr>
  </w:tbl>
  <w:p w:rsidR="00124EF2" w:rsidRDefault="00124EF2" w:rsidP="00066BC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0280"/>
    <w:multiLevelType w:val="hybridMultilevel"/>
    <w:tmpl w:val="2BC0D8C4"/>
    <w:lvl w:ilvl="0" w:tplc="8FC282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7754"/>
    <w:multiLevelType w:val="hybridMultilevel"/>
    <w:tmpl w:val="CF3CC8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46A2"/>
    <w:multiLevelType w:val="hybridMultilevel"/>
    <w:tmpl w:val="CF3CC8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B49C3"/>
    <w:multiLevelType w:val="hybridMultilevel"/>
    <w:tmpl w:val="5F68AE2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62DF"/>
    <w:multiLevelType w:val="hybridMultilevel"/>
    <w:tmpl w:val="CF3CC8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965A8D"/>
    <w:multiLevelType w:val="hybridMultilevel"/>
    <w:tmpl w:val="5F68AE2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363CA2"/>
    <w:multiLevelType w:val="hybridMultilevel"/>
    <w:tmpl w:val="830E2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6585C"/>
    <w:multiLevelType w:val="hybridMultilevel"/>
    <w:tmpl w:val="0CEE4E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9D31A7"/>
    <w:multiLevelType w:val="hybridMultilevel"/>
    <w:tmpl w:val="CF3CC8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4B3FE8"/>
    <w:multiLevelType w:val="hybridMultilevel"/>
    <w:tmpl w:val="CF3CC8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3273C"/>
    <w:multiLevelType w:val="hybridMultilevel"/>
    <w:tmpl w:val="CF3CC8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F40CD"/>
    <w:multiLevelType w:val="hybridMultilevel"/>
    <w:tmpl w:val="CF3CC8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89168E"/>
    <w:multiLevelType w:val="hybridMultilevel"/>
    <w:tmpl w:val="CF3CC878"/>
    <w:lvl w:ilvl="0" w:tplc="0C07000F">
      <w:start w:val="1"/>
      <w:numFmt w:val="decimal"/>
      <w:lvlText w:val="%1."/>
      <w:lvlJc w:val="left"/>
      <w:pPr>
        <w:ind w:left="121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3"/>
  </w:num>
  <w:num w:numId="7">
    <w:abstractNumId w:val="17"/>
  </w:num>
  <w:num w:numId="8">
    <w:abstractNumId w:val="11"/>
  </w:num>
  <w:num w:numId="9">
    <w:abstractNumId w:val="9"/>
  </w:num>
  <w:num w:numId="10">
    <w:abstractNumId w:val="0"/>
  </w:num>
  <w:num w:numId="11">
    <w:abstractNumId w:val="18"/>
  </w:num>
  <w:num w:numId="12">
    <w:abstractNumId w:val="10"/>
  </w:num>
  <w:num w:numId="13">
    <w:abstractNumId w:val="15"/>
  </w:num>
  <w:num w:numId="14">
    <w:abstractNumId w:val="1"/>
  </w:num>
  <w:num w:numId="15">
    <w:abstractNumId w:val="16"/>
  </w:num>
  <w:num w:numId="16">
    <w:abstractNumId w:val="2"/>
  </w:num>
  <w:num w:numId="17">
    <w:abstractNumId w:val="4"/>
  </w:num>
  <w:num w:numId="18">
    <w:abstractNumId w:val="14"/>
  </w:num>
  <w:num w:numId="19">
    <w:abstractNumId w:val="12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0L/zx8eJWS8Y65zw6xizt1Us0qWrcyQ5VCF9zlXq3OtVPlbWTx4xioDCkBcu+RHZkD/J1gLY9s1Cykt94pIew==" w:salt="l/+DZCyZaCMUm/5NIfq4j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225EF"/>
    <w:rsid w:val="0002299B"/>
    <w:rsid w:val="00060178"/>
    <w:rsid w:val="00062B3D"/>
    <w:rsid w:val="00066BC1"/>
    <w:rsid w:val="000676A2"/>
    <w:rsid w:val="00071F72"/>
    <w:rsid w:val="0007273C"/>
    <w:rsid w:val="00072FA2"/>
    <w:rsid w:val="00087176"/>
    <w:rsid w:val="00095210"/>
    <w:rsid w:val="000A3444"/>
    <w:rsid w:val="000B72AE"/>
    <w:rsid w:val="000C0F49"/>
    <w:rsid w:val="000C0FA4"/>
    <w:rsid w:val="000C5B96"/>
    <w:rsid w:val="000D58BC"/>
    <w:rsid w:val="000E1B1E"/>
    <w:rsid w:val="000F3815"/>
    <w:rsid w:val="000F5D18"/>
    <w:rsid w:val="001007DC"/>
    <w:rsid w:val="001204B3"/>
    <w:rsid w:val="00120FD2"/>
    <w:rsid w:val="00124EF2"/>
    <w:rsid w:val="00126C73"/>
    <w:rsid w:val="00135BA9"/>
    <w:rsid w:val="00164A06"/>
    <w:rsid w:val="0017141D"/>
    <w:rsid w:val="00171CF9"/>
    <w:rsid w:val="001738F5"/>
    <w:rsid w:val="00182F07"/>
    <w:rsid w:val="00183470"/>
    <w:rsid w:val="00183EB4"/>
    <w:rsid w:val="00185A0A"/>
    <w:rsid w:val="00191CF9"/>
    <w:rsid w:val="001A6783"/>
    <w:rsid w:val="001B446F"/>
    <w:rsid w:val="001D3BD8"/>
    <w:rsid w:val="001D6F44"/>
    <w:rsid w:val="001E3A9E"/>
    <w:rsid w:val="00207EB4"/>
    <w:rsid w:val="002131F9"/>
    <w:rsid w:val="00216A39"/>
    <w:rsid w:val="002215FD"/>
    <w:rsid w:val="00231443"/>
    <w:rsid w:val="00242E95"/>
    <w:rsid w:val="00244174"/>
    <w:rsid w:val="00247300"/>
    <w:rsid w:val="00261B42"/>
    <w:rsid w:val="00264EEC"/>
    <w:rsid w:val="00272918"/>
    <w:rsid w:val="002734DC"/>
    <w:rsid w:val="00276B76"/>
    <w:rsid w:val="00293B06"/>
    <w:rsid w:val="0029553C"/>
    <w:rsid w:val="00296438"/>
    <w:rsid w:val="00297AE0"/>
    <w:rsid w:val="002A6490"/>
    <w:rsid w:val="002A754D"/>
    <w:rsid w:val="002A7E8C"/>
    <w:rsid w:val="002B5A91"/>
    <w:rsid w:val="002B60DB"/>
    <w:rsid w:val="002C15D6"/>
    <w:rsid w:val="002C5666"/>
    <w:rsid w:val="002C5735"/>
    <w:rsid w:val="002D0CB3"/>
    <w:rsid w:val="002E1029"/>
    <w:rsid w:val="002E6538"/>
    <w:rsid w:val="002F012E"/>
    <w:rsid w:val="002F0E67"/>
    <w:rsid w:val="002F1DA8"/>
    <w:rsid w:val="002F4260"/>
    <w:rsid w:val="00317B84"/>
    <w:rsid w:val="00327DDC"/>
    <w:rsid w:val="00334B95"/>
    <w:rsid w:val="00346E73"/>
    <w:rsid w:val="00355756"/>
    <w:rsid w:val="0036521D"/>
    <w:rsid w:val="0037485D"/>
    <w:rsid w:val="00376C87"/>
    <w:rsid w:val="0037785C"/>
    <w:rsid w:val="00381A74"/>
    <w:rsid w:val="00381ED5"/>
    <w:rsid w:val="00382357"/>
    <w:rsid w:val="0038773C"/>
    <w:rsid w:val="0038786F"/>
    <w:rsid w:val="00392E9B"/>
    <w:rsid w:val="003A29B8"/>
    <w:rsid w:val="003A6469"/>
    <w:rsid w:val="003A6712"/>
    <w:rsid w:val="003B439C"/>
    <w:rsid w:val="003B5A70"/>
    <w:rsid w:val="003C7B8F"/>
    <w:rsid w:val="003D58E0"/>
    <w:rsid w:val="003E682F"/>
    <w:rsid w:val="004069EE"/>
    <w:rsid w:val="0041401F"/>
    <w:rsid w:val="00414830"/>
    <w:rsid w:val="00415EF7"/>
    <w:rsid w:val="004227E1"/>
    <w:rsid w:val="00431280"/>
    <w:rsid w:val="00431641"/>
    <w:rsid w:val="00436D26"/>
    <w:rsid w:val="00440F4D"/>
    <w:rsid w:val="0045221D"/>
    <w:rsid w:val="00457E1F"/>
    <w:rsid w:val="004654BB"/>
    <w:rsid w:val="00470826"/>
    <w:rsid w:val="00473FF1"/>
    <w:rsid w:val="00476F7B"/>
    <w:rsid w:val="004A1C6D"/>
    <w:rsid w:val="004A2C1E"/>
    <w:rsid w:val="004A455E"/>
    <w:rsid w:val="004A6388"/>
    <w:rsid w:val="004A7CC0"/>
    <w:rsid w:val="004B1755"/>
    <w:rsid w:val="004B3806"/>
    <w:rsid w:val="004B4612"/>
    <w:rsid w:val="004B7364"/>
    <w:rsid w:val="004D64BB"/>
    <w:rsid w:val="004F7589"/>
    <w:rsid w:val="00501AD4"/>
    <w:rsid w:val="00503962"/>
    <w:rsid w:val="00503AC2"/>
    <w:rsid w:val="00505B0E"/>
    <w:rsid w:val="00523F7C"/>
    <w:rsid w:val="005374E9"/>
    <w:rsid w:val="00542458"/>
    <w:rsid w:val="005434F4"/>
    <w:rsid w:val="00550195"/>
    <w:rsid w:val="005721D8"/>
    <w:rsid w:val="00574CC3"/>
    <w:rsid w:val="0059064C"/>
    <w:rsid w:val="00597065"/>
    <w:rsid w:val="00597DED"/>
    <w:rsid w:val="005B44F9"/>
    <w:rsid w:val="005B69DA"/>
    <w:rsid w:val="005E3C67"/>
    <w:rsid w:val="00603E00"/>
    <w:rsid w:val="006050C9"/>
    <w:rsid w:val="0061428D"/>
    <w:rsid w:val="006148F7"/>
    <w:rsid w:val="006201A6"/>
    <w:rsid w:val="00623B21"/>
    <w:rsid w:val="00630D00"/>
    <w:rsid w:val="0063405D"/>
    <w:rsid w:val="00651AA2"/>
    <w:rsid w:val="00661987"/>
    <w:rsid w:val="006623D4"/>
    <w:rsid w:val="00675BD6"/>
    <w:rsid w:val="00680EE6"/>
    <w:rsid w:val="0069444A"/>
    <w:rsid w:val="006A00D5"/>
    <w:rsid w:val="006A212D"/>
    <w:rsid w:val="006A798F"/>
    <w:rsid w:val="006B23A4"/>
    <w:rsid w:val="006B53E9"/>
    <w:rsid w:val="006B78DE"/>
    <w:rsid w:val="006C1B48"/>
    <w:rsid w:val="006C5217"/>
    <w:rsid w:val="006D0A67"/>
    <w:rsid w:val="006D5DAC"/>
    <w:rsid w:val="006F0E0D"/>
    <w:rsid w:val="00710C32"/>
    <w:rsid w:val="00714606"/>
    <w:rsid w:val="00721154"/>
    <w:rsid w:val="007278B1"/>
    <w:rsid w:val="0073396E"/>
    <w:rsid w:val="00734DE6"/>
    <w:rsid w:val="007406EE"/>
    <w:rsid w:val="00766A26"/>
    <w:rsid w:val="007816A4"/>
    <w:rsid w:val="00786E11"/>
    <w:rsid w:val="0079396E"/>
    <w:rsid w:val="00794B97"/>
    <w:rsid w:val="00797C93"/>
    <w:rsid w:val="007A079A"/>
    <w:rsid w:val="007A3421"/>
    <w:rsid w:val="007B640C"/>
    <w:rsid w:val="007C671F"/>
    <w:rsid w:val="007D4579"/>
    <w:rsid w:val="007E01F6"/>
    <w:rsid w:val="007F3453"/>
    <w:rsid w:val="007F3B32"/>
    <w:rsid w:val="00804D11"/>
    <w:rsid w:val="008076C9"/>
    <w:rsid w:val="00811989"/>
    <w:rsid w:val="00820F2F"/>
    <w:rsid w:val="00827D35"/>
    <w:rsid w:val="00834146"/>
    <w:rsid w:val="00841B0B"/>
    <w:rsid w:val="0085019B"/>
    <w:rsid w:val="00857397"/>
    <w:rsid w:val="00862C05"/>
    <w:rsid w:val="0086640E"/>
    <w:rsid w:val="0088138E"/>
    <w:rsid w:val="00885A43"/>
    <w:rsid w:val="008924E5"/>
    <w:rsid w:val="008978C8"/>
    <w:rsid w:val="008A2050"/>
    <w:rsid w:val="008A39CC"/>
    <w:rsid w:val="008B1BE1"/>
    <w:rsid w:val="008B3241"/>
    <w:rsid w:val="008B3F5F"/>
    <w:rsid w:val="008B5356"/>
    <w:rsid w:val="008B6314"/>
    <w:rsid w:val="008C614C"/>
    <w:rsid w:val="008D2F77"/>
    <w:rsid w:val="008E6A13"/>
    <w:rsid w:val="008E6B35"/>
    <w:rsid w:val="008F27EF"/>
    <w:rsid w:val="008F4500"/>
    <w:rsid w:val="009020C0"/>
    <w:rsid w:val="009100F5"/>
    <w:rsid w:val="00912C41"/>
    <w:rsid w:val="0091305E"/>
    <w:rsid w:val="0091389A"/>
    <w:rsid w:val="00914FAD"/>
    <w:rsid w:val="00924133"/>
    <w:rsid w:val="00933186"/>
    <w:rsid w:val="00943285"/>
    <w:rsid w:val="009457AA"/>
    <w:rsid w:val="009458F1"/>
    <w:rsid w:val="009509FF"/>
    <w:rsid w:val="0096008D"/>
    <w:rsid w:val="009615C2"/>
    <w:rsid w:val="0096324E"/>
    <w:rsid w:val="00970105"/>
    <w:rsid w:val="00972B50"/>
    <w:rsid w:val="00982FB2"/>
    <w:rsid w:val="00986633"/>
    <w:rsid w:val="00991553"/>
    <w:rsid w:val="00996A10"/>
    <w:rsid w:val="009A38C5"/>
    <w:rsid w:val="009A7374"/>
    <w:rsid w:val="009B4D52"/>
    <w:rsid w:val="009E31CA"/>
    <w:rsid w:val="00A113AD"/>
    <w:rsid w:val="00A22C0B"/>
    <w:rsid w:val="00A233CB"/>
    <w:rsid w:val="00A24C32"/>
    <w:rsid w:val="00A33A36"/>
    <w:rsid w:val="00A346D1"/>
    <w:rsid w:val="00A46DF8"/>
    <w:rsid w:val="00A52AC3"/>
    <w:rsid w:val="00A60B26"/>
    <w:rsid w:val="00A61D67"/>
    <w:rsid w:val="00A661D8"/>
    <w:rsid w:val="00A71576"/>
    <w:rsid w:val="00A82152"/>
    <w:rsid w:val="00A82AF7"/>
    <w:rsid w:val="00A849B3"/>
    <w:rsid w:val="00A86E47"/>
    <w:rsid w:val="00A9434F"/>
    <w:rsid w:val="00AA09D5"/>
    <w:rsid w:val="00AA0B16"/>
    <w:rsid w:val="00AA3726"/>
    <w:rsid w:val="00AA3FFD"/>
    <w:rsid w:val="00AA576D"/>
    <w:rsid w:val="00AC22B9"/>
    <w:rsid w:val="00AC5E71"/>
    <w:rsid w:val="00AE0FEF"/>
    <w:rsid w:val="00AF11F1"/>
    <w:rsid w:val="00AF2860"/>
    <w:rsid w:val="00AF6FAA"/>
    <w:rsid w:val="00B011EA"/>
    <w:rsid w:val="00B14894"/>
    <w:rsid w:val="00B218EF"/>
    <w:rsid w:val="00B246C0"/>
    <w:rsid w:val="00B36E4F"/>
    <w:rsid w:val="00B52C8C"/>
    <w:rsid w:val="00B643C5"/>
    <w:rsid w:val="00B72B9B"/>
    <w:rsid w:val="00B72E3D"/>
    <w:rsid w:val="00B75AD7"/>
    <w:rsid w:val="00B87AEE"/>
    <w:rsid w:val="00B951CD"/>
    <w:rsid w:val="00BB0243"/>
    <w:rsid w:val="00BB1CFB"/>
    <w:rsid w:val="00BB54E5"/>
    <w:rsid w:val="00BC075E"/>
    <w:rsid w:val="00BD502B"/>
    <w:rsid w:val="00BD5ADE"/>
    <w:rsid w:val="00BD714F"/>
    <w:rsid w:val="00BF1543"/>
    <w:rsid w:val="00C0017B"/>
    <w:rsid w:val="00C03B35"/>
    <w:rsid w:val="00C077C5"/>
    <w:rsid w:val="00C13CE0"/>
    <w:rsid w:val="00C16FAD"/>
    <w:rsid w:val="00C26E05"/>
    <w:rsid w:val="00C26FAF"/>
    <w:rsid w:val="00C33026"/>
    <w:rsid w:val="00C339FD"/>
    <w:rsid w:val="00C35350"/>
    <w:rsid w:val="00C44719"/>
    <w:rsid w:val="00C45EFC"/>
    <w:rsid w:val="00C50F17"/>
    <w:rsid w:val="00C57498"/>
    <w:rsid w:val="00C65038"/>
    <w:rsid w:val="00C77CF2"/>
    <w:rsid w:val="00C8576F"/>
    <w:rsid w:val="00C860D4"/>
    <w:rsid w:val="00C95BA9"/>
    <w:rsid w:val="00C964CB"/>
    <w:rsid w:val="00CA4715"/>
    <w:rsid w:val="00CB499B"/>
    <w:rsid w:val="00CC7BB2"/>
    <w:rsid w:val="00CE7FD5"/>
    <w:rsid w:val="00CF135D"/>
    <w:rsid w:val="00CF139A"/>
    <w:rsid w:val="00CF295C"/>
    <w:rsid w:val="00CF3ABB"/>
    <w:rsid w:val="00CF5AC3"/>
    <w:rsid w:val="00D06E76"/>
    <w:rsid w:val="00D11537"/>
    <w:rsid w:val="00D1165A"/>
    <w:rsid w:val="00D14AD1"/>
    <w:rsid w:val="00D1756F"/>
    <w:rsid w:val="00D21CDD"/>
    <w:rsid w:val="00D22588"/>
    <w:rsid w:val="00D22873"/>
    <w:rsid w:val="00D23FBF"/>
    <w:rsid w:val="00D24F0F"/>
    <w:rsid w:val="00D254FE"/>
    <w:rsid w:val="00D27F6E"/>
    <w:rsid w:val="00D32CBE"/>
    <w:rsid w:val="00D35055"/>
    <w:rsid w:val="00D41EEE"/>
    <w:rsid w:val="00D54853"/>
    <w:rsid w:val="00D60D9F"/>
    <w:rsid w:val="00D6207A"/>
    <w:rsid w:val="00D6222F"/>
    <w:rsid w:val="00D742CD"/>
    <w:rsid w:val="00D76336"/>
    <w:rsid w:val="00D769F7"/>
    <w:rsid w:val="00D90DE8"/>
    <w:rsid w:val="00D9306E"/>
    <w:rsid w:val="00D955CC"/>
    <w:rsid w:val="00D95DA1"/>
    <w:rsid w:val="00D96D3D"/>
    <w:rsid w:val="00D97063"/>
    <w:rsid w:val="00DA4512"/>
    <w:rsid w:val="00DB4337"/>
    <w:rsid w:val="00DD316E"/>
    <w:rsid w:val="00DE302D"/>
    <w:rsid w:val="00DF0831"/>
    <w:rsid w:val="00DF28B8"/>
    <w:rsid w:val="00DF5484"/>
    <w:rsid w:val="00DF5553"/>
    <w:rsid w:val="00DF65CF"/>
    <w:rsid w:val="00E01283"/>
    <w:rsid w:val="00E0595A"/>
    <w:rsid w:val="00E12422"/>
    <w:rsid w:val="00E12DCF"/>
    <w:rsid w:val="00E13484"/>
    <w:rsid w:val="00E22742"/>
    <w:rsid w:val="00E32752"/>
    <w:rsid w:val="00E339C2"/>
    <w:rsid w:val="00E33C3E"/>
    <w:rsid w:val="00E4132B"/>
    <w:rsid w:val="00E46205"/>
    <w:rsid w:val="00E52203"/>
    <w:rsid w:val="00E53CA5"/>
    <w:rsid w:val="00E66899"/>
    <w:rsid w:val="00E7098B"/>
    <w:rsid w:val="00E7516E"/>
    <w:rsid w:val="00E8272D"/>
    <w:rsid w:val="00EB0D88"/>
    <w:rsid w:val="00EB6190"/>
    <w:rsid w:val="00EC54D5"/>
    <w:rsid w:val="00EC5C41"/>
    <w:rsid w:val="00ED1675"/>
    <w:rsid w:val="00ED26A8"/>
    <w:rsid w:val="00EE03CA"/>
    <w:rsid w:val="00EF13CA"/>
    <w:rsid w:val="00F01654"/>
    <w:rsid w:val="00F048BC"/>
    <w:rsid w:val="00F05076"/>
    <w:rsid w:val="00F109FD"/>
    <w:rsid w:val="00F11DE4"/>
    <w:rsid w:val="00F1589E"/>
    <w:rsid w:val="00F247E2"/>
    <w:rsid w:val="00F4147F"/>
    <w:rsid w:val="00F42038"/>
    <w:rsid w:val="00F47698"/>
    <w:rsid w:val="00F5140A"/>
    <w:rsid w:val="00F54FBD"/>
    <w:rsid w:val="00F606EA"/>
    <w:rsid w:val="00F66303"/>
    <w:rsid w:val="00F725FA"/>
    <w:rsid w:val="00F81C43"/>
    <w:rsid w:val="00F82A6F"/>
    <w:rsid w:val="00F903E0"/>
    <w:rsid w:val="00F90C11"/>
    <w:rsid w:val="00FA2174"/>
    <w:rsid w:val="00FA2B50"/>
    <w:rsid w:val="00FA2D19"/>
    <w:rsid w:val="00FA670E"/>
    <w:rsid w:val="00FB07D4"/>
    <w:rsid w:val="00FB4EAB"/>
    <w:rsid w:val="00FC4D00"/>
    <w:rsid w:val="00FD17F7"/>
    <w:rsid w:val="00FD7516"/>
    <w:rsid w:val="00FE1175"/>
    <w:rsid w:val="00FE2E16"/>
    <w:rsid w:val="00FE4483"/>
    <w:rsid w:val="00FE46B8"/>
    <w:rsid w:val="00FF16D8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D47B3"/>
  <w15:docId w15:val="{0B4EA946-30FF-428B-AF9A-06A6ACC6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D6F44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B6C2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B6C2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C2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4A1C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B6C2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E12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0294-A38E-43E5-B428-83E0A97E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5</cp:revision>
  <cp:lastPrinted>2019-11-21T13:29:00Z</cp:lastPrinted>
  <dcterms:created xsi:type="dcterms:W3CDTF">2024-10-22T17:35:00Z</dcterms:created>
  <dcterms:modified xsi:type="dcterms:W3CDTF">2025-02-26T17:49:00Z</dcterms:modified>
</cp:coreProperties>
</file>