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0E03B4F" w:rsidR="00671E08" w:rsidRPr="00C8349E" w:rsidRDefault="00595B51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8349E">
        <w:rPr>
          <w:rFonts w:cstheme="minorHAnsi"/>
          <w:b/>
          <w:bCs/>
          <w:i/>
          <w:iCs/>
          <w:noProof/>
          <w:sz w:val="32"/>
          <w:szCs w:val="32"/>
        </w:rPr>
        <w:t>Campanula patula</w:t>
      </w:r>
      <w:r w:rsidR="00C00AF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C00AFD" w:rsidRPr="00C00AFD">
        <w:rPr>
          <w:rFonts w:cstheme="minorHAnsi"/>
          <w:b/>
          <w:bCs/>
          <w:noProof/>
          <w:sz w:val="32"/>
          <w:szCs w:val="32"/>
        </w:rPr>
        <w:t>ssp.</w:t>
      </w:r>
      <w:r w:rsidR="00C00AFD">
        <w:rPr>
          <w:rFonts w:cstheme="minorHAnsi"/>
          <w:b/>
          <w:bCs/>
          <w:i/>
          <w:iCs/>
          <w:noProof/>
          <w:sz w:val="32"/>
          <w:szCs w:val="32"/>
        </w:rPr>
        <w:t xml:space="preserve"> patula</w:t>
      </w:r>
      <w:r w:rsidR="00671E08" w:rsidRPr="00C8349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8349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C00AFD" w:rsidRPr="00C00AFD">
        <w:rPr>
          <w:rFonts w:cstheme="minorHAnsi"/>
          <w:b/>
          <w:bCs/>
          <w:noProof/>
          <w:sz w:val="32"/>
          <w:szCs w:val="32"/>
        </w:rPr>
        <w:t xml:space="preserve">Gewöhnliche </w:t>
      </w:r>
      <w:r w:rsidR="004656AA" w:rsidRPr="00C8349E">
        <w:rPr>
          <w:rFonts w:cstheme="minorHAnsi"/>
          <w:b/>
          <w:bCs/>
          <w:noProof/>
          <w:sz w:val="32"/>
          <w:szCs w:val="32"/>
        </w:rPr>
        <w:t>Wiesen-Glockenblume</w:t>
      </w:r>
      <w:r w:rsidR="00671E08" w:rsidRPr="00C8349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193239F" w:rsidR="00671E08" w:rsidRPr="00C8349E" w:rsidRDefault="007B3EE2" w:rsidP="00671E08">
      <w:pPr>
        <w:rPr>
          <w:rFonts w:cstheme="minorHAnsi"/>
          <w:noProof/>
          <w:sz w:val="24"/>
          <w:szCs w:val="24"/>
        </w:rPr>
      </w:pPr>
      <w:r w:rsidRPr="00C8349E">
        <w:rPr>
          <w:rFonts w:cstheme="minorHAnsi"/>
          <w:noProof/>
          <w:sz w:val="24"/>
          <w:szCs w:val="24"/>
        </w:rPr>
        <w:t>[</w:t>
      </w:r>
      <w:r w:rsidR="00F708D2" w:rsidRPr="00C8349E">
        <w:rPr>
          <w:rFonts w:cstheme="minorHAnsi"/>
          <w:noProof/>
          <w:sz w:val="24"/>
          <w:szCs w:val="24"/>
        </w:rPr>
        <w:t>Campanulaceae, Glockenblumengewächse</w:t>
      </w:r>
      <w:r w:rsidR="00671E08" w:rsidRPr="00C8349E">
        <w:rPr>
          <w:rFonts w:cstheme="minorHAnsi"/>
          <w:noProof/>
          <w:sz w:val="24"/>
          <w:szCs w:val="24"/>
        </w:rPr>
        <w:t>]</w:t>
      </w:r>
    </w:p>
    <w:p w14:paraId="3ED974E2" w14:textId="77777777" w:rsidR="00726F2C" w:rsidRPr="00C8349E" w:rsidRDefault="00726F2C" w:rsidP="00671E08">
      <w:pPr>
        <w:rPr>
          <w:rFonts w:cstheme="minorHAnsi"/>
          <w:noProof/>
          <w:sz w:val="24"/>
          <w:szCs w:val="24"/>
        </w:rPr>
      </w:pPr>
    </w:p>
    <w:p w14:paraId="0413B947" w14:textId="3170799A" w:rsidR="00671E08" w:rsidRPr="00C8349E" w:rsidRDefault="00205104" w:rsidP="004D46F9">
      <w:pPr>
        <w:jc w:val="center"/>
        <w:rPr>
          <w:rFonts w:cstheme="minorHAnsi"/>
          <w:noProof/>
        </w:rPr>
      </w:pPr>
      <w:r w:rsidRPr="00C8349E">
        <w:rPr>
          <w:rFonts w:cstheme="minorHAnsi"/>
          <w:noProof/>
        </w:rPr>
        <w:drawing>
          <wp:inline distT="0" distB="0" distL="0" distR="0" wp14:anchorId="465B2916" wp14:editId="6422635E">
            <wp:extent cx="1973580" cy="2629103"/>
            <wp:effectExtent l="0" t="0" r="7620" b="0"/>
            <wp:docPr id="499157968" name="Grafik 1" descr="Ein Bild, das Pflanze, Blume, draußen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57968" name="Grafik 1" descr="Ein Bild, das Pflanze, Blume, draußen, Flor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39" cy="263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6F9" w:rsidRPr="00C8349E">
        <w:rPr>
          <w:rFonts w:cstheme="minorHAnsi"/>
          <w:noProof/>
        </w:rPr>
        <w:t xml:space="preserve">   </w:t>
      </w:r>
      <w:r w:rsidR="00DC5F15" w:rsidRPr="00C8349E">
        <w:rPr>
          <w:rFonts w:cstheme="minorHAnsi"/>
          <w:noProof/>
        </w:rPr>
        <w:drawing>
          <wp:inline distT="0" distB="0" distL="0" distR="0" wp14:anchorId="58D7F2F6" wp14:editId="5B600465">
            <wp:extent cx="1958340" cy="2628719"/>
            <wp:effectExtent l="0" t="0" r="3810" b="635"/>
            <wp:docPr id="954885847" name="Grafik 2" descr="Ein Bild, das draußen, Pflanze, Stiel Stamm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85847" name="Grafik 2" descr="Ein Bild, das draußen, Pflanze, Stiel Stamm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8" t="17310" r="11768"/>
                    <a:stretch/>
                  </pic:blipFill>
                  <pic:spPr bwMode="auto">
                    <a:xfrm>
                      <a:off x="0" y="0"/>
                      <a:ext cx="1966129" cy="2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AD0D2" w14:textId="77777777" w:rsidR="00726F2C" w:rsidRPr="00C8349E" w:rsidRDefault="00726F2C" w:rsidP="00671E08">
      <w:pPr>
        <w:rPr>
          <w:rFonts w:cstheme="minorHAnsi"/>
          <w:noProof/>
        </w:rPr>
      </w:pPr>
    </w:p>
    <w:p w14:paraId="1ABA9419" w14:textId="515AFCAD" w:rsidR="00F54A64" w:rsidRPr="00C8349E" w:rsidRDefault="00671E08" w:rsidP="00671E08">
      <w:pPr>
        <w:rPr>
          <w:rFonts w:cstheme="minorHAnsi"/>
          <w:noProof/>
          <w:sz w:val="24"/>
          <w:szCs w:val="24"/>
        </w:rPr>
      </w:pPr>
      <w:r w:rsidRPr="00C8349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8349E">
        <w:rPr>
          <w:rFonts w:cstheme="minorHAnsi"/>
          <w:noProof/>
          <w:sz w:val="24"/>
          <w:szCs w:val="24"/>
        </w:rPr>
        <w:t xml:space="preserve"> </w:t>
      </w:r>
      <w:r w:rsidR="0073504A" w:rsidRPr="00C8349E">
        <w:rPr>
          <w:rFonts w:cstheme="minorHAnsi"/>
          <w:noProof/>
          <w:sz w:val="24"/>
          <w:szCs w:val="24"/>
        </w:rPr>
        <w:t>Diese</w:t>
      </w:r>
      <w:r w:rsidR="00B04DF0" w:rsidRPr="00C8349E">
        <w:rPr>
          <w:rFonts w:cstheme="minorHAnsi"/>
          <w:noProof/>
          <w:sz w:val="24"/>
          <w:szCs w:val="24"/>
        </w:rPr>
        <w:t>r</w:t>
      </w:r>
      <w:r w:rsidR="0073504A" w:rsidRPr="00C8349E">
        <w:rPr>
          <w:rFonts w:cstheme="minorHAnsi"/>
          <w:noProof/>
          <w:sz w:val="24"/>
          <w:szCs w:val="24"/>
        </w:rPr>
        <w:t xml:space="preserve"> zweijährige </w:t>
      </w:r>
      <w:r w:rsidR="00B04DF0" w:rsidRPr="00C8349E">
        <w:rPr>
          <w:rFonts w:cstheme="minorHAnsi"/>
          <w:noProof/>
          <w:sz w:val="24"/>
          <w:szCs w:val="24"/>
        </w:rPr>
        <w:t>Hemikryptophyt</w:t>
      </w:r>
      <w:r w:rsidR="0073504A" w:rsidRPr="00C8349E">
        <w:rPr>
          <w:rFonts w:cstheme="minorHAnsi"/>
          <w:noProof/>
          <w:sz w:val="24"/>
          <w:szCs w:val="24"/>
        </w:rPr>
        <w:t xml:space="preserve"> erreicht eine Höhe von </w:t>
      </w:r>
      <w:r w:rsidR="00425DD0" w:rsidRPr="00C8349E">
        <w:rPr>
          <w:rFonts w:cstheme="minorHAnsi"/>
          <w:noProof/>
          <w:sz w:val="24"/>
          <w:szCs w:val="24"/>
        </w:rPr>
        <w:t>30-60(70)</w:t>
      </w:r>
      <w:r w:rsidR="00995F82" w:rsidRPr="00C8349E">
        <w:rPr>
          <w:rFonts w:cstheme="minorHAnsi"/>
          <w:noProof/>
          <w:sz w:val="24"/>
          <w:szCs w:val="24"/>
        </w:rPr>
        <w:t xml:space="preserve"> </w:t>
      </w:r>
      <w:r w:rsidR="00425DD0" w:rsidRPr="00C8349E">
        <w:rPr>
          <w:rFonts w:cstheme="minorHAnsi"/>
          <w:noProof/>
          <w:sz w:val="24"/>
          <w:szCs w:val="24"/>
        </w:rPr>
        <w:t>cm und bildet eine spindelförmige Wurzel aus.</w:t>
      </w:r>
    </w:p>
    <w:p w14:paraId="4DB61B85" w14:textId="1DDF6AB6" w:rsidR="00E54F97" w:rsidRPr="00C8349E" w:rsidRDefault="00EF361B" w:rsidP="00671E08">
      <w:pPr>
        <w:rPr>
          <w:rFonts w:cstheme="minorHAnsi"/>
          <w:noProof/>
          <w:sz w:val="24"/>
          <w:szCs w:val="24"/>
        </w:rPr>
      </w:pPr>
      <w:r w:rsidRPr="00C8349E">
        <w:rPr>
          <w:rFonts w:cstheme="minorHAnsi"/>
          <w:noProof/>
          <w:sz w:val="24"/>
          <w:szCs w:val="24"/>
        </w:rPr>
        <w:t xml:space="preserve">Die </w:t>
      </w:r>
      <w:r w:rsidR="00B45BCC" w:rsidRPr="00C8349E">
        <w:rPr>
          <w:rFonts w:cstheme="minorHAnsi"/>
          <w:noProof/>
          <w:sz w:val="24"/>
          <w:szCs w:val="24"/>
        </w:rPr>
        <w:t>grundständigen Laubblätter sind meist elliptisch bis verkehrt-eiförmig</w:t>
      </w:r>
      <w:r w:rsidR="00C36088" w:rsidRPr="00C8349E">
        <w:rPr>
          <w:rFonts w:cstheme="minorHAnsi"/>
          <w:noProof/>
          <w:sz w:val="24"/>
          <w:szCs w:val="24"/>
        </w:rPr>
        <w:t xml:space="preserve">, jedoch zur Blütezeit meist schon vertrocknet. Die </w:t>
      </w:r>
      <w:r w:rsidRPr="00C8349E">
        <w:rPr>
          <w:rFonts w:cstheme="minorHAnsi"/>
          <w:noProof/>
          <w:sz w:val="24"/>
          <w:szCs w:val="24"/>
        </w:rPr>
        <w:t>sitzenden Stängelblätter sind</w:t>
      </w:r>
      <w:r w:rsidR="003F4A7C" w:rsidRPr="00C8349E">
        <w:rPr>
          <w:rFonts w:cstheme="minorHAnsi"/>
          <w:noProof/>
          <w:sz w:val="24"/>
          <w:szCs w:val="24"/>
        </w:rPr>
        <w:t xml:space="preserve"> </w:t>
      </w:r>
      <w:r w:rsidRPr="00C8349E">
        <w:rPr>
          <w:rFonts w:cstheme="minorHAnsi"/>
          <w:noProof/>
          <w:sz w:val="24"/>
          <w:szCs w:val="24"/>
        </w:rPr>
        <w:t>länglich bis eiförmig</w:t>
      </w:r>
      <w:r w:rsidR="00B45BCC" w:rsidRPr="00C8349E">
        <w:rPr>
          <w:rFonts w:cstheme="minorHAnsi"/>
          <w:noProof/>
          <w:sz w:val="24"/>
          <w:szCs w:val="24"/>
        </w:rPr>
        <w:t>.</w:t>
      </w:r>
    </w:p>
    <w:p w14:paraId="2EA1954F" w14:textId="73AC597D" w:rsidR="00671E08" w:rsidRPr="00C8349E" w:rsidRDefault="00E54F97" w:rsidP="00671E08">
      <w:pPr>
        <w:rPr>
          <w:rFonts w:cstheme="minorHAnsi"/>
          <w:noProof/>
          <w:sz w:val="24"/>
          <w:szCs w:val="24"/>
        </w:rPr>
      </w:pPr>
      <w:r w:rsidRPr="00C8349E">
        <w:rPr>
          <w:rFonts w:cstheme="minorHAnsi"/>
          <w:noProof/>
          <w:sz w:val="24"/>
          <w:szCs w:val="24"/>
        </w:rPr>
        <w:t>Der Blütenstand besteht aus</w:t>
      </w:r>
      <w:r w:rsidR="002144BA" w:rsidRPr="00C8349E">
        <w:rPr>
          <w:rFonts w:cstheme="minorHAnsi"/>
          <w:noProof/>
          <w:sz w:val="24"/>
          <w:szCs w:val="24"/>
        </w:rPr>
        <w:t xml:space="preserve"> locker ausgebreiteten </w:t>
      </w:r>
      <w:r w:rsidR="00C84916" w:rsidRPr="00C8349E">
        <w:rPr>
          <w:rFonts w:cstheme="minorHAnsi"/>
          <w:noProof/>
          <w:sz w:val="24"/>
          <w:szCs w:val="24"/>
        </w:rPr>
        <w:t>Rispenästen, deren Blüten</w:t>
      </w:r>
      <w:r w:rsidR="00AA1F89" w:rsidRPr="00C8349E">
        <w:rPr>
          <w:rFonts w:cstheme="minorHAnsi"/>
          <w:noProof/>
          <w:sz w:val="24"/>
          <w:szCs w:val="24"/>
        </w:rPr>
        <w:t xml:space="preserve"> bis zu 90</w:t>
      </w:r>
      <w:r w:rsidR="002A7DEA" w:rsidRPr="00C8349E">
        <w:rPr>
          <w:rFonts w:cstheme="minorHAnsi"/>
          <w:noProof/>
          <w:sz w:val="24"/>
          <w:szCs w:val="24"/>
        </w:rPr>
        <w:t xml:space="preserve">° </w:t>
      </w:r>
      <w:r w:rsidR="00C84916" w:rsidRPr="00C8349E">
        <w:rPr>
          <w:rFonts w:cstheme="minorHAnsi"/>
          <w:noProof/>
          <w:sz w:val="24"/>
          <w:szCs w:val="24"/>
        </w:rPr>
        <w:t>geneigt sind</w:t>
      </w:r>
      <w:r w:rsidR="00F63403" w:rsidRPr="00C8349E">
        <w:rPr>
          <w:rFonts w:cstheme="minorHAnsi"/>
          <w:noProof/>
          <w:sz w:val="24"/>
          <w:szCs w:val="24"/>
        </w:rPr>
        <w:t>. Die Vorblätter sitzen in oder etwas oberhalb der Blütenstielmitte.</w:t>
      </w:r>
      <w:r w:rsidR="00A20C36" w:rsidRPr="00C8349E">
        <w:rPr>
          <w:rFonts w:cstheme="minorHAnsi"/>
          <w:noProof/>
          <w:sz w:val="24"/>
          <w:szCs w:val="24"/>
        </w:rPr>
        <w:t xml:space="preserve"> </w:t>
      </w:r>
      <w:r w:rsidR="00C84916" w:rsidRPr="00C8349E">
        <w:rPr>
          <w:rFonts w:cstheme="minorHAnsi"/>
          <w:noProof/>
          <w:sz w:val="24"/>
          <w:szCs w:val="24"/>
        </w:rPr>
        <w:t xml:space="preserve">Die </w:t>
      </w:r>
      <w:r w:rsidR="0068084D" w:rsidRPr="00C8349E">
        <w:rPr>
          <w:rFonts w:cstheme="minorHAnsi"/>
          <w:noProof/>
          <w:sz w:val="24"/>
          <w:szCs w:val="24"/>
        </w:rPr>
        <w:t xml:space="preserve">trichterförmige </w:t>
      </w:r>
      <w:r w:rsidR="00C84916" w:rsidRPr="00C8349E">
        <w:rPr>
          <w:rFonts w:cstheme="minorHAnsi"/>
          <w:noProof/>
          <w:sz w:val="24"/>
          <w:szCs w:val="24"/>
        </w:rPr>
        <w:t xml:space="preserve">Blütenkrone </w:t>
      </w:r>
      <w:r w:rsidR="0068084D" w:rsidRPr="00C8349E">
        <w:rPr>
          <w:rFonts w:cstheme="minorHAnsi"/>
          <w:noProof/>
          <w:sz w:val="24"/>
          <w:szCs w:val="24"/>
        </w:rPr>
        <w:t>ist oft bis zur Mitte gespalten</w:t>
      </w:r>
      <w:r w:rsidR="00CD00BD" w:rsidRPr="00C8349E">
        <w:rPr>
          <w:rFonts w:cstheme="minorHAnsi"/>
          <w:noProof/>
          <w:sz w:val="24"/>
          <w:szCs w:val="24"/>
        </w:rPr>
        <w:t>.</w:t>
      </w:r>
    </w:p>
    <w:p w14:paraId="4DE213D4" w14:textId="69A6B79A" w:rsidR="00671E08" w:rsidRPr="00C8349E" w:rsidRDefault="00671E08" w:rsidP="00671E08">
      <w:pPr>
        <w:rPr>
          <w:rFonts w:cstheme="minorHAnsi"/>
          <w:noProof/>
          <w:sz w:val="24"/>
          <w:szCs w:val="24"/>
        </w:rPr>
      </w:pPr>
      <w:r w:rsidRPr="00C8349E">
        <w:rPr>
          <w:rFonts w:cstheme="minorHAnsi"/>
          <w:b/>
          <w:bCs/>
          <w:noProof/>
          <w:sz w:val="24"/>
          <w:szCs w:val="24"/>
        </w:rPr>
        <w:t>Ökologie:</w:t>
      </w:r>
      <w:r w:rsidRPr="00C8349E">
        <w:rPr>
          <w:rFonts w:cstheme="minorHAnsi"/>
          <w:noProof/>
          <w:sz w:val="24"/>
          <w:szCs w:val="24"/>
        </w:rPr>
        <w:t xml:space="preserve"> </w:t>
      </w:r>
      <w:r w:rsidR="00814588" w:rsidRPr="00C8349E">
        <w:rPr>
          <w:rFonts w:cstheme="minorHAnsi"/>
          <w:i/>
          <w:iCs/>
          <w:noProof/>
          <w:sz w:val="24"/>
          <w:szCs w:val="24"/>
        </w:rPr>
        <w:t>Campanula patula</w:t>
      </w:r>
      <w:r w:rsidR="00814588" w:rsidRPr="00C8349E">
        <w:rPr>
          <w:rFonts w:cstheme="minorHAnsi"/>
          <w:noProof/>
          <w:sz w:val="24"/>
          <w:szCs w:val="24"/>
        </w:rPr>
        <w:t xml:space="preserve"> kommt in frischen Fettwiesen und in Niedermoorwiesen vor.</w:t>
      </w:r>
    </w:p>
    <w:p w14:paraId="56E0E3F4" w14:textId="6BFB08BC" w:rsidR="00C00AFD" w:rsidRPr="00C00AFD" w:rsidRDefault="00C00AFD" w:rsidP="00671E08">
      <w:pPr>
        <w:rPr>
          <w:rFonts w:cstheme="minorHAnsi"/>
          <w:noProof/>
          <w:sz w:val="24"/>
          <w:szCs w:val="24"/>
        </w:rPr>
      </w:pPr>
      <w:r w:rsidRPr="00C8349E">
        <w:rPr>
          <w:rFonts w:cstheme="minorHAnsi"/>
          <w:b/>
          <w:bCs/>
          <w:noProof/>
          <w:sz w:val="24"/>
          <w:szCs w:val="24"/>
        </w:rPr>
        <w:t>Blütezeit:</w:t>
      </w:r>
      <w:r w:rsidRPr="00C8349E">
        <w:rPr>
          <w:rFonts w:cstheme="minorHAnsi"/>
          <w:noProof/>
          <w:sz w:val="24"/>
          <w:szCs w:val="24"/>
        </w:rPr>
        <w:t xml:space="preserve"> Mai bis Juli</w:t>
      </w:r>
    </w:p>
    <w:p w14:paraId="40A066AA" w14:textId="7B967A5B" w:rsidR="00671E08" w:rsidRPr="00C8349E" w:rsidRDefault="00425DD0" w:rsidP="00671E08">
      <w:pPr>
        <w:rPr>
          <w:rFonts w:cstheme="minorHAnsi"/>
          <w:sz w:val="24"/>
          <w:szCs w:val="24"/>
        </w:rPr>
      </w:pPr>
      <w:r w:rsidRPr="00C8349E">
        <w:rPr>
          <w:rFonts w:cstheme="minorHAnsi"/>
          <w:b/>
          <w:bCs/>
          <w:sz w:val="24"/>
          <w:szCs w:val="24"/>
        </w:rPr>
        <w:t>Höhenstufe:</w:t>
      </w:r>
      <w:r w:rsidR="009523BB" w:rsidRPr="00C8349E">
        <w:rPr>
          <w:rFonts w:cstheme="minorHAnsi"/>
          <w:b/>
          <w:bCs/>
          <w:sz w:val="24"/>
          <w:szCs w:val="24"/>
        </w:rPr>
        <w:t xml:space="preserve"> </w:t>
      </w:r>
      <w:r w:rsidR="009523BB" w:rsidRPr="00C8349E">
        <w:rPr>
          <w:rFonts w:cstheme="minorHAnsi"/>
          <w:sz w:val="24"/>
          <w:szCs w:val="24"/>
        </w:rPr>
        <w:t>collin bis untermontan</w:t>
      </w:r>
    </w:p>
    <w:p w14:paraId="0ABB3FDF" w14:textId="111EE44D" w:rsidR="00C00AFD" w:rsidRPr="00C00AFD" w:rsidRDefault="00C00AFD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00A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C00A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00A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C00AFD">
        <w:rPr>
          <w:rFonts w:cstheme="minorHAnsi"/>
          <w:noProof/>
          <w:sz w:val="24"/>
          <w:szCs w:val="24"/>
          <w:lang w:val="en-US"/>
        </w:rPr>
        <w:t>NT</w:t>
      </w:r>
    </w:p>
    <w:p w14:paraId="4C8E07A2" w14:textId="33E99919" w:rsidR="00C00AFD" w:rsidRPr="00C00AFD" w:rsidRDefault="00C00AFD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00AFD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C00AFD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00AFD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C00AFD">
        <w:rPr>
          <w:rFonts w:cstheme="minorHAnsi"/>
          <w:noProof/>
          <w:sz w:val="24"/>
          <w:szCs w:val="24"/>
          <w:lang w:val="de-AT"/>
        </w:rPr>
        <w:t xml:space="preserve"> </w:t>
      </w:r>
      <w:r w:rsidRPr="00C00AFD">
        <w:rPr>
          <w:rFonts w:cstheme="minorHAnsi"/>
          <w:noProof/>
          <w:sz w:val="24"/>
          <w:szCs w:val="24"/>
          <w:lang w:val="de-AT"/>
        </w:rPr>
        <w:t>NT</w:t>
      </w:r>
    </w:p>
    <w:p w14:paraId="7FC79F79" w14:textId="4EFD783B" w:rsidR="00C00AFD" w:rsidRPr="00F21DE8" w:rsidRDefault="00C00AFD" w:rsidP="00C00AF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89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3013E" w:rsidRPr="00C8349E" w14:paraId="075A9B74" w14:textId="77777777" w:rsidTr="006E08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D071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6987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17DD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F7C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0EF4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B0F5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8CD4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F3013E" w:rsidRPr="00C8349E" w14:paraId="1CB7A422" w14:textId="77777777" w:rsidTr="006E08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5D20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36001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6D5DD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4E69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7E4CA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00A2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2C3A" w14:textId="77777777" w:rsidR="00F3013E" w:rsidRPr="00C8349E" w:rsidRDefault="00F3013E" w:rsidP="006E0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49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CB2A1E5" w14:textId="77777777" w:rsidR="00995F82" w:rsidRPr="00C8349E" w:rsidRDefault="00995F82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45242A0C" w14:textId="77777777" w:rsidR="00F3013E" w:rsidRPr="00C8349E" w:rsidRDefault="00995F82" w:rsidP="00995F82">
      <w:pPr>
        <w:tabs>
          <w:tab w:val="left" w:pos="3348"/>
        </w:tabs>
        <w:rPr>
          <w:rFonts w:cstheme="minorHAnsi"/>
          <w:b/>
          <w:bCs/>
          <w:sz w:val="24"/>
          <w:szCs w:val="24"/>
        </w:rPr>
      </w:pPr>
      <w:r w:rsidRPr="00C8349E">
        <w:rPr>
          <w:rFonts w:cstheme="minorHAnsi"/>
          <w:b/>
          <w:bCs/>
          <w:sz w:val="24"/>
          <w:szCs w:val="24"/>
        </w:rPr>
        <w:t xml:space="preserve">Zeigerwerte: </w:t>
      </w:r>
    </w:p>
    <w:p w14:paraId="761C80F7" w14:textId="581F559C" w:rsidR="00DA71F5" w:rsidRPr="00C8349E" w:rsidRDefault="00DA71F5" w:rsidP="00995F82">
      <w:pPr>
        <w:tabs>
          <w:tab w:val="left" w:pos="3348"/>
        </w:tabs>
        <w:rPr>
          <w:rFonts w:cstheme="minorHAnsi"/>
          <w:b/>
          <w:bCs/>
          <w:sz w:val="24"/>
          <w:szCs w:val="24"/>
        </w:rPr>
      </w:pPr>
    </w:p>
    <w:p w14:paraId="47F17B90" w14:textId="108915F8" w:rsidR="00995F82" w:rsidRPr="00C8349E" w:rsidRDefault="00995F82" w:rsidP="00995F82">
      <w:pPr>
        <w:tabs>
          <w:tab w:val="left" w:pos="3348"/>
        </w:tabs>
        <w:rPr>
          <w:rFonts w:cstheme="minorHAnsi"/>
          <w:b/>
          <w:bCs/>
          <w:sz w:val="24"/>
          <w:szCs w:val="24"/>
        </w:rPr>
      </w:pPr>
      <w:r w:rsidRPr="00C8349E">
        <w:rPr>
          <w:rFonts w:cstheme="minorHAnsi"/>
          <w:b/>
          <w:bCs/>
          <w:sz w:val="24"/>
          <w:szCs w:val="24"/>
        </w:rPr>
        <w:lastRenderedPageBreak/>
        <w:tab/>
      </w:r>
    </w:p>
    <w:p w14:paraId="538EAC4C" w14:textId="77777777" w:rsidR="002127CD" w:rsidRDefault="002127CD"/>
    <w:sectPr w:rsidR="002127CD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8D46" w14:textId="77777777" w:rsidR="00103B42" w:rsidRDefault="00103B42" w:rsidP="00671E08">
      <w:pPr>
        <w:spacing w:after="0" w:line="240" w:lineRule="auto"/>
      </w:pPr>
      <w:r>
        <w:separator/>
      </w:r>
    </w:p>
  </w:endnote>
  <w:endnote w:type="continuationSeparator" w:id="0">
    <w:p w14:paraId="26B73442" w14:textId="77777777" w:rsidR="00103B42" w:rsidRDefault="00103B4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3AC8" w14:textId="77777777" w:rsidR="00C8349E" w:rsidRPr="009F1BF4" w:rsidRDefault="00C8349E" w:rsidP="00C8349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871C81A" w14:textId="77777777" w:rsidR="00C8349E" w:rsidRPr="009F1BF4" w:rsidRDefault="00C8349E" w:rsidP="00C8349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0163ED2" w14:textId="77777777" w:rsidR="00C8349E" w:rsidRDefault="00C8349E" w:rsidP="00C8349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0346" w14:textId="77777777" w:rsidR="00103B42" w:rsidRDefault="00103B42" w:rsidP="00671E08">
      <w:pPr>
        <w:spacing w:after="0" w:line="240" w:lineRule="auto"/>
      </w:pPr>
      <w:r>
        <w:separator/>
      </w:r>
    </w:p>
  </w:footnote>
  <w:footnote w:type="continuationSeparator" w:id="0">
    <w:p w14:paraId="00CB1A7E" w14:textId="77777777" w:rsidR="00103B42" w:rsidRDefault="00103B4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025618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47CFE"/>
    <w:rsid w:val="00083ABE"/>
    <w:rsid w:val="00103B42"/>
    <w:rsid w:val="001E32B5"/>
    <w:rsid w:val="00205104"/>
    <w:rsid w:val="00207D0A"/>
    <w:rsid w:val="002127CD"/>
    <w:rsid w:val="002144BA"/>
    <w:rsid w:val="002459D8"/>
    <w:rsid w:val="00277DC0"/>
    <w:rsid w:val="002A7DEA"/>
    <w:rsid w:val="00323AF6"/>
    <w:rsid w:val="003F4A7C"/>
    <w:rsid w:val="00425DD0"/>
    <w:rsid w:val="004656AA"/>
    <w:rsid w:val="0049499E"/>
    <w:rsid w:val="004A37E8"/>
    <w:rsid w:val="004D46F9"/>
    <w:rsid w:val="005837D2"/>
    <w:rsid w:val="00595B51"/>
    <w:rsid w:val="00612DA2"/>
    <w:rsid w:val="00671E08"/>
    <w:rsid w:val="0068084D"/>
    <w:rsid w:val="006D679A"/>
    <w:rsid w:val="006E0874"/>
    <w:rsid w:val="00726F2C"/>
    <w:rsid w:val="0073504A"/>
    <w:rsid w:val="00745A1E"/>
    <w:rsid w:val="007B3EE2"/>
    <w:rsid w:val="007F6967"/>
    <w:rsid w:val="00814588"/>
    <w:rsid w:val="008311FB"/>
    <w:rsid w:val="009523BB"/>
    <w:rsid w:val="00956C4B"/>
    <w:rsid w:val="00995F82"/>
    <w:rsid w:val="00A20C36"/>
    <w:rsid w:val="00AA1F89"/>
    <w:rsid w:val="00AC64DD"/>
    <w:rsid w:val="00B04DF0"/>
    <w:rsid w:val="00B06804"/>
    <w:rsid w:val="00B35944"/>
    <w:rsid w:val="00B45BCC"/>
    <w:rsid w:val="00B5754B"/>
    <w:rsid w:val="00B61D4B"/>
    <w:rsid w:val="00B65BCF"/>
    <w:rsid w:val="00BB4480"/>
    <w:rsid w:val="00BD72B7"/>
    <w:rsid w:val="00C00AFD"/>
    <w:rsid w:val="00C216CA"/>
    <w:rsid w:val="00C36088"/>
    <w:rsid w:val="00C40ED4"/>
    <w:rsid w:val="00C8349E"/>
    <w:rsid w:val="00C84916"/>
    <w:rsid w:val="00CB7B56"/>
    <w:rsid w:val="00CD00BD"/>
    <w:rsid w:val="00D611A1"/>
    <w:rsid w:val="00DA71F5"/>
    <w:rsid w:val="00DC5F15"/>
    <w:rsid w:val="00DE2C63"/>
    <w:rsid w:val="00E54F97"/>
    <w:rsid w:val="00E56801"/>
    <w:rsid w:val="00E83FC4"/>
    <w:rsid w:val="00ED5AF1"/>
    <w:rsid w:val="00EF361B"/>
    <w:rsid w:val="00F3013E"/>
    <w:rsid w:val="00F54A64"/>
    <w:rsid w:val="00F63403"/>
    <w:rsid w:val="00F708D2"/>
    <w:rsid w:val="00F7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3013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55</cp:revision>
  <dcterms:created xsi:type="dcterms:W3CDTF">2023-07-30T11:05:00Z</dcterms:created>
  <dcterms:modified xsi:type="dcterms:W3CDTF">2024-10-23T13:02:00Z</dcterms:modified>
</cp:coreProperties>
</file>