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A9E6" w14:textId="5A815674" w:rsidR="004254B9" w:rsidRPr="00B24168" w:rsidRDefault="004254B9" w:rsidP="00915A01">
      <w:pPr>
        <w:spacing w:line="360" w:lineRule="auto"/>
        <w:jc w:val="center"/>
        <w:rPr>
          <w:b/>
          <w:bCs/>
          <w:color w:val="5B9BD6"/>
          <w:lang w:val="en-US"/>
        </w:rPr>
      </w:pPr>
      <w:r w:rsidRPr="00B24168">
        <w:rPr>
          <w:b/>
          <w:bCs/>
          <w:color w:val="5B9BD6"/>
          <w:lang w:val="en-US"/>
        </w:rPr>
        <w:t>Analyzing and Theorizing Raw Qualitative Data as a Collective</w:t>
      </w:r>
    </w:p>
    <w:p w14:paraId="0DE2AE35" w14:textId="057B8245" w:rsidR="007C3C74" w:rsidRDefault="004254B9" w:rsidP="00915A01">
      <w:pPr>
        <w:spacing w:line="360" w:lineRule="auto"/>
        <w:jc w:val="center"/>
        <w:rPr>
          <w:i/>
          <w:color w:val="000000"/>
          <w:lang w:val="en-US"/>
        </w:rPr>
      </w:pPr>
      <w:r w:rsidRPr="00B24168">
        <w:rPr>
          <w:i/>
          <w:color w:val="000000"/>
          <w:lang w:val="en-US"/>
        </w:rPr>
        <w:t>Professional Development Workshop (PDW) at the 3</w:t>
      </w:r>
      <w:r w:rsidRPr="00B24168">
        <w:rPr>
          <w:i/>
          <w:color w:val="000000"/>
          <w:vertAlign w:val="superscript"/>
          <w:lang w:val="en-US"/>
        </w:rPr>
        <w:t>rd</w:t>
      </w:r>
      <w:r w:rsidRPr="00B24168">
        <w:rPr>
          <w:i/>
          <w:color w:val="000000"/>
          <w:lang w:val="en-US"/>
        </w:rPr>
        <w:t xml:space="preserve"> Open Strategy Workshop, </w:t>
      </w:r>
    </w:p>
    <w:p w14:paraId="332B96DA" w14:textId="0817A35C" w:rsidR="004254B9" w:rsidRDefault="004254B9" w:rsidP="00915A01">
      <w:pPr>
        <w:spacing w:line="360" w:lineRule="auto"/>
        <w:jc w:val="center"/>
        <w:rPr>
          <w:i/>
          <w:shd w:val="clear" w:color="auto" w:fill="FFFFFF"/>
          <w:lang w:val="en-US"/>
        </w:rPr>
      </w:pPr>
      <w:r w:rsidRPr="00B24168">
        <w:rPr>
          <w:i/>
          <w:shd w:val="clear" w:color="auto" w:fill="FFFFFF"/>
          <w:lang w:val="en-US"/>
        </w:rPr>
        <w:t>Innsbruck, Austria</w:t>
      </w:r>
    </w:p>
    <w:p w14:paraId="34879253" w14:textId="3F23DC75" w:rsidR="00C94576" w:rsidRPr="00FA4D48" w:rsidRDefault="00C94576" w:rsidP="00915A01">
      <w:pPr>
        <w:spacing w:line="360" w:lineRule="auto"/>
        <w:jc w:val="center"/>
        <w:rPr>
          <w:i/>
          <w:shd w:val="clear" w:color="auto" w:fill="FFFFFF"/>
          <w:lang w:val="en-US"/>
        </w:rPr>
      </w:pPr>
      <w:r w:rsidRPr="00FA4D48">
        <w:rPr>
          <w:i/>
          <w:shd w:val="clear" w:color="auto" w:fill="FFFFFF"/>
          <w:lang w:val="en-US"/>
        </w:rPr>
        <w:t xml:space="preserve">Sponsored by the </w:t>
      </w:r>
      <w:r w:rsidR="00FA4D48" w:rsidRPr="00FA4D48">
        <w:rPr>
          <w:rFonts w:eastAsia="Times New Roman" w:cs="Times New Roman"/>
          <w:i/>
          <w:color w:val="000000"/>
        </w:rPr>
        <w:t>Strategizing Activities and Practice</w:t>
      </w:r>
      <w:r w:rsidR="00FA4D48" w:rsidRPr="00FA4D48">
        <w:rPr>
          <w:i/>
          <w:shd w:val="clear" w:color="auto" w:fill="FFFFFF"/>
          <w:lang w:val="en-US"/>
        </w:rPr>
        <w:t xml:space="preserve"> </w:t>
      </w:r>
      <w:r w:rsidR="00FA4D48">
        <w:rPr>
          <w:i/>
          <w:shd w:val="clear" w:color="auto" w:fill="FFFFFF"/>
          <w:lang w:val="en-US"/>
        </w:rPr>
        <w:t>(</w:t>
      </w:r>
      <w:r w:rsidRPr="00FA4D48">
        <w:rPr>
          <w:i/>
          <w:shd w:val="clear" w:color="auto" w:fill="FFFFFF"/>
          <w:lang w:val="en-US"/>
        </w:rPr>
        <w:t>SAP</w:t>
      </w:r>
      <w:r w:rsidR="00FA4D48">
        <w:rPr>
          <w:i/>
          <w:shd w:val="clear" w:color="auto" w:fill="FFFFFF"/>
          <w:lang w:val="en-US"/>
        </w:rPr>
        <w:t>)</w:t>
      </w:r>
      <w:r w:rsidRPr="00FA4D48">
        <w:rPr>
          <w:i/>
          <w:shd w:val="clear" w:color="auto" w:fill="FFFFFF"/>
          <w:lang w:val="en-US"/>
        </w:rPr>
        <w:t xml:space="preserve"> division of the Academy of Management</w:t>
      </w:r>
    </w:p>
    <w:p w14:paraId="0A41E8AB" w14:textId="77777777" w:rsidR="00B24168" w:rsidRPr="00B24168" w:rsidRDefault="00B24168" w:rsidP="00915A01">
      <w:pPr>
        <w:spacing w:line="360" w:lineRule="auto"/>
        <w:jc w:val="center"/>
        <w:rPr>
          <w:i/>
          <w:color w:val="000000"/>
          <w:lang w:val="en-US"/>
        </w:rPr>
      </w:pPr>
    </w:p>
    <w:p w14:paraId="29DB9D91" w14:textId="4F963385" w:rsidR="004254B9" w:rsidRPr="00B24168" w:rsidRDefault="004254B9" w:rsidP="00915A01">
      <w:pPr>
        <w:spacing w:line="360" w:lineRule="auto"/>
        <w:rPr>
          <w:lang w:val="en-US"/>
        </w:rPr>
      </w:pPr>
      <w:r w:rsidRPr="00B24168">
        <w:rPr>
          <w:b/>
          <w:i/>
          <w:iCs/>
          <w:lang w:val="en-US"/>
        </w:rPr>
        <w:t>Date</w:t>
      </w:r>
      <w:r w:rsidRPr="00B24168">
        <w:rPr>
          <w:i/>
          <w:iCs/>
          <w:lang w:val="en-US"/>
        </w:rPr>
        <w:t>:</w:t>
      </w:r>
      <w:r w:rsidRPr="00B24168">
        <w:rPr>
          <w:lang w:val="en-US"/>
        </w:rPr>
        <w:t xml:space="preserve"> June 24</w:t>
      </w:r>
      <w:r w:rsidRPr="00B24168">
        <w:rPr>
          <w:vertAlign w:val="superscript"/>
          <w:lang w:val="en-US"/>
        </w:rPr>
        <w:t>th</w:t>
      </w:r>
      <w:r w:rsidRPr="00B24168">
        <w:rPr>
          <w:lang w:val="en-US"/>
        </w:rPr>
        <w:t>, 2026</w:t>
      </w:r>
    </w:p>
    <w:p w14:paraId="46316FE5" w14:textId="0B086D51" w:rsidR="004254B9" w:rsidRPr="00635939" w:rsidRDefault="00341E50" w:rsidP="00915A01">
      <w:pPr>
        <w:spacing w:line="360" w:lineRule="auto"/>
        <w:rPr>
          <w:lang w:val="en-US"/>
        </w:rPr>
      </w:pPr>
      <w:r w:rsidRPr="00635939">
        <w:rPr>
          <w:b/>
          <w:i/>
          <w:iCs/>
          <w:lang w:val="en-US"/>
        </w:rPr>
        <w:t>T</w:t>
      </w:r>
      <w:r w:rsidR="004254B9" w:rsidRPr="00635939">
        <w:rPr>
          <w:b/>
          <w:i/>
          <w:iCs/>
          <w:lang w:val="en-US"/>
        </w:rPr>
        <w:t>ime:</w:t>
      </w:r>
      <w:r w:rsidR="004254B9" w:rsidRPr="00635939">
        <w:rPr>
          <w:lang w:val="en-US"/>
        </w:rPr>
        <w:t xml:space="preserve"> </w:t>
      </w:r>
      <w:r w:rsidR="007B3912" w:rsidRPr="00635939">
        <w:rPr>
          <w:lang w:val="en-US"/>
        </w:rPr>
        <w:t>13</w:t>
      </w:r>
      <w:r w:rsidR="004254B9" w:rsidRPr="00635939">
        <w:rPr>
          <w:lang w:val="en-US"/>
        </w:rPr>
        <w:t>:00am</w:t>
      </w:r>
    </w:p>
    <w:p w14:paraId="3D85F0CD" w14:textId="5B207F48" w:rsidR="004254B9" w:rsidRPr="00B24168" w:rsidRDefault="004254B9" w:rsidP="00915A01">
      <w:pPr>
        <w:spacing w:line="360" w:lineRule="auto"/>
        <w:rPr>
          <w:lang w:val="en-US"/>
        </w:rPr>
      </w:pPr>
      <w:r w:rsidRPr="00635939">
        <w:rPr>
          <w:b/>
          <w:i/>
          <w:iCs/>
          <w:lang w:val="en-US"/>
        </w:rPr>
        <w:t>End time:</w:t>
      </w:r>
      <w:r w:rsidRPr="00635939">
        <w:rPr>
          <w:lang w:val="en-US"/>
        </w:rPr>
        <w:t xml:space="preserve"> 1</w:t>
      </w:r>
      <w:r w:rsidR="007B3912" w:rsidRPr="00635939">
        <w:rPr>
          <w:lang w:val="en-US"/>
        </w:rPr>
        <w:t>7</w:t>
      </w:r>
      <w:r w:rsidRPr="00635939">
        <w:rPr>
          <w:lang w:val="en-US"/>
        </w:rPr>
        <w:t>:00pm</w:t>
      </w:r>
    </w:p>
    <w:p w14:paraId="68DCE47F" w14:textId="1D2D3ADC" w:rsidR="004254B9" w:rsidRDefault="004254B9" w:rsidP="00915A01">
      <w:pPr>
        <w:spacing w:line="360" w:lineRule="auto"/>
      </w:pPr>
      <w:r w:rsidRPr="00B24168">
        <w:rPr>
          <w:b/>
          <w:i/>
          <w:iCs/>
          <w:lang w:val="en-US"/>
        </w:rPr>
        <w:t>Location/Venue:</w:t>
      </w:r>
      <w:r w:rsidRPr="00B24168">
        <w:rPr>
          <w:bCs/>
          <w:lang w:val="en-US"/>
        </w:rPr>
        <w:t xml:space="preserve"> </w:t>
      </w:r>
      <w:r w:rsidR="00B24168" w:rsidRPr="00B24168">
        <w:rPr>
          <w:lang w:val="en-US"/>
        </w:rPr>
        <w:t xml:space="preserve">U3 at </w:t>
      </w:r>
      <w:r w:rsidR="003B331F">
        <w:t xml:space="preserve">SOWI Campus, </w:t>
      </w:r>
      <w:proofErr w:type="spellStart"/>
      <w:r w:rsidR="003B331F">
        <w:t>Universitätsstraße</w:t>
      </w:r>
      <w:proofErr w:type="spellEnd"/>
      <w:r w:rsidR="003B331F">
        <w:t xml:space="preserve"> 15, 6020 Innsbruck</w:t>
      </w:r>
    </w:p>
    <w:p w14:paraId="0AF883E2" w14:textId="1E865D8B" w:rsidR="00764767" w:rsidRPr="00764767" w:rsidRDefault="00764767" w:rsidP="00915A01">
      <w:pPr>
        <w:spacing w:line="360" w:lineRule="auto"/>
      </w:pPr>
      <w:r>
        <w:rPr>
          <w:b/>
          <w:bCs/>
          <w:i/>
          <w:iCs/>
        </w:rPr>
        <w:t xml:space="preserve">Deadline for applications: </w:t>
      </w:r>
      <w:r>
        <w:t xml:space="preserve">April </w:t>
      </w:r>
      <w:r w:rsidR="00E13AF1">
        <w:t>24</w:t>
      </w:r>
      <w:r w:rsidRPr="00764767">
        <w:rPr>
          <w:vertAlign w:val="superscript"/>
        </w:rPr>
        <w:t>th</w:t>
      </w:r>
      <w:r>
        <w:t xml:space="preserve">, 2026 </w:t>
      </w:r>
    </w:p>
    <w:p w14:paraId="6A692F57" w14:textId="77777777" w:rsidR="0058198D" w:rsidRDefault="0058198D" w:rsidP="00915A01">
      <w:pPr>
        <w:spacing w:line="360" w:lineRule="auto"/>
        <w:rPr>
          <w:b/>
          <w:bCs/>
          <w:i/>
          <w:iCs/>
        </w:rPr>
      </w:pPr>
    </w:p>
    <w:p w14:paraId="2D921C64" w14:textId="6BB581C5" w:rsidR="00B132B3" w:rsidRPr="00B132B3" w:rsidRDefault="00B132B3" w:rsidP="00915A01">
      <w:pPr>
        <w:spacing w:line="360" w:lineRule="auto"/>
        <w:rPr>
          <w:lang w:val="en-US"/>
        </w:rPr>
      </w:pPr>
      <w:r w:rsidRPr="0058198D">
        <w:rPr>
          <w:b/>
          <w:bCs/>
          <w:i/>
          <w:iCs/>
        </w:rPr>
        <w:t>Who can join</w:t>
      </w:r>
      <w:r>
        <w:rPr>
          <w:i/>
          <w:iCs/>
        </w:rPr>
        <w:t xml:space="preserve">: </w:t>
      </w:r>
      <w:r w:rsidR="006A1B34">
        <w:t xml:space="preserve">The workshop </w:t>
      </w:r>
      <w:r w:rsidR="00467DED">
        <w:t>can be attended by a</w:t>
      </w:r>
      <w:r>
        <w:t>nyone with an interest in</w:t>
      </w:r>
      <w:r w:rsidR="00552C2E">
        <w:t xml:space="preserve"> or curious about</w:t>
      </w:r>
      <w:r>
        <w:t xml:space="preserve"> </w:t>
      </w:r>
      <w:r w:rsidR="00552C2E">
        <w:t xml:space="preserve">analysing </w:t>
      </w:r>
      <w:r w:rsidR="00A63D70">
        <w:t xml:space="preserve">qualitative data in a </w:t>
      </w:r>
      <w:r w:rsidR="00467DED">
        <w:t>collective</w:t>
      </w:r>
      <w:r w:rsidR="00A63D70">
        <w:t xml:space="preserve"> manner</w:t>
      </w:r>
      <w:r w:rsidR="006A1B34">
        <w:t xml:space="preserve"> and is independent of the Open Strategy Workshop</w:t>
      </w:r>
      <w:r w:rsidR="00A63D70">
        <w:t xml:space="preserve">. </w:t>
      </w:r>
      <w:r w:rsidR="00467DED">
        <w:t>Participation is free</w:t>
      </w:r>
      <w:r w:rsidR="0058198D">
        <w:t xml:space="preserve">, you just need to sign up before-hand (see below for details on how to do so). </w:t>
      </w:r>
    </w:p>
    <w:p w14:paraId="05EA97C1" w14:textId="77777777" w:rsidR="00B24168" w:rsidRPr="00B24168" w:rsidRDefault="00B24168" w:rsidP="00915A01">
      <w:pPr>
        <w:spacing w:line="360" w:lineRule="auto"/>
        <w:rPr>
          <w:bCs/>
          <w:lang w:val="en-US"/>
        </w:rPr>
      </w:pPr>
    </w:p>
    <w:p w14:paraId="0837BE97" w14:textId="77777777" w:rsidR="00B24168" w:rsidRPr="00B24168" w:rsidRDefault="004254B9" w:rsidP="00915A01">
      <w:pPr>
        <w:spacing w:line="360" w:lineRule="auto"/>
        <w:rPr>
          <w:lang w:val="en-US"/>
        </w:rPr>
      </w:pPr>
      <w:r w:rsidRPr="00B24168">
        <w:rPr>
          <w:b/>
          <w:bCs/>
          <w:i/>
          <w:lang w:val="en-US"/>
        </w:rPr>
        <w:t>Organizers:</w:t>
      </w:r>
      <w:r w:rsidRPr="00B24168">
        <w:rPr>
          <w:i/>
          <w:lang w:val="en-US"/>
        </w:rPr>
        <w:t xml:space="preserve"> </w:t>
      </w:r>
      <w:r w:rsidRPr="00B24168">
        <w:rPr>
          <w:lang w:val="en-US"/>
        </w:rPr>
        <w:t xml:space="preserve">Stina Rydell Brøgger (University of Twente), Monica </w:t>
      </w:r>
      <w:proofErr w:type="spellStart"/>
      <w:r w:rsidRPr="00B24168">
        <w:rPr>
          <w:lang w:val="en-US"/>
        </w:rPr>
        <w:t>Nadegger</w:t>
      </w:r>
      <w:proofErr w:type="spellEnd"/>
      <w:r w:rsidRPr="00B24168">
        <w:rPr>
          <w:lang w:val="en-US"/>
        </w:rPr>
        <w:t xml:space="preserve"> (LMU Munich &amp; MCI - The Entrepreneurial School), and Ellen </w:t>
      </w:r>
      <w:proofErr w:type="spellStart"/>
      <w:r w:rsidRPr="00B24168">
        <w:rPr>
          <w:lang w:val="en-US"/>
        </w:rPr>
        <w:t>Nathues</w:t>
      </w:r>
      <w:proofErr w:type="spellEnd"/>
      <w:r w:rsidRPr="00B24168">
        <w:rPr>
          <w:lang w:val="en-US"/>
        </w:rPr>
        <w:t xml:space="preserve"> (University of Twente). </w:t>
      </w:r>
    </w:p>
    <w:p w14:paraId="24FB1660" w14:textId="77777777" w:rsidR="00B24168" w:rsidRPr="00B24168" w:rsidRDefault="00B24168" w:rsidP="00915A01">
      <w:pPr>
        <w:spacing w:line="360" w:lineRule="auto"/>
        <w:rPr>
          <w:lang w:val="en-US"/>
        </w:rPr>
      </w:pPr>
    </w:p>
    <w:p w14:paraId="35CFBC87" w14:textId="41CD9E1E" w:rsidR="00E71ED5" w:rsidRPr="004B47A0" w:rsidRDefault="00E71ED5" w:rsidP="00915A01">
      <w:pPr>
        <w:spacing w:line="360" w:lineRule="auto"/>
        <w:rPr>
          <w:b/>
          <w:bCs/>
          <w:lang w:val="en-US"/>
        </w:rPr>
      </w:pPr>
      <w:r w:rsidRPr="004B47A0">
        <w:rPr>
          <w:b/>
          <w:bCs/>
          <w:color w:val="5B9BD6"/>
          <w:lang w:val="en-US"/>
        </w:rPr>
        <w:t xml:space="preserve">Description: </w:t>
      </w:r>
    </w:p>
    <w:p w14:paraId="62518C0B" w14:textId="2E4EEE01" w:rsidR="007C3C74" w:rsidRDefault="007C3C74" w:rsidP="00915A01">
      <w:pPr>
        <w:spacing w:line="360" w:lineRule="auto"/>
      </w:pPr>
      <w:r w:rsidRPr="007C3C74">
        <w:t xml:space="preserve">Much of interpretive data analysis remains implicit and hard to articulate, especially in the early stages of identifying interesting patterns, puzzles, and theoretical connections. </w:t>
      </w:r>
      <w:r>
        <w:rPr>
          <w:rFonts w:eastAsia="Times New Roman" w:cs="Times New Roman"/>
        </w:rPr>
        <w:t xml:space="preserve">Common questions abound, particularly so for Early Career Researchers, such as: Is what I am seeing in the data interesting and relevant? Is it ‘strategy’? Do others share my observations and interpretations? What additional angles could be useful for my work, and which theoretical notions could I maybe contribute to? How can I unravel strategizing in micro-interactions, conversations, and other forms of qualitative data? </w:t>
      </w:r>
      <w:r w:rsidRPr="007C3C74">
        <w:t xml:space="preserve">We believe such questions are best addressed collectively. </w:t>
      </w:r>
      <w:r>
        <w:rPr>
          <w:rFonts w:eastAsia="Times New Roman" w:cs="Times New Roman"/>
        </w:rPr>
        <w:t xml:space="preserve">That is precisely why, with this PDW, we seek to create a space where scholars can jointly discuss raw qualitative data around strategizing processes and practices and generate new ideas on how to approach and </w:t>
      </w:r>
      <w:proofErr w:type="spellStart"/>
      <w:r>
        <w:rPr>
          <w:rFonts w:eastAsia="Times New Roman" w:cs="Times New Roman"/>
        </w:rPr>
        <w:t>analyze</w:t>
      </w:r>
      <w:proofErr w:type="spellEnd"/>
      <w:r>
        <w:rPr>
          <w:rFonts w:eastAsia="Times New Roman" w:cs="Times New Roman"/>
        </w:rPr>
        <w:t xml:space="preserve"> qualitative data. </w:t>
      </w:r>
    </w:p>
    <w:p w14:paraId="0CFE82C9" w14:textId="77777777" w:rsidR="007C3C74" w:rsidRDefault="007C3C74" w:rsidP="00915A01">
      <w:pPr>
        <w:spacing w:line="360" w:lineRule="auto"/>
      </w:pPr>
    </w:p>
    <w:p w14:paraId="6BF77CF5" w14:textId="6C7B0B18" w:rsidR="003E5D2F" w:rsidRDefault="007C3C74" w:rsidP="00915A01">
      <w:pPr>
        <w:spacing w:line="360" w:lineRule="auto"/>
      </w:pPr>
      <w:r w:rsidRPr="007C3C74">
        <w:t xml:space="preserve">The </w:t>
      </w:r>
      <w:r w:rsidR="0022433E">
        <w:t>PDW</w:t>
      </w:r>
      <w:r w:rsidRPr="007C3C74">
        <w:t xml:space="preserve"> facilitates knowledge exchange, fosters new connections and</w:t>
      </w:r>
      <w:r>
        <w:t xml:space="preserve"> </w:t>
      </w:r>
      <w:r w:rsidRPr="007C3C74">
        <w:t>collaborations, and offers a hands-on workshop where a select number of</w:t>
      </w:r>
      <w:r>
        <w:t xml:space="preserve"> </w:t>
      </w:r>
      <w:r w:rsidRPr="007C3C74">
        <w:t>presenters share their</w:t>
      </w:r>
      <w:r w:rsidR="003E5D2F">
        <w:t xml:space="preserve"> raw</w:t>
      </w:r>
      <w:r w:rsidRPr="007C3C74">
        <w:t xml:space="preserve"> data for joint analysis with other participants. By “raw data,” we</w:t>
      </w:r>
      <w:r>
        <w:t xml:space="preserve"> </w:t>
      </w:r>
      <w:r w:rsidRPr="007C3C74">
        <w:t>refer to the original, unprocessed materials collected during research, such as</w:t>
      </w:r>
      <w:r>
        <w:t xml:space="preserve"> </w:t>
      </w:r>
      <w:r w:rsidRPr="007C3C74">
        <w:t>transcripts or recordings of interviews or natural conversations, field notes, open-ended survey responses, or visual documents, before any coding, categorization, or</w:t>
      </w:r>
      <w:r>
        <w:t xml:space="preserve"> </w:t>
      </w:r>
      <w:r w:rsidRPr="007C3C74">
        <w:t>interpretation has been applied.</w:t>
      </w:r>
    </w:p>
    <w:p w14:paraId="13CCE20A" w14:textId="77777777" w:rsidR="00ED5964" w:rsidRPr="004B47A0" w:rsidRDefault="00ED5964" w:rsidP="00915A01">
      <w:pPr>
        <w:spacing w:line="360" w:lineRule="auto"/>
      </w:pPr>
    </w:p>
    <w:tbl>
      <w:tblPr>
        <w:tblpPr w:leftFromText="180" w:rightFromText="180" w:topFromText="180" w:bottomFromText="180" w:vertAnchor="text" w:tblpXSpec="center"/>
        <w:tblW w:w="7370" w:type="dxa"/>
        <w:tblBorders>
          <w:top w:val="nil"/>
          <w:left w:val="nil"/>
          <w:bottom w:val="nil"/>
          <w:right w:val="nil"/>
          <w:insideH w:val="nil"/>
          <w:insideV w:val="nil"/>
        </w:tblBorders>
        <w:tblLayout w:type="fixed"/>
        <w:tblLook w:val="0600" w:firstRow="0" w:lastRow="0" w:firstColumn="0" w:lastColumn="0" w:noHBand="1" w:noVBand="1"/>
      </w:tblPr>
      <w:tblGrid>
        <w:gridCol w:w="7370"/>
      </w:tblGrid>
      <w:tr w:rsidR="004B47A0" w14:paraId="7E3A83FF" w14:textId="77777777" w:rsidTr="004B47A0">
        <w:trPr>
          <w:trHeight w:val="124"/>
        </w:trPr>
        <w:tc>
          <w:tcPr>
            <w:tcW w:w="7370" w:type="dxa"/>
            <w:tcBorders>
              <w:bottom w:val="single" w:sz="8" w:space="0" w:color="7F7F7F"/>
            </w:tcBorders>
            <w:shd w:val="clear" w:color="auto" w:fill="FFFFFF"/>
            <w:tcMar>
              <w:top w:w="0" w:type="dxa"/>
              <w:bottom w:w="0" w:type="dxa"/>
            </w:tcMar>
            <w:vAlign w:val="center"/>
          </w:tcPr>
          <w:p w14:paraId="6C1BB6A3" w14:textId="2700D303" w:rsidR="004B47A0" w:rsidRDefault="004B47A0" w:rsidP="00915A01">
            <w:pPr>
              <w:spacing w:line="360" w:lineRule="auto"/>
              <w:ind w:left="140" w:right="140"/>
              <w:jc w:val="center"/>
              <w:rPr>
                <w:rFonts w:eastAsia="Times New Roman" w:cs="Times New Roman"/>
                <w:i/>
              </w:rPr>
            </w:pPr>
            <w:r w:rsidRPr="00635939">
              <w:rPr>
                <w:b/>
                <w:bCs/>
                <w:color w:val="5B9BD6"/>
              </w:rPr>
              <w:lastRenderedPageBreak/>
              <w:t>Preliminary program:</w:t>
            </w:r>
          </w:p>
        </w:tc>
      </w:tr>
      <w:tr w:rsidR="004B47A0" w14:paraId="31031DC6" w14:textId="77777777" w:rsidTr="004B47A0">
        <w:trPr>
          <w:trHeight w:val="1746"/>
        </w:trPr>
        <w:tc>
          <w:tcPr>
            <w:tcW w:w="7370" w:type="dxa"/>
            <w:tcBorders>
              <w:top w:val="single" w:sz="8" w:space="0" w:color="7F7F7F"/>
            </w:tcBorders>
            <w:shd w:val="clear" w:color="auto" w:fill="F2F2F2"/>
            <w:tcMar>
              <w:top w:w="0" w:type="dxa"/>
              <w:bottom w:w="0" w:type="dxa"/>
            </w:tcMar>
            <w:vAlign w:val="center"/>
          </w:tcPr>
          <w:p w14:paraId="30EE687D" w14:textId="1DBC8CC3" w:rsidR="004B47A0" w:rsidRDefault="004B47A0" w:rsidP="00915A01">
            <w:pPr>
              <w:spacing w:before="120" w:line="360" w:lineRule="auto"/>
              <w:ind w:left="860" w:right="140" w:hanging="360"/>
              <w:jc w:val="center"/>
              <w:rPr>
                <w:rFonts w:eastAsia="Times New Roman" w:cs="Times New Roman"/>
              </w:rPr>
            </w:pPr>
            <w:r>
              <w:rPr>
                <w:rFonts w:eastAsia="Times New Roman" w:cs="Times New Roman"/>
              </w:rPr>
              <w:t>1)</w:t>
            </w:r>
            <w:r>
              <w:rPr>
                <w:rFonts w:eastAsia="Times New Roman" w:cs="Times New Roman"/>
                <w:sz w:val="12"/>
                <w:szCs w:val="12"/>
              </w:rPr>
              <w:t xml:space="preserve">    </w:t>
            </w:r>
            <w:r>
              <w:rPr>
                <w:rFonts w:eastAsia="Times New Roman" w:cs="Times New Roman"/>
              </w:rPr>
              <w:t xml:space="preserve">Welcome and introduction by the convenors </w:t>
            </w:r>
          </w:p>
          <w:p w14:paraId="452B4E6A" w14:textId="6C8342E9" w:rsidR="004B47A0" w:rsidRDefault="004B47A0" w:rsidP="00915A01">
            <w:pPr>
              <w:spacing w:before="120" w:line="360" w:lineRule="auto"/>
              <w:ind w:left="860" w:right="140" w:hanging="360"/>
              <w:jc w:val="center"/>
              <w:rPr>
                <w:rFonts w:eastAsia="Times New Roman" w:cs="Times New Roman"/>
              </w:rPr>
            </w:pPr>
            <w:r>
              <w:rPr>
                <w:rFonts w:eastAsia="Times New Roman" w:cs="Times New Roman"/>
              </w:rPr>
              <w:t>2)</w:t>
            </w:r>
            <w:r>
              <w:rPr>
                <w:rFonts w:eastAsia="Times New Roman" w:cs="Times New Roman"/>
                <w:sz w:val="12"/>
                <w:szCs w:val="12"/>
              </w:rPr>
              <w:t xml:space="preserve">    </w:t>
            </w:r>
            <w:r>
              <w:rPr>
                <w:rFonts w:eastAsia="Times New Roman" w:cs="Times New Roman"/>
              </w:rPr>
              <w:t xml:space="preserve">Presentation &amp; collective discussion of </w:t>
            </w:r>
            <w:r w:rsidRPr="004B47A0">
              <w:rPr>
                <w:rFonts w:eastAsia="Times New Roman" w:cs="Times New Roman"/>
              </w:rPr>
              <w:t>2-3</w:t>
            </w:r>
            <w:r>
              <w:rPr>
                <w:rFonts w:eastAsia="Times New Roman" w:cs="Times New Roman"/>
              </w:rPr>
              <w:t xml:space="preserve"> datasets</w:t>
            </w:r>
          </w:p>
          <w:p w14:paraId="296C0B88" w14:textId="74136006" w:rsidR="004B47A0" w:rsidRDefault="004B47A0" w:rsidP="00915A01">
            <w:pPr>
              <w:spacing w:before="120" w:line="360" w:lineRule="auto"/>
              <w:ind w:left="860" w:right="140" w:hanging="360"/>
              <w:jc w:val="center"/>
              <w:rPr>
                <w:rFonts w:eastAsia="Times New Roman" w:cs="Times New Roman"/>
              </w:rPr>
            </w:pPr>
            <w:r>
              <w:rPr>
                <w:rFonts w:eastAsia="Times New Roman" w:cs="Times New Roman"/>
              </w:rPr>
              <w:t>3)</w:t>
            </w:r>
            <w:r>
              <w:rPr>
                <w:rFonts w:eastAsia="Times New Roman" w:cs="Times New Roman"/>
                <w:sz w:val="12"/>
                <w:szCs w:val="12"/>
              </w:rPr>
              <w:t xml:space="preserve">    </w:t>
            </w:r>
            <w:r>
              <w:rPr>
                <w:rFonts w:eastAsia="Times New Roman" w:cs="Times New Roman"/>
              </w:rPr>
              <w:t>Collective reflection of the practices and principles of collective qualitative data analysis</w:t>
            </w:r>
          </w:p>
        </w:tc>
      </w:tr>
    </w:tbl>
    <w:p w14:paraId="437F9DB7" w14:textId="77777777" w:rsidR="004B47A0" w:rsidRPr="004B47A0" w:rsidRDefault="004B47A0" w:rsidP="00915A01">
      <w:pPr>
        <w:spacing w:line="360" w:lineRule="auto"/>
      </w:pPr>
    </w:p>
    <w:p w14:paraId="798BED32" w14:textId="77777777" w:rsidR="007C3C74" w:rsidRPr="007C3C74" w:rsidRDefault="007C3C74" w:rsidP="00915A01">
      <w:pPr>
        <w:spacing w:line="360" w:lineRule="auto"/>
        <w:rPr>
          <w:lang w:val="en-US"/>
        </w:rPr>
      </w:pPr>
    </w:p>
    <w:p w14:paraId="4CEE604E" w14:textId="77777777" w:rsidR="004B47A0" w:rsidRDefault="004B47A0" w:rsidP="00915A01">
      <w:pPr>
        <w:spacing w:line="360" w:lineRule="auto"/>
        <w:rPr>
          <w:color w:val="5B9BD6"/>
          <w:lang w:val="en-US"/>
        </w:rPr>
      </w:pPr>
    </w:p>
    <w:p w14:paraId="19CE25AE" w14:textId="77777777" w:rsidR="004B47A0" w:rsidRDefault="004B47A0" w:rsidP="00915A01">
      <w:pPr>
        <w:spacing w:line="360" w:lineRule="auto"/>
        <w:rPr>
          <w:color w:val="5B9BD6"/>
          <w:lang w:val="en-US"/>
        </w:rPr>
      </w:pPr>
    </w:p>
    <w:p w14:paraId="4A9ED7A9" w14:textId="77777777" w:rsidR="004B47A0" w:rsidRDefault="004B47A0" w:rsidP="00915A01">
      <w:pPr>
        <w:spacing w:line="360" w:lineRule="auto"/>
        <w:rPr>
          <w:color w:val="5B9BD6"/>
          <w:lang w:val="en-US"/>
        </w:rPr>
      </w:pPr>
    </w:p>
    <w:p w14:paraId="1F596AA2" w14:textId="77777777" w:rsidR="004B47A0" w:rsidRDefault="004B47A0" w:rsidP="00915A01">
      <w:pPr>
        <w:spacing w:line="360" w:lineRule="auto"/>
        <w:rPr>
          <w:color w:val="5B9BD6"/>
          <w:lang w:val="en-US"/>
        </w:rPr>
      </w:pPr>
    </w:p>
    <w:p w14:paraId="64675D25" w14:textId="77777777" w:rsidR="003E5D2F" w:rsidRDefault="003E5D2F" w:rsidP="00915A01">
      <w:pPr>
        <w:spacing w:line="360" w:lineRule="auto"/>
        <w:rPr>
          <w:b/>
          <w:bCs/>
          <w:color w:val="5B9BD6"/>
          <w:lang w:val="en-US"/>
        </w:rPr>
      </w:pPr>
    </w:p>
    <w:p w14:paraId="35054146" w14:textId="77777777" w:rsidR="003E5D2F" w:rsidRDefault="003E5D2F" w:rsidP="00915A01">
      <w:pPr>
        <w:spacing w:line="360" w:lineRule="auto"/>
        <w:rPr>
          <w:b/>
          <w:bCs/>
          <w:color w:val="5B9BD6"/>
          <w:lang w:val="en-US"/>
        </w:rPr>
      </w:pPr>
    </w:p>
    <w:p w14:paraId="5B06A7DB" w14:textId="77777777" w:rsidR="0022433E" w:rsidRPr="004B47A0" w:rsidRDefault="0022433E" w:rsidP="0022433E">
      <w:pPr>
        <w:spacing w:line="360" w:lineRule="auto"/>
        <w:rPr>
          <w:b/>
          <w:bCs/>
          <w:color w:val="5B9BD6"/>
          <w:lang w:val="en-US"/>
        </w:rPr>
      </w:pPr>
      <w:r w:rsidRPr="004B47A0">
        <w:rPr>
          <w:b/>
          <w:bCs/>
          <w:color w:val="5B9BD6"/>
          <w:lang w:val="en-US"/>
        </w:rPr>
        <w:t>Call for Contributions and participation formats:</w:t>
      </w:r>
    </w:p>
    <w:p w14:paraId="29625E7E" w14:textId="6FEE4798" w:rsidR="0022433E" w:rsidRPr="00B24168" w:rsidRDefault="0022433E" w:rsidP="0022433E">
      <w:pPr>
        <w:spacing w:line="360" w:lineRule="auto"/>
        <w:rPr>
          <w:lang w:val="en-US"/>
        </w:rPr>
      </w:pPr>
      <w:r w:rsidRPr="00B24168">
        <w:rPr>
          <w:lang w:val="en-US"/>
        </w:rPr>
        <w:t xml:space="preserve">We invite applications from scholars with interest in how to analyze raw qualitative data from a variety of perspectives </w:t>
      </w:r>
      <w:r>
        <w:rPr>
          <w:lang w:val="en-US"/>
        </w:rPr>
        <w:t>centering on strategy.</w:t>
      </w:r>
      <w:r w:rsidRPr="00B24168">
        <w:rPr>
          <w:lang w:val="en-US"/>
        </w:rPr>
        <w:t xml:space="preserve"> There are two ways of participating: </w:t>
      </w:r>
      <w:r w:rsidRPr="00775563">
        <w:rPr>
          <w:b/>
          <w:bCs/>
          <w:lang w:val="en-US"/>
        </w:rPr>
        <w:t>(a)</w:t>
      </w:r>
      <w:r w:rsidRPr="00B24168">
        <w:rPr>
          <w:lang w:val="en-US"/>
        </w:rPr>
        <w:t xml:space="preserve"> with sharing your own data</w:t>
      </w:r>
      <w:r>
        <w:rPr>
          <w:lang w:val="en-US"/>
        </w:rPr>
        <w:t xml:space="preserve"> (</w:t>
      </w:r>
      <w:r w:rsidRPr="004439D8">
        <w:rPr>
          <w:b/>
          <w:bCs/>
          <w:lang w:val="en-US"/>
        </w:rPr>
        <w:t>presenter</w:t>
      </w:r>
      <w:r>
        <w:rPr>
          <w:lang w:val="en-US"/>
        </w:rPr>
        <w:t>)</w:t>
      </w:r>
      <w:r w:rsidRPr="00B24168">
        <w:rPr>
          <w:lang w:val="en-US"/>
        </w:rPr>
        <w:t xml:space="preserve"> or </w:t>
      </w:r>
      <w:r w:rsidRPr="00775563">
        <w:rPr>
          <w:b/>
          <w:bCs/>
          <w:lang w:val="en-US"/>
        </w:rPr>
        <w:t>(b)</w:t>
      </w:r>
      <w:r w:rsidRPr="00B24168">
        <w:rPr>
          <w:lang w:val="en-US"/>
        </w:rPr>
        <w:t xml:space="preserve"> without sharing your own data (</w:t>
      </w:r>
      <w:r w:rsidRPr="004439D8">
        <w:rPr>
          <w:b/>
          <w:bCs/>
          <w:lang w:val="en-US"/>
        </w:rPr>
        <w:t>discussant</w:t>
      </w:r>
      <w:r w:rsidRPr="00B24168">
        <w:rPr>
          <w:lang w:val="en-US"/>
        </w:rPr>
        <w:t xml:space="preserve">). </w:t>
      </w:r>
      <w:r>
        <w:rPr>
          <w:lang w:val="en-US"/>
        </w:rPr>
        <w:t xml:space="preserve">Please indicate clearly in your application if you wish to be a presenter or discussant. </w:t>
      </w:r>
      <w:sdt>
        <w:sdtPr>
          <w:rPr>
            <w:lang w:val="en-US"/>
          </w:rPr>
          <w:tag w:val="goog_rdk_4"/>
          <w:id w:val="961151529"/>
        </w:sdtPr>
        <w:sdtContent/>
      </w:sdt>
      <w:sdt>
        <w:sdtPr>
          <w:rPr>
            <w:lang w:val="en-US"/>
          </w:rPr>
          <w:tag w:val="goog_rdk_5"/>
          <w:id w:val="-977484151"/>
        </w:sdtPr>
        <w:sdtContent/>
      </w:sdt>
      <w:r w:rsidRPr="00B24168">
        <w:rPr>
          <w:lang w:val="en-US"/>
        </w:rPr>
        <w:t xml:space="preserve">The deadline for all applications is </w:t>
      </w:r>
      <w:r>
        <w:rPr>
          <w:b/>
          <w:bCs/>
          <w:lang w:val="en-US"/>
        </w:rPr>
        <w:t xml:space="preserve">April </w:t>
      </w:r>
      <w:r w:rsidR="001A7712">
        <w:rPr>
          <w:b/>
          <w:bCs/>
          <w:lang w:val="en-US"/>
        </w:rPr>
        <w:t>24</w:t>
      </w:r>
      <w:r w:rsidRPr="00815FC4">
        <w:rPr>
          <w:b/>
          <w:bCs/>
          <w:vertAlign w:val="superscript"/>
          <w:lang w:val="en-US"/>
        </w:rPr>
        <w:t>th</w:t>
      </w:r>
      <w:r w:rsidRPr="00635939">
        <w:rPr>
          <w:b/>
          <w:bCs/>
          <w:lang w:val="en-US"/>
        </w:rPr>
        <w:t>, 2026</w:t>
      </w:r>
      <w:r w:rsidRPr="00635939">
        <w:rPr>
          <w:lang w:val="en-US"/>
        </w:rPr>
        <w:t>.</w:t>
      </w:r>
      <w:r w:rsidRPr="00B24168">
        <w:rPr>
          <w:lang w:val="en-US"/>
        </w:rPr>
        <w:t xml:space="preserve"> Please send your application in a </w:t>
      </w:r>
      <w:r w:rsidRPr="00B24168">
        <w:rPr>
          <w:b/>
          <w:bCs/>
          <w:lang w:val="en-US"/>
        </w:rPr>
        <w:t>pdf-format</w:t>
      </w:r>
      <w:r w:rsidRPr="00B24168">
        <w:rPr>
          <w:lang w:val="en-US"/>
        </w:rPr>
        <w:t xml:space="preserve"> to </w:t>
      </w:r>
      <w:hyperlink r:id="rId7" w:history="1">
        <w:r w:rsidRPr="00B24168">
          <w:rPr>
            <w:rStyle w:val="Hyperlink"/>
            <w:color w:val="5B9BD6"/>
            <w:lang w:val="en-US"/>
          </w:rPr>
          <w:t>stina.brogger@utwente.nl</w:t>
        </w:r>
      </w:hyperlink>
      <w:r>
        <w:rPr>
          <w:color w:val="5B9BD6"/>
          <w:lang w:val="en-US"/>
        </w:rPr>
        <w:t xml:space="preserve">. </w:t>
      </w:r>
    </w:p>
    <w:p w14:paraId="3DCFCAC3" w14:textId="77777777" w:rsidR="0022433E" w:rsidRPr="00B24168" w:rsidRDefault="0022433E" w:rsidP="0022433E">
      <w:pPr>
        <w:spacing w:line="360" w:lineRule="auto"/>
        <w:rPr>
          <w:lang w:val="en-US"/>
        </w:rPr>
      </w:pPr>
    </w:p>
    <w:p w14:paraId="67A25D26" w14:textId="77777777" w:rsidR="0022433E" w:rsidRPr="00ED5964" w:rsidRDefault="0022433E" w:rsidP="0022433E">
      <w:pPr>
        <w:spacing w:line="360" w:lineRule="auto"/>
        <w:rPr>
          <w:lang w:val="en-US"/>
        </w:rPr>
      </w:pPr>
      <w:r w:rsidRPr="00ED5964">
        <w:rPr>
          <w:b/>
          <w:bCs/>
          <w:lang w:val="en-US"/>
        </w:rPr>
        <w:t>a)</w:t>
      </w:r>
      <w:r>
        <w:rPr>
          <w:lang w:val="en-US"/>
        </w:rPr>
        <w:t xml:space="preserve"> </w:t>
      </w:r>
      <w:r>
        <w:rPr>
          <w:b/>
          <w:bCs/>
          <w:lang w:val="en-US"/>
        </w:rPr>
        <w:t xml:space="preserve">Presenter: </w:t>
      </w:r>
      <w:r w:rsidRPr="00ED5964">
        <w:rPr>
          <w:lang w:val="en-US"/>
        </w:rPr>
        <w:t xml:space="preserve">If you would like to participate and share your own data, </w:t>
      </w:r>
      <w:r>
        <w:rPr>
          <w:lang w:val="en-US"/>
        </w:rPr>
        <w:t xml:space="preserve">please submit </w:t>
      </w:r>
      <w:r w:rsidRPr="00ED5964">
        <w:rPr>
          <w:lang w:val="en-US"/>
        </w:rPr>
        <w:t xml:space="preserve">a single document that includes the following information: </w:t>
      </w:r>
    </w:p>
    <w:p w14:paraId="5ADC717D" w14:textId="77777777" w:rsidR="0022433E" w:rsidRPr="00B24168" w:rsidRDefault="0022433E" w:rsidP="0022433E">
      <w:pPr>
        <w:pStyle w:val="Listenabsatz"/>
        <w:numPr>
          <w:ilvl w:val="0"/>
          <w:numId w:val="5"/>
        </w:numPr>
        <w:spacing w:line="360" w:lineRule="auto"/>
        <w:rPr>
          <w:lang w:val="en-US"/>
        </w:rPr>
      </w:pPr>
      <w:r w:rsidRPr="00B24168">
        <w:rPr>
          <w:lang w:val="en-US"/>
        </w:rPr>
        <w:t xml:space="preserve">Your name, affiliation, contact details, and career </w:t>
      </w:r>
      <w:proofErr w:type="gramStart"/>
      <w:r w:rsidRPr="00B24168">
        <w:rPr>
          <w:lang w:val="en-US"/>
        </w:rPr>
        <w:t>stage;</w:t>
      </w:r>
      <w:proofErr w:type="gramEnd"/>
      <w:r w:rsidRPr="00B24168">
        <w:rPr>
          <w:lang w:val="en-US"/>
        </w:rPr>
        <w:t xml:space="preserve"> </w:t>
      </w:r>
    </w:p>
    <w:p w14:paraId="55FABDD2" w14:textId="77777777" w:rsidR="0022433E" w:rsidRPr="00B24168" w:rsidRDefault="0022433E" w:rsidP="0022433E">
      <w:pPr>
        <w:pStyle w:val="Listenabsatz"/>
        <w:numPr>
          <w:ilvl w:val="0"/>
          <w:numId w:val="5"/>
        </w:numPr>
        <w:spacing w:line="360" w:lineRule="auto"/>
        <w:rPr>
          <w:lang w:val="en-US"/>
        </w:rPr>
      </w:pPr>
      <w:r w:rsidRPr="00B24168">
        <w:rPr>
          <w:lang w:val="en-US"/>
        </w:rPr>
        <w:t>A short introduction to your empirical data (including what intrigues, puzzles, or in another way touches you about the data)</w:t>
      </w:r>
    </w:p>
    <w:p w14:paraId="0F511355" w14:textId="77777777" w:rsidR="0022433E" w:rsidRPr="00B24168" w:rsidRDefault="0022433E" w:rsidP="0022433E">
      <w:pPr>
        <w:pStyle w:val="Listenabsatz"/>
        <w:numPr>
          <w:ilvl w:val="0"/>
          <w:numId w:val="5"/>
        </w:numPr>
        <w:spacing w:line="360" w:lineRule="auto"/>
        <w:rPr>
          <w:lang w:val="en-US"/>
        </w:rPr>
      </w:pPr>
      <w:r w:rsidRPr="00B24168">
        <w:rPr>
          <w:lang w:val="en-US"/>
        </w:rPr>
        <w:t>An extract/description of or a link to your raw data (if the data is not anonymized or publicly available, please make sure to acquire the needed consent)</w:t>
      </w:r>
    </w:p>
    <w:p w14:paraId="345F68E4" w14:textId="77777777" w:rsidR="0022433E" w:rsidRPr="00B24168" w:rsidRDefault="0022433E" w:rsidP="0022433E">
      <w:pPr>
        <w:spacing w:line="360" w:lineRule="auto"/>
        <w:rPr>
          <w:lang w:val="en-US"/>
        </w:rPr>
      </w:pPr>
    </w:p>
    <w:p w14:paraId="4B47B178" w14:textId="77777777" w:rsidR="0022433E" w:rsidRPr="00B24168" w:rsidRDefault="0022433E" w:rsidP="0022433E">
      <w:pPr>
        <w:spacing w:line="360" w:lineRule="auto"/>
        <w:rPr>
          <w:lang w:val="en-US"/>
        </w:rPr>
      </w:pPr>
      <w:r w:rsidRPr="00B24168">
        <w:rPr>
          <w:lang w:val="en-US"/>
        </w:rPr>
        <w:t>We welcome various data types, including (but not limited to) the following:</w:t>
      </w:r>
    </w:p>
    <w:p w14:paraId="18701CBE" w14:textId="77777777" w:rsidR="0022433E" w:rsidRPr="00B24168" w:rsidRDefault="0022433E" w:rsidP="0022433E">
      <w:pPr>
        <w:pStyle w:val="Listenabsatz"/>
        <w:numPr>
          <w:ilvl w:val="0"/>
          <w:numId w:val="6"/>
        </w:numPr>
        <w:spacing w:line="360" w:lineRule="auto"/>
        <w:rPr>
          <w:lang w:val="en-US"/>
        </w:rPr>
      </w:pPr>
      <w:r w:rsidRPr="00B24168">
        <w:rPr>
          <w:lang w:val="en-US"/>
        </w:rPr>
        <w:t>Textual (e.g., archives, emails, reports, blogs, social media, etc.)</w:t>
      </w:r>
    </w:p>
    <w:p w14:paraId="200B57D4" w14:textId="77777777" w:rsidR="0022433E" w:rsidRPr="00B24168" w:rsidRDefault="0022433E" w:rsidP="0022433E">
      <w:pPr>
        <w:pStyle w:val="Listenabsatz"/>
        <w:numPr>
          <w:ilvl w:val="0"/>
          <w:numId w:val="6"/>
        </w:numPr>
        <w:spacing w:line="360" w:lineRule="auto"/>
        <w:rPr>
          <w:lang w:val="en-US"/>
        </w:rPr>
      </w:pPr>
      <w:r w:rsidRPr="00B24168">
        <w:rPr>
          <w:lang w:val="en-US"/>
        </w:rPr>
        <w:t>Audio (e.g., audio recordings + transcriptions of interviews, conversations, etc.)</w:t>
      </w:r>
    </w:p>
    <w:p w14:paraId="6E351955" w14:textId="77777777" w:rsidR="0022433E" w:rsidRPr="00B24168" w:rsidRDefault="0022433E" w:rsidP="0022433E">
      <w:pPr>
        <w:pStyle w:val="Listenabsatz"/>
        <w:numPr>
          <w:ilvl w:val="0"/>
          <w:numId w:val="6"/>
        </w:numPr>
        <w:spacing w:line="360" w:lineRule="auto"/>
        <w:rPr>
          <w:lang w:val="en-US"/>
        </w:rPr>
      </w:pPr>
      <w:r w:rsidRPr="00B24168">
        <w:rPr>
          <w:lang w:val="en-US"/>
        </w:rPr>
        <w:t xml:space="preserve">Visual (e.g., video recordings + transcriptions of meetings, interventions, as well as </w:t>
      </w:r>
      <w:proofErr w:type="spellStart"/>
      <w:r w:rsidRPr="00B24168">
        <w:rPr>
          <w:lang w:val="en-US"/>
        </w:rPr>
        <w:t>Youtube</w:t>
      </w:r>
      <w:proofErr w:type="spellEnd"/>
      <w:r w:rsidRPr="00B24168">
        <w:rPr>
          <w:lang w:val="en-US"/>
        </w:rPr>
        <w:t xml:space="preserve"> videos, images, drawings, etc.)</w:t>
      </w:r>
    </w:p>
    <w:p w14:paraId="0619D05D" w14:textId="77777777" w:rsidR="0022433E" w:rsidRDefault="0022433E" w:rsidP="0022433E">
      <w:pPr>
        <w:pStyle w:val="Listenabsatz"/>
        <w:numPr>
          <w:ilvl w:val="0"/>
          <w:numId w:val="6"/>
        </w:numPr>
        <w:spacing w:line="360" w:lineRule="auto"/>
        <w:rPr>
          <w:lang w:val="en-US"/>
        </w:rPr>
      </w:pPr>
      <w:r w:rsidRPr="00B24168">
        <w:rPr>
          <w:lang w:val="en-US"/>
        </w:rPr>
        <w:t>‘Unconventional’ data (artworks, co-created data, poetry, diaries,</w:t>
      </w:r>
      <w:r>
        <w:rPr>
          <w:lang w:val="en-US"/>
        </w:rPr>
        <w:t xml:space="preserve"> podcasts,</w:t>
      </w:r>
      <w:r w:rsidRPr="00B24168">
        <w:rPr>
          <w:lang w:val="en-US"/>
        </w:rPr>
        <w:t xml:space="preserve"> etc.) </w:t>
      </w:r>
    </w:p>
    <w:p w14:paraId="275B2447" w14:textId="77777777" w:rsidR="0022433E" w:rsidRPr="00ED5964" w:rsidRDefault="0022433E" w:rsidP="0022433E">
      <w:pPr>
        <w:spacing w:line="360" w:lineRule="auto"/>
        <w:ind w:left="360"/>
        <w:rPr>
          <w:lang w:val="en-US"/>
        </w:rPr>
      </w:pPr>
    </w:p>
    <w:p w14:paraId="6E8B7CE0" w14:textId="77777777" w:rsidR="0022433E" w:rsidRPr="00B24168" w:rsidRDefault="0022433E" w:rsidP="0022433E">
      <w:pPr>
        <w:spacing w:line="360" w:lineRule="auto"/>
        <w:rPr>
          <w:lang w:val="en-US"/>
        </w:rPr>
      </w:pPr>
      <w:r w:rsidRPr="00B24168">
        <w:rPr>
          <w:lang w:val="en-US"/>
        </w:rPr>
        <w:t xml:space="preserve">(Please make sure that transcripts are translated to English for the application and the </w:t>
      </w:r>
      <w:r>
        <w:rPr>
          <w:lang w:val="en-US"/>
        </w:rPr>
        <w:t>PDW</w:t>
      </w:r>
      <w:r w:rsidRPr="00B24168">
        <w:rPr>
          <w:lang w:val="en-US"/>
        </w:rPr>
        <w:t xml:space="preserve">). </w:t>
      </w:r>
    </w:p>
    <w:p w14:paraId="78428958" w14:textId="77777777" w:rsidR="0022433E" w:rsidRPr="00B24168" w:rsidRDefault="0022433E" w:rsidP="0022433E">
      <w:pPr>
        <w:spacing w:line="360" w:lineRule="auto"/>
        <w:rPr>
          <w:lang w:val="en-US"/>
        </w:rPr>
      </w:pPr>
    </w:p>
    <w:p w14:paraId="2B9BEB6F" w14:textId="77777777" w:rsidR="0022433E" w:rsidRPr="00B24168" w:rsidRDefault="0022433E" w:rsidP="0022433E">
      <w:pPr>
        <w:spacing w:line="360" w:lineRule="auto"/>
        <w:rPr>
          <w:lang w:val="en-US"/>
        </w:rPr>
      </w:pPr>
      <w:r w:rsidRPr="00ED5964">
        <w:rPr>
          <w:b/>
          <w:bCs/>
          <w:lang w:val="en-US"/>
        </w:rPr>
        <w:t xml:space="preserve">b) </w:t>
      </w:r>
      <w:r>
        <w:rPr>
          <w:b/>
          <w:bCs/>
          <w:lang w:val="en-US"/>
        </w:rPr>
        <w:t xml:space="preserve">Discussant: </w:t>
      </w:r>
      <w:r w:rsidRPr="00B24168">
        <w:rPr>
          <w:lang w:val="en-US"/>
        </w:rPr>
        <w:t>If you would like to participate without sharing your own data, please submit a single document that includes the following information:</w:t>
      </w:r>
    </w:p>
    <w:p w14:paraId="17A3BB8C" w14:textId="77777777" w:rsidR="0022433E" w:rsidRPr="00B24168" w:rsidRDefault="0022433E" w:rsidP="0022433E">
      <w:pPr>
        <w:pStyle w:val="Listenabsatz"/>
        <w:numPr>
          <w:ilvl w:val="0"/>
          <w:numId w:val="7"/>
        </w:numPr>
        <w:spacing w:line="360" w:lineRule="auto"/>
        <w:rPr>
          <w:lang w:val="en-US"/>
        </w:rPr>
      </w:pPr>
      <w:r w:rsidRPr="00B24168">
        <w:rPr>
          <w:lang w:val="en-US"/>
        </w:rPr>
        <w:t xml:space="preserve">Your name, affiliation, contact details, and career </w:t>
      </w:r>
      <w:proofErr w:type="gramStart"/>
      <w:r w:rsidRPr="00B24168">
        <w:rPr>
          <w:lang w:val="en-US"/>
        </w:rPr>
        <w:t>stage;</w:t>
      </w:r>
      <w:proofErr w:type="gramEnd"/>
      <w:r w:rsidRPr="00B24168">
        <w:rPr>
          <w:lang w:val="en-US"/>
        </w:rPr>
        <w:t xml:space="preserve"> </w:t>
      </w:r>
    </w:p>
    <w:p w14:paraId="7F5EA280" w14:textId="77777777" w:rsidR="0022433E" w:rsidRPr="003B331F" w:rsidRDefault="0022433E" w:rsidP="0022433E">
      <w:pPr>
        <w:pStyle w:val="Listenabsatz"/>
        <w:numPr>
          <w:ilvl w:val="0"/>
          <w:numId w:val="7"/>
        </w:numPr>
        <w:spacing w:line="360" w:lineRule="auto"/>
        <w:rPr>
          <w:lang w:val="en-US"/>
        </w:rPr>
      </w:pPr>
      <w:r w:rsidRPr="003B331F">
        <w:rPr>
          <w:lang w:val="en-US"/>
        </w:rPr>
        <w:lastRenderedPageBreak/>
        <w:t xml:space="preserve">A short text about your interest in attending the </w:t>
      </w:r>
      <w:r>
        <w:rPr>
          <w:lang w:val="en-US"/>
        </w:rPr>
        <w:t>PDW</w:t>
      </w:r>
      <w:r w:rsidRPr="003B331F">
        <w:rPr>
          <w:lang w:val="en-US"/>
        </w:rPr>
        <w:t xml:space="preserve"> and what sort of data you typically or presently work with, including the perspective(s) you apply </w:t>
      </w:r>
    </w:p>
    <w:p w14:paraId="6C8D14FD" w14:textId="77777777" w:rsidR="0022433E" w:rsidRPr="003B331F" w:rsidRDefault="0022433E" w:rsidP="0022433E">
      <w:pPr>
        <w:pStyle w:val="Listenabsatz"/>
        <w:numPr>
          <w:ilvl w:val="0"/>
          <w:numId w:val="7"/>
        </w:numPr>
        <w:spacing w:line="360" w:lineRule="auto"/>
        <w:rPr>
          <w:lang w:val="en-US"/>
        </w:rPr>
      </w:pPr>
      <w:r w:rsidRPr="003B331F">
        <w:rPr>
          <w:i/>
          <w:lang w:val="en-US"/>
        </w:rPr>
        <w:t>If applicable:</w:t>
      </w:r>
      <w:r w:rsidRPr="003B331F">
        <w:rPr>
          <w:lang w:val="en-US"/>
        </w:rPr>
        <w:t xml:space="preserve"> Your prior experience with collective analysis and critical reflections thereof (or of working with qualitative data more generally). Think of questions such as those listed in </w:t>
      </w:r>
      <w:r>
        <w:rPr>
          <w:lang w:val="en-US"/>
        </w:rPr>
        <w:t xml:space="preserve">the </w:t>
      </w:r>
      <w:r w:rsidRPr="003B331F">
        <w:rPr>
          <w:lang w:val="en-US"/>
        </w:rPr>
        <w:t>description or questions such as: What excites/frustrates you when analyzing data individually vs. collectively? What is data to you, and specifically, what is data beyond just the empirical basis of your work?</w:t>
      </w:r>
    </w:p>
    <w:p w14:paraId="0852DFA6" w14:textId="77777777" w:rsidR="00E4156F" w:rsidRPr="00B24168" w:rsidRDefault="00E4156F" w:rsidP="00915A01">
      <w:pPr>
        <w:spacing w:line="360" w:lineRule="auto"/>
        <w:rPr>
          <w:lang w:val="en-US"/>
        </w:rPr>
      </w:pPr>
    </w:p>
    <w:p w14:paraId="6E5A88D7" w14:textId="0FC160EA" w:rsidR="00E4156F" w:rsidRPr="00B24168" w:rsidRDefault="00E4156F" w:rsidP="00915A01">
      <w:pPr>
        <w:spacing w:line="360" w:lineRule="auto"/>
        <w:rPr>
          <w:color w:val="5B9BD6"/>
          <w:lang w:val="en-US"/>
        </w:rPr>
      </w:pPr>
      <w:r w:rsidRPr="00B24168">
        <w:rPr>
          <w:lang w:val="en-US"/>
        </w:rPr>
        <w:t xml:space="preserve">If you have any questions or hesitations, please get in touch with the organizing team </w:t>
      </w:r>
      <w:hyperlink r:id="rId8" w:history="1">
        <w:r w:rsidR="00B24168" w:rsidRPr="00B24168">
          <w:rPr>
            <w:rStyle w:val="Hyperlink"/>
            <w:color w:val="5B9BD6"/>
            <w:lang w:val="en-US"/>
          </w:rPr>
          <w:t>stina.brogger@utwente.nl</w:t>
        </w:r>
      </w:hyperlink>
      <w:r w:rsidR="00B24168" w:rsidRPr="00B24168">
        <w:rPr>
          <w:color w:val="5B9BD6"/>
          <w:lang w:val="en-US"/>
        </w:rPr>
        <w:t xml:space="preserve">, </w:t>
      </w:r>
      <w:hyperlink r:id="rId9">
        <w:r w:rsidRPr="00B24168">
          <w:rPr>
            <w:color w:val="5B9BD6"/>
            <w:u w:val="single"/>
            <w:lang w:val="en-US"/>
          </w:rPr>
          <w:t>monica.nadegger@lmu.de</w:t>
        </w:r>
      </w:hyperlink>
      <w:r w:rsidR="00B24168" w:rsidRPr="00B24168">
        <w:rPr>
          <w:color w:val="5B9BD6"/>
          <w:lang w:val="en-US"/>
        </w:rPr>
        <w:t xml:space="preserve">, </w:t>
      </w:r>
      <w:r w:rsidR="00B24168" w:rsidRPr="003E5D2F">
        <w:rPr>
          <w:lang w:val="en-US"/>
        </w:rPr>
        <w:t>and</w:t>
      </w:r>
      <w:r w:rsidRPr="003E5D2F">
        <w:rPr>
          <w:lang w:val="en-US"/>
        </w:rPr>
        <w:t xml:space="preserve"> </w:t>
      </w:r>
      <w:hyperlink r:id="rId10">
        <w:r w:rsidRPr="00B24168">
          <w:rPr>
            <w:color w:val="5B9BD6"/>
            <w:u w:val="single"/>
            <w:lang w:val="en-US"/>
          </w:rPr>
          <w:t>e.nathues@utwente.nl</w:t>
        </w:r>
      </w:hyperlink>
      <w:r w:rsidRPr="00B24168">
        <w:rPr>
          <w:color w:val="5B9BD6"/>
          <w:lang w:val="en-US"/>
        </w:rPr>
        <w:t>.</w:t>
      </w:r>
    </w:p>
    <w:p w14:paraId="0BFB7872" w14:textId="77777777" w:rsidR="00B24168" w:rsidRPr="00B24168" w:rsidRDefault="00B24168" w:rsidP="00915A01">
      <w:pPr>
        <w:spacing w:line="360" w:lineRule="auto"/>
        <w:rPr>
          <w:color w:val="5B9BD6"/>
          <w:lang w:val="en-US"/>
        </w:rPr>
      </w:pPr>
    </w:p>
    <w:p w14:paraId="795235A4" w14:textId="4F7C5803" w:rsidR="00B24168" w:rsidRPr="00B24168" w:rsidRDefault="00B24168" w:rsidP="00915A01">
      <w:pPr>
        <w:spacing w:line="360" w:lineRule="auto"/>
        <w:rPr>
          <w:lang w:val="en-US"/>
        </w:rPr>
      </w:pPr>
      <w:r w:rsidRPr="00B24168">
        <w:rPr>
          <w:lang w:val="en-US"/>
        </w:rPr>
        <w:t>We look forward to welcoming you at our PDW in Innsbruck</w:t>
      </w:r>
      <w:r w:rsidR="004B47A0">
        <w:rPr>
          <w:lang w:val="en-US"/>
        </w:rPr>
        <w:t>,</w:t>
      </w:r>
      <w:r w:rsidRPr="00B24168">
        <w:rPr>
          <w:lang w:val="en-US"/>
        </w:rPr>
        <w:t xml:space="preserve"> June 2026.</w:t>
      </w:r>
    </w:p>
    <w:p w14:paraId="3BABFC1D" w14:textId="601AB3A2" w:rsidR="00E4156F" w:rsidRPr="00B24168" w:rsidRDefault="00E4156F" w:rsidP="00915A01">
      <w:pPr>
        <w:spacing w:line="360" w:lineRule="auto"/>
        <w:jc w:val="left"/>
        <w:rPr>
          <w:lang w:val="en-US"/>
        </w:rPr>
      </w:pPr>
    </w:p>
    <w:sectPr w:rsidR="00E4156F" w:rsidRPr="00B2416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4A8A" w14:textId="77777777" w:rsidR="00DA49B8" w:rsidRDefault="00DA49B8" w:rsidP="00386541">
      <w:pPr>
        <w:spacing w:line="240" w:lineRule="auto"/>
      </w:pPr>
      <w:r>
        <w:separator/>
      </w:r>
    </w:p>
  </w:endnote>
  <w:endnote w:type="continuationSeparator" w:id="0">
    <w:p w14:paraId="5FB6559D" w14:textId="77777777" w:rsidR="00DA49B8" w:rsidRDefault="00DA49B8" w:rsidP="00386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343A" w14:textId="77777777" w:rsidR="00DA49B8" w:rsidRDefault="00DA49B8" w:rsidP="00386541">
      <w:pPr>
        <w:spacing w:line="240" w:lineRule="auto"/>
      </w:pPr>
      <w:r>
        <w:separator/>
      </w:r>
    </w:p>
  </w:footnote>
  <w:footnote w:type="continuationSeparator" w:id="0">
    <w:p w14:paraId="4A942036" w14:textId="77777777" w:rsidR="00DA49B8" w:rsidRDefault="00DA49B8" w:rsidP="003865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549F" w14:textId="05CFBA46" w:rsidR="00386541" w:rsidRDefault="008C3535">
    <w:pPr>
      <w:pStyle w:val="Kopfzeile"/>
    </w:pPr>
    <w:r>
      <w:rPr>
        <w:noProof/>
        <w14:ligatures w14:val="standardContextual"/>
      </w:rPr>
      <w:drawing>
        <wp:anchor distT="0" distB="0" distL="114300" distR="114300" simplePos="0" relativeHeight="251658240" behindDoc="1" locked="0" layoutInCell="1" allowOverlap="1" wp14:anchorId="1D3EC03E" wp14:editId="3924EE29">
          <wp:simplePos x="0" y="0"/>
          <wp:positionH relativeFrom="column">
            <wp:posOffset>1583356</wp:posOffset>
          </wp:positionH>
          <wp:positionV relativeFrom="paragraph">
            <wp:posOffset>-142307</wp:posOffset>
          </wp:positionV>
          <wp:extent cx="872067" cy="436034"/>
          <wp:effectExtent l="0" t="0" r="0" b="0"/>
          <wp:wrapNone/>
          <wp:docPr id="332899352" name="Picture 1" descr="A black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99352" name="Picture 1" descr="A black background with whit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2067" cy="436034"/>
                  </a:xfrm>
                  <a:prstGeom prst="rect">
                    <a:avLst/>
                  </a:prstGeom>
                </pic:spPr>
              </pic:pic>
            </a:graphicData>
          </a:graphic>
          <wp14:sizeRelH relativeFrom="page">
            <wp14:pctWidth>0</wp14:pctWidth>
          </wp14:sizeRelH>
          <wp14:sizeRelV relativeFrom="page">
            <wp14:pctHeight>0</wp14:pctHeight>
          </wp14:sizeRelV>
        </wp:anchor>
      </w:drawing>
    </w:r>
    <w:r w:rsidR="007D6C77">
      <w:rPr>
        <w:noProof/>
        <w14:ligatures w14:val="standardContextual"/>
      </w:rPr>
      <w:drawing>
        <wp:anchor distT="0" distB="0" distL="114300" distR="114300" simplePos="0" relativeHeight="251659264" behindDoc="1" locked="0" layoutInCell="1" allowOverlap="1" wp14:anchorId="5E631B32" wp14:editId="6592BC4F">
          <wp:simplePos x="0" y="0"/>
          <wp:positionH relativeFrom="column">
            <wp:posOffset>3384951</wp:posOffset>
          </wp:positionH>
          <wp:positionV relativeFrom="paragraph">
            <wp:posOffset>-77470</wp:posOffset>
          </wp:positionV>
          <wp:extent cx="865505" cy="304165"/>
          <wp:effectExtent l="0" t="0" r="0" b="635"/>
          <wp:wrapNone/>
          <wp:docPr id="1492705835"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05835" name="Picture 4" descr="A logo of a company&#10;&#10;AI-generated content may be incorrect."/>
                  <pic:cNvPicPr/>
                </pic:nvPicPr>
                <pic:blipFill rotWithShape="1">
                  <a:blip r:embed="rId2">
                    <a:extLst>
                      <a:ext uri="{28A0092B-C50C-407E-A947-70E740481C1C}">
                        <a14:useLocalDpi xmlns:a14="http://schemas.microsoft.com/office/drawing/2010/main" val="0"/>
                      </a:ext>
                    </a:extLst>
                  </a:blip>
                  <a:srcRect t="14689" b="19303"/>
                  <a:stretch>
                    <a:fillRect/>
                  </a:stretch>
                </pic:blipFill>
                <pic:spPr bwMode="auto">
                  <a:xfrm>
                    <a:off x="0" y="0"/>
                    <a:ext cx="865505" cy="304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6843">
      <w:rPr>
        <w:noProof/>
        <w14:ligatures w14:val="standardContextual"/>
      </w:rPr>
      <w:drawing>
        <wp:anchor distT="0" distB="0" distL="114300" distR="114300" simplePos="0" relativeHeight="251660288" behindDoc="1" locked="0" layoutInCell="1" allowOverlap="1" wp14:anchorId="6E2AF3E5" wp14:editId="38C58442">
          <wp:simplePos x="0" y="0"/>
          <wp:positionH relativeFrom="column">
            <wp:posOffset>59266</wp:posOffset>
          </wp:positionH>
          <wp:positionV relativeFrom="paragraph">
            <wp:posOffset>-76200</wp:posOffset>
          </wp:positionV>
          <wp:extent cx="867600" cy="300045"/>
          <wp:effectExtent l="0" t="0" r="0" b="5080"/>
          <wp:wrapNone/>
          <wp:docPr id="32711686"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1686" name="Picture 3"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67600" cy="300045"/>
                  </a:xfrm>
                  <a:prstGeom prst="rect">
                    <a:avLst/>
                  </a:prstGeom>
                </pic:spPr>
              </pic:pic>
            </a:graphicData>
          </a:graphic>
          <wp14:sizeRelH relativeFrom="page">
            <wp14:pctWidth>0</wp14:pctWidth>
          </wp14:sizeRelH>
          <wp14:sizeRelV relativeFrom="page">
            <wp14:pctHeight>0</wp14:pctHeight>
          </wp14:sizeRelV>
        </wp:anchor>
      </w:drawing>
    </w:r>
    <w:r w:rsidR="00946843">
      <w:rPr>
        <w:noProof/>
        <w14:ligatures w14:val="standardContextual"/>
      </w:rPr>
      <w:drawing>
        <wp:anchor distT="0" distB="0" distL="114300" distR="114300" simplePos="0" relativeHeight="251661312" behindDoc="1" locked="0" layoutInCell="1" allowOverlap="1" wp14:anchorId="3902C720" wp14:editId="25445ECF">
          <wp:simplePos x="0" y="0"/>
          <wp:positionH relativeFrom="column">
            <wp:posOffset>4927600</wp:posOffset>
          </wp:positionH>
          <wp:positionV relativeFrom="paragraph">
            <wp:posOffset>-133985</wp:posOffset>
          </wp:positionV>
          <wp:extent cx="867600" cy="433800"/>
          <wp:effectExtent l="0" t="0" r="0" b="0"/>
          <wp:wrapNone/>
          <wp:docPr id="986379147" name="Picture 5"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9147" name="Picture 5" descr="A green square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867600" cy="43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A31"/>
    <w:multiLevelType w:val="multilevel"/>
    <w:tmpl w:val="00CE18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6CD35A9"/>
    <w:multiLevelType w:val="multilevel"/>
    <w:tmpl w:val="B50636F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F7208"/>
    <w:multiLevelType w:val="hybridMultilevel"/>
    <w:tmpl w:val="BCA2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14310"/>
    <w:multiLevelType w:val="multilevel"/>
    <w:tmpl w:val="FC92FD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FD61CD4"/>
    <w:multiLevelType w:val="hybridMultilevel"/>
    <w:tmpl w:val="6C80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DD5013"/>
    <w:multiLevelType w:val="hybridMultilevel"/>
    <w:tmpl w:val="77D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F23E63"/>
    <w:multiLevelType w:val="multilevel"/>
    <w:tmpl w:val="37587ED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7C145EF1"/>
    <w:multiLevelType w:val="hybridMultilevel"/>
    <w:tmpl w:val="E2C42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273643">
    <w:abstractNumId w:val="1"/>
  </w:num>
  <w:num w:numId="2" w16cid:durableId="200099647">
    <w:abstractNumId w:val="3"/>
  </w:num>
  <w:num w:numId="3" w16cid:durableId="277568328">
    <w:abstractNumId w:val="0"/>
  </w:num>
  <w:num w:numId="4" w16cid:durableId="2025010482">
    <w:abstractNumId w:val="6"/>
  </w:num>
  <w:num w:numId="5" w16cid:durableId="512114273">
    <w:abstractNumId w:val="4"/>
  </w:num>
  <w:num w:numId="6" w16cid:durableId="702562262">
    <w:abstractNumId w:val="2"/>
  </w:num>
  <w:num w:numId="7" w16cid:durableId="1356662575">
    <w:abstractNumId w:val="5"/>
  </w:num>
  <w:num w:numId="8" w16cid:durableId="267587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6F"/>
    <w:rsid w:val="00014591"/>
    <w:rsid w:val="00015B68"/>
    <w:rsid w:val="0002159E"/>
    <w:rsid w:val="00024192"/>
    <w:rsid w:val="00025252"/>
    <w:rsid w:val="000449E8"/>
    <w:rsid w:val="00046B8A"/>
    <w:rsid w:val="00056C11"/>
    <w:rsid w:val="0005702A"/>
    <w:rsid w:val="00060E95"/>
    <w:rsid w:val="00063E41"/>
    <w:rsid w:val="00086BE6"/>
    <w:rsid w:val="000A3490"/>
    <w:rsid w:val="000A7ABE"/>
    <w:rsid w:val="000B3EB6"/>
    <w:rsid w:val="000B44FD"/>
    <w:rsid w:val="000B7E31"/>
    <w:rsid w:val="000D1BBC"/>
    <w:rsid w:val="000D2362"/>
    <w:rsid w:val="000D2DAE"/>
    <w:rsid w:val="000D648F"/>
    <w:rsid w:val="000E036A"/>
    <w:rsid w:val="000F42FB"/>
    <w:rsid w:val="001027F9"/>
    <w:rsid w:val="001052CC"/>
    <w:rsid w:val="001152B7"/>
    <w:rsid w:val="00130FE5"/>
    <w:rsid w:val="001448CA"/>
    <w:rsid w:val="00147B48"/>
    <w:rsid w:val="001549FD"/>
    <w:rsid w:val="001760FE"/>
    <w:rsid w:val="00177C3B"/>
    <w:rsid w:val="00180168"/>
    <w:rsid w:val="0018408C"/>
    <w:rsid w:val="0019618D"/>
    <w:rsid w:val="001A7712"/>
    <w:rsid w:val="001B4184"/>
    <w:rsid w:val="001D5F0E"/>
    <w:rsid w:val="001D6E0A"/>
    <w:rsid w:val="001E358F"/>
    <w:rsid w:val="001E52D8"/>
    <w:rsid w:val="001F427C"/>
    <w:rsid w:val="001F7040"/>
    <w:rsid w:val="00201638"/>
    <w:rsid w:val="002072EE"/>
    <w:rsid w:val="0020751C"/>
    <w:rsid w:val="00210BAD"/>
    <w:rsid w:val="00212385"/>
    <w:rsid w:val="00217564"/>
    <w:rsid w:val="0022433E"/>
    <w:rsid w:val="00261D90"/>
    <w:rsid w:val="00272F55"/>
    <w:rsid w:val="002732F1"/>
    <w:rsid w:val="00282C05"/>
    <w:rsid w:val="00283447"/>
    <w:rsid w:val="00296505"/>
    <w:rsid w:val="00297D64"/>
    <w:rsid w:val="002A7C7D"/>
    <w:rsid w:val="002B46FF"/>
    <w:rsid w:val="002C1601"/>
    <w:rsid w:val="002D2E64"/>
    <w:rsid w:val="002D5D34"/>
    <w:rsid w:val="002E19EE"/>
    <w:rsid w:val="002E6A91"/>
    <w:rsid w:val="00312D4D"/>
    <w:rsid w:val="00340BD0"/>
    <w:rsid w:val="00341E50"/>
    <w:rsid w:val="00354829"/>
    <w:rsid w:val="00355084"/>
    <w:rsid w:val="00360794"/>
    <w:rsid w:val="0037791A"/>
    <w:rsid w:val="00386541"/>
    <w:rsid w:val="003A23FD"/>
    <w:rsid w:val="003A5D02"/>
    <w:rsid w:val="003B331F"/>
    <w:rsid w:val="003D6AA8"/>
    <w:rsid w:val="003E5D2F"/>
    <w:rsid w:val="003F14C9"/>
    <w:rsid w:val="003F17C9"/>
    <w:rsid w:val="00402A49"/>
    <w:rsid w:val="00422973"/>
    <w:rsid w:val="0042533D"/>
    <w:rsid w:val="004254B9"/>
    <w:rsid w:val="004309C8"/>
    <w:rsid w:val="004423DC"/>
    <w:rsid w:val="00450153"/>
    <w:rsid w:val="00467DED"/>
    <w:rsid w:val="00482A8A"/>
    <w:rsid w:val="004845E9"/>
    <w:rsid w:val="00484D6D"/>
    <w:rsid w:val="00487926"/>
    <w:rsid w:val="00495458"/>
    <w:rsid w:val="004B1540"/>
    <w:rsid w:val="004B47A0"/>
    <w:rsid w:val="004B5F0F"/>
    <w:rsid w:val="004B63E4"/>
    <w:rsid w:val="004D19CF"/>
    <w:rsid w:val="004D2A05"/>
    <w:rsid w:val="004D6383"/>
    <w:rsid w:val="004F68B6"/>
    <w:rsid w:val="00511310"/>
    <w:rsid w:val="00517D84"/>
    <w:rsid w:val="0053206E"/>
    <w:rsid w:val="0053320A"/>
    <w:rsid w:val="00544B1E"/>
    <w:rsid w:val="00552C2E"/>
    <w:rsid w:val="00552EC1"/>
    <w:rsid w:val="00563BAA"/>
    <w:rsid w:val="00565B69"/>
    <w:rsid w:val="0058198D"/>
    <w:rsid w:val="005932F5"/>
    <w:rsid w:val="00595A73"/>
    <w:rsid w:val="005A278F"/>
    <w:rsid w:val="005A5184"/>
    <w:rsid w:val="005A710F"/>
    <w:rsid w:val="005B13A4"/>
    <w:rsid w:val="005C0DC4"/>
    <w:rsid w:val="005C58B6"/>
    <w:rsid w:val="005D6BFC"/>
    <w:rsid w:val="005E02E8"/>
    <w:rsid w:val="005E7C2D"/>
    <w:rsid w:val="005F2032"/>
    <w:rsid w:val="0061105D"/>
    <w:rsid w:val="006268EA"/>
    <w:rsid w:val="00635939"/>
    <w:rsid w:val="006616AA"/>
    <w:rsid w:val="0066370F"/>
    <w:rsid w:val="0067519E"/>
    <w:rsid w:val="00675940"/>
    <w:rsid w:val="00682612"/>
    <w:rsid w:val="0068377B"/>
    <w:rsid w:val="00687D78"/>
    <w:rsid w:val="0069386A"/>
    <w:rsid w:val="00697C91"/>
    <w:rsid w:val="006A1B34"/>
    <w:rsid w:val="006A21C3"/>
    <w:rsid w:val="006B6F7C"/>
    <w:rsid w:val="006C457F"/>
    <w:rsid w:val="006D156E"/>
    <w:rsid w:val="006D4F32"/>
    <w:rsid w:val="006E05CB"/>
    <w:rsid w:val="006E5E64"/>
    <w:rsid w:val="006F4565"/>
    <w:rsid w:val="006F5D8B"/>
    <w:rsid w:val="007005AA"/>
    <w:rsid w:val="007014A8"/>
    <w:rsid w:val="00711E98"/>
    <w:rsid w:val="0071310F"/>
    <w:rsid w:val="00733580"/>
    <w:rsid w:val="00734CEA"/>
    <w:rsid w:val="00742256"/>
    <w:rsid w:val="00754301"/>
    <w:rsid w:val="00763B6C"/>
    <w:rsid w:val="007646FE"/>
    <w:rsid w:val="00764767"/>
    <w:rsid w:val="00765B04"/>
    <w:rsid w:val="00775563"/>
    <w:rsid w:val="007801BF"/>
    <w:rsid w:val="00781723"/>
    <w:rsid w:val="0078478F"/>
    <w:rsid w:val="007862BC"/>
    <w:rsid w:val="007900BB"/>
    <w:rsid w:val="007B3912"/>
    <w:rsid w:val="007B6833"/>
    <w:rsid w:val="007C2657"/>
    <w:rsid w:val="007C3C74"/>
    <w:rsid w:val="007D6C77"/>
    <w:rsid w:val="007F301B"/>
    <w:rsid w:val="007F48B7"/>
    <w:rsid w:val="00810FE1"/>
    <w:rsid w:val="00826E8B"/>
    <w:rsid w:val="00835DB2"/>
    <w:rsid w:val="0084176C"/>
    <w:rsid w:val="0084293A"/>
    <w:rsid w:val="00854E1A"/>
    <w:rsid w:val="00861A0F"/>
    <w:rsid w:val="008630AC"/>
    <w:rsid w:val="00877A7C"/>
    <w:rsid w:val="00894D82"/>
    <w:rsid w:val="008A408F"/>
    <w:rsid w:val="008A4441"/>
    <w:rsid w:val="008A6427"/>
    <w:rsid w:val="008A779A"/>
    <w:rsid w:val="008C059C"/>
    <w:rsid w:val="008C2CCA"/>
    <w:rsid w:val="008C2E0F"/>
    <w:rsid w:val="008C3535"/>
    <w:rsid w:val="008F2C49"/>
    <w:rsid w:val="00900E51"/>
    <w:rsid w:val="00905EB4"/>
    <w:rsid w:val="00907BAC"/>
    <w:rsid w:val="00915A01"/>
    <w:rsid w:val="00916F13"/>
    <w:rsid w:val="0092615D"/>
    <w:rsid w:val="00941D0F"/>
    <w:rsid w:val="00946843"/>
    <w:rsid w:val="00962377"/>
    <w:rsid w:val="00972D8C"/>
    <w:rsid w:val="00981DCB"/>
    <w:rsid w:val="00992C84"/>
    <w:rsid w:val="009A1E84"/>
    <w:rsid w:val="009A39E7"/>
    <w:rsid w:val="009C2F91"/>
    <w:rsid w:val="009C6D77"/>
    <w:rsid w:val="009D4E34"/>
    <w:rsid w:val="009D5E6C"/>
    <w:rsid w:val="009E7F70"/>
    <w:rsid w:val="009F0C02"/>
    <w:rsid w:val="009F6483"/>
    <w:rsid w:val="00A159B0"/>
    <w:rsid w:val="00A24B26"/>
    <w:rsid w:val="00A63D70"/>
    <w:rsid w:val="00A77177"/>
    <w:rsid w:val="00A80D4B"/>
    <w:rsid w:val="00A81063"/>
    <w:rsid w:val="00A82BBA"/>
    <w:rsid w:val="00A94FA0"/>
    <w:rsid w:val="00AA3B1A"/>
    <w:rsid w:val="00AA7A0A"/>
    <w:rsid w:val="00AA7D12"/>
    <w:rsid w:val="00AB0B4A"/>
    <w:rsid w:val="00AC600B"/>
    <w:rsid w:val="00AD1C67"/>
    <w:rsid w:val="00AD7D4E"/>
    <w:rsid w:val="00AF7E31"/>
    <w:rsid w:val="00B056FF"/>
    <w:rsid w:val="00B132B3"/>
    <w:rsid w:val="00B24168"/>
    <w:rsid w:val="00B33C57"/>
    <w:rsid w:val="00B3652B"/>
    <w:rsid w:val="00B43A48"/>
    <w:rsid w:val="00B44388"/>
    <w:rsid w:val="00B50153"/>
    <w:rsid w:val="00B5146D"/>
    <w:rsid w:val="00B51FBB"/>
    <w:rsid w:val="00B52184"/>
    <w:rsid w:val="00B537FD"/>
    <w:rsid w:val="00B569C1"/>
    <w:rsid w:val="00B711CE"/>
    <w:rsid w:val="00B83074"/>
    <w:rsid w:val="00B90714"/>
    <w:rsid w:val="00B90B7A"/>
    <w:rsid w:val="00BA20F1"/>
    <w:rsid w:val="00BA2570"/>
    <w:rsid w:val="00BB117A"/>
    <w:rsid w:val="00BB4C0E"/>
    <w:rsid w:val="00BB7964"/>
    <w:rsid w:val="00BC27AE"/>
    <w:rsid w:val="00BD5F1C"/>
    <w:rsid w:val="00C02788"/>
    <w:rsid w:val="00C10F8B"/>
    <w:rsid w:val="00C173B6"/>
    <w:rsid w:val="00C202C1"/>
    <w:rsid w:val="00C22E03"/>
    <w:rsid w:val="00C3372A"/>
    <w:rsid w:val="00C43F1E"/>
    <w:rsid w:val="00C461DD"/>
    <w:rsid w:val="00C535BF"/>
    <w:rsid w:val="00C54C25"/>
    <w:rsid w:val="00C63CBC"/>
    <w:rsid w:val="00C730CC"/>
    <w:rsid w:val="00C777D4"/>
    <w:rsid w:val="00C80B84"/>
    <w:rsid w:val="00C81901"/>
    <w:rsid w:val="00C855F6"/>
    <w:rsid w:val="00C87BFB"/>
    <w:rsid w:val="00C922CD"/>
    <w:rsid w:val="00C94576"/>
    <w:rsid w:val="00C9571B"/>
    <w:rsid w:val="00CA1231"/>
    <w:rsid w:val="00CA41F4"/>
    <w:rsid w:val="00CB71A1"/>
    <w:rsid w:val="00CB78F5"/>
    <w:rsid w:val="00CC13D0"/>
    <w:rsid w:val="00CD5F58"/>
    <w:rsid w:val="00CF2017"/>
    <w:rsid w:val="00D02108"/>
    <w:rsid w:val="00D15144"/>
    <w:rsid w:val="00D17CCD"/>
    <w:rsid w:val="00D3725D"/>
    <w:rsid w:val="00D45F2D"/>
    <w:rsid w:val="00D66701"/>
    <w:rsid w:val="00D730CB"/>
    <w:rsid w:val="00D74E65"/>
    <w:rsid w:val="00D77172"/>
    <w:rsid w:val="00D80B86"/>
    <w:rsid w:val="00D93A8D"/>
    <w:rsid w:val="00D96991"/>
    <w:rsid w:val="00DA49B8"/>
    <w:rsid w:val="00DB418F"/>
    <w:rsid w:val="00DB60B7"/>
    <w:rsid w:val="00DC448D"/>
    <w:rsid w:val="00DC7EB1"/>
    <w:rsid w:val="00E03B21"/>
    <w:rsid w:val="00E06D7B"/>
    <w:rsid w:val="00E13AF1"/>
    <w:rsid w:val="00E225D1"/>
    <w:rsid w:val="00E35D7C"/>
    <w:rsid w:val="00E36B50"/>
    <w:rsid w:val="00E4156F"/>
    <w:rsid w:val="00E41ECC"/>
    <w:rsid w:val="00E44579"/>
    <w:rsid w:val="00E56E5E"/>
    <w:rsid w:val="00E66E2B"/>
    <w:rsid w:val="00E70150"/>
    <w:rsid w:val="00E71ED5"/>
    <w:rsid w:val="00E91B37"/>
    <w:rsid w:val="00E932A5"/>
    <w:rsid w:val="00E955B9"/>
    <w:rsid w:val="00EB0CA4"/>
    <w:rsid w:val="00EB4CAB"/>
    <w:rsid w:val="00ED191C"/>
    <w:rsid w:val="00ED3545"/>
    <w:rsid w:val="00ED3AB7"/>
    <w:rsid w:val="00ED5964"/>
    <w:rsid w:val="00EE583D"/>
    <w:rsid w:val="00EF11B4"/>
    <w:rsid w:val="00EF4BD7"/>
    <w:rsid w:val="00F0557B"/>
    <w:rsid w:val="00F10BD9"/>
    <w:rsid w:val="00F17BD8"/>
    <w:rsid w:val="00F226F3"/>
    <w:rsid w:val="00F258D8"/>
    <w:rsid w:val="00F25E2A"/>
    <w:rsid w:val="00F30B85"/>
    <w:rsid w:val="00F30D6B"/>
    <w:rsid w:val="00F33F68"/>
    <w:rsid w:val="00F376F5"/>
    <w:rsid w:val="00F4653F"/>
    <w:rsid w:val="00F63984"/>
    <w:rsid w:val="00F757FE"/>
    <w:rsid w:val="00F97255"/>
    <w:rsid w:val="00F97973"/>
    <w:rsid w:val="00FA4D48"/>
    <w:rsid w:val="00FA6E5B"/>
    <w:rsid w:val="00FB333E"/>
    <w:rsid w:val="00FB625A"/>
    <w:rsid w:val="00FB65DC"/>
    <w:rsid w:val="00FB67C1"/>
    <w:rsid w:val="00FB68B1"/>
    <w:rsid w:val="00FC42F9"/>
    <w:rsid w:val="00FE27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4E8AC"/>
  <w15:chartTrackingRefBased/>
  <w15:docId w15:val="{36AB31CE-0061-DF48-BB9A-065A13B2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653F"/>
    <w:pPr>
      <w:spacing w:line="259" w:lineRule="auto"/>
      <w:jc w:val="both"/>
    </w:pPr>
    <w:rPr>
      <w:rFonts w:ascii="Times New Roman" w:hAnsi="Times New Roman"/>
      <w:kern w:val="0"/>
      <w:sz w:val="22"/>
      <w:szCs w:val="22"/>
      <w:lang w:val="en-GB"/>
      <w14:ligatures w14:val="none"/>
    </w:rPr>
  </w:style>
  <w:style w:type="paragraph" w:styleId="berschrift1">
    <w:name w:val="heading 1"/>
    <w:basedOn w:val="Standard"/>
    <w:next w:val="Standard"/>
    <w:link w:val="berschrift1Zchn"/>
    <w:uiPriority w:val="9"/>
    <w:qFormat/>
    <w:rsid w:val="00D80B86"/>
    <w:pPr>
      <w:keepNext/>
      <w:keepLines/>
      <w:spacing w:line="240" w:lineRule="auto"/>
      <w:jc w:val="center"/>
      <w:outlineLvl w:val="0"/>
    </w:pPr>
    <w:rPr>
      <w:rFonts w:eastAsiaTheme="majorEastAsia" w:cstheme="majorBidi"/>
      <w:sz w:val="32"/>
      <w:szCs w:val="40"/>
    </w:rPr>
  </w:style>
  <w:style w:type="paragraph" w:styleId="berschrift2">
    <w:name w:val="heading 2"/>
    <w:basedOn w:val="Standard"/>
    <w:next w:val="Standard"/>
    <w:link w:val="berschrift2Zchn"/>
    <w:autoRedefine/>
    <w:uiPriority w:val="9"/>
    <w:unhideWhenUsed/>
    <w:qFormat/>
    <w:rsid w:val="00AB0B4A"/>
    <w:pPr>
      <w:keepNext/>
      <w:keepLines/>
      <w:spacing w:line="360" w:lineRule="auto"/>
      <w:outlineLvl w:val="1"/>
    </w:pPr>
    <w:rPr>
      <w:rFonts w:eastAsiaTheme="majorEastAsia" w:cstheme="majorBidi"/>
      <w:sz w:val="30"/>
      <w:szCs w:val="32"/>
    </w:rPr>
  </w:style>
  <w:style w:type="paragraph" w:styleId="berschrift3">
    <w:name w:val="heading 3"/>
    <w:basedOn w:val="Standard"/>
    <w:next w:val="Standard"/>
    <w:link w:val="berschrift3Zchn"/>
    <w:uiPriority w:val="9"/>
    <w:unhideWhenUsed/>
    <w:qFormat/>
    <w:rsid w:val="00AB0B4A"/>
    <w:pPr>
      <w:keepNext/>
      <w:keepLines/>
      <w:spacing w:line="240" w:lineRule="auto"/>
      <w:outlineLvl w:val="2"/>
    </w:pPr>
    <w:rPr>
      <w:rFonts w:eastAsiaTheme="majorEastAsia" w:cstheme="majorBidi"/>
      <w:sz w:val="28"/>
      <w:szCs w:val="28"/>
    </w:rPr>
  </w:style>
  <w:style w:type="paragraph" w:styleId="berschrift4">
    <w:name w:val="heading 4"/>
    <w:basedOn w:val="Standard"/>
    <w:next w:val="Standard"/>
    <w:link w:val="berschrift4Zchn"/>
    <w:autoRedefine/>
    <w:uiPriority w:val="9"/>
    <w:unhideWhenUsed/>
    <w:qFormat/>
    <w:rsid w:val="004F68B6"/>
    <w:pPr>
      <w:keepNext/>
      <w:keepLines/>
      <w:spacing w:before="80" w:after="40" w:line="240" w:lineRule="auto"/>
      <w:outlineLvl w:val="3"/>
    </w:pPr>
    <w:rPr>
      <w:rFonts w:eastAsiaTheme="majorEastAsia" w:cstheme="majorBidi"/>
      <w:i/>
      <w:iCs/>
      <w:sz w:val="26"/>
    </w:rPr>
  </w:style>
  <w:style w:type="paragraph" w:styleId="berschrift5">
    <w:name w:val="heading 5"/>
    <w:basedOn w:val="Standard"/>
    <w:next w:val="Standard"/>
    <w:link w:val="berschrift5Zchn"/>
    <w:uiPriority w:val="9"/>
    <w:semiHidden/>
    <w:unhideWhenUsed/>
    <w:qFormat/>
    <w:rsid w:val="00E4156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156F"/>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156F"/>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4156F"/>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156F"/>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0B86"/>
    <w:rPr>
      <w:rFonts w:ascii="Times New Roman" w:eastAsiaTheme="majorEastAsia" w:hAnsi="Times New Roman" w:cstheme="majorBidi"/>
      <w:kern w:val="0"/>
      <w:sz w:val="32"/>
      <w:szCs w:val="40"/>
      <w:lang w:val="en-GB"/>
      <w14:ligatures w14:val="none"/>
    </w:rPr>
  </w:style>
  <w:style w:type="character" w:customStyle="1" w:styleId="berschrift2Zchn">
    <w:name w:val="Überschrift 2 Zchn"/>
    <w:basedOn w:val="Absatz-Standardschriftart"/>
    <w:link w:val="berschrift2"/>
    <w:uiPriority w:val="9"/>
    <w:rsid w:val="00AB0B4A"/>
    <w:rPr>
      <w:rFonts w:ascii="Times New Roman" w:eastAsiaTheme="majorEastAsia" w:hAnsi="Times New Roman" w:cstheme="majorBidi"/>
      <w:kern w:val="0"/>
      <w:sz w:val="30"/>
      <w:szCs w:val="32"/>
      <w:lang w:val="en-GB"/>
      <w14:ligatures w14:val="none"/>
    </w:rPr>
  </w:style>
  <w:style w:type="character" w:customStyle="1" w:styleId="berschrift3Zchn">
    <w:name w:val="Überschrift 3 Zchn"/>
    <w:basedOn w:val="Absatz-Standardschriftart"/>
    <w:link w:val="berschrift3"/>
    <w:uiPriority w:val="9"/>
    <w:rsid w:val="00AB0B4A"/>
    <w:rPr>
      <w:rFonts w:ascii="Times New Roman" w:eastAsiaTheme="majorEastAsia" w:hAnsi="Times New Roman" w:cstheme="majorBidi"/>
      <w:kern w:val="0"/>
      <w:sz w:val="28"/>
      <w:szCs w:val="28"/>
      <w:lang w:val="en-GB"/>
      <w14:ligatures w14:val="none"/>
    </w:rPr>
  </w:style>
  <w:style w:type="character" w:customStyle="1" w:styleId="berschrift4Zchn">
    <w:name w:val="Überschrift 4 Zchn"/>
    <w:basedOn w:val="Absatz-Standardschriftart"/>
    <w:link w:val="berschrift4"/>
    <w:uiPriority w:val="9"/>
    <w:rsid w:val="004F68B6"/>
    <w:rPr>
      <w:rFonts w:ascii="Times New Roman" w:eastAsiaTheme="majorEastAsia" w:hAnsi="Times New Roman" w:cstheme="majorBidi"/>
      <w:i/>
      <w:iCs/>
      <w:kern w:val="0"/>
      <w:sz w:val="26"/>
      <w:szCs w:val="22"/>
      <w:lang w:val="en-GB"/>
      <w14:ligatures w14:val="none"/>
    </w:rPr>
  </w:style>
  <w:style w:type="character" w:customStyle="1" w:styleId="berschrift5Zchn">
    <w:name w:val="Überschrift 5 Zchn"/>
    <w:basedOn w:val="Absatz-Standardschriftart"/>
    <w:link w:val="berschrift5"/>
    <w:uiPriority w:val="9"/>
    <w:semiHidden/>
    <w:rsid w:val="00E4156F"/>
    <w:rPr>
      <w:rFonts w:eastAsiaTheme="majorEastAsia" w:cstheme="majorBidi"/>
      <w:color w:val="0F4761" w:themeColor="accent1" w:themeShade="BF"/>
      <w:kern w:val="0"/>
      <w:sz w:val="22"/>
      <w:szCs w:val="22"/>
      <w:lang w:val="en-GB"/>
      <w14:ligatures w14:val="none"/>
    </w:rPr>
  </w:style>
  <w:style w:type="character" w:customStyle="1" w:styleId="berschrift6Zchn">
    <w:name w:val="Überschrift 6 Zchn"/>
    <w:basedOn w:val="Absatz-Standardschriftart"/>
    <w:link w:val="berschrift6"/>
    <w:uiPriority w:val="9"/>
    <w:semiHidden/>
    <w:rsid w:val="00E4156F"/>
    <w:rPr>
      <w:rFonts w:eastAsiaTheme="majorEastAsia" w:cstheme="majorBidi"/>
      <w:i/>
      <w:iCs/>
      <w:color w:val="595959" w:themeColor="text1" w:themeTint="A6"/>
      <w:kern w:val="0"/>
      <w:sz w:val="22"/>
      <w:szCs w:val="22"/>
      <w:lang w:val="en-GB"/>
      <w14:ligatures w14:val="none"/>
    </w:rPr>
  </w:style>
  <w:style w:type="character" w:customStyle="1" w:styleId="berschrift7Zchn">
    <w:name w:val="Überschrift 7 Zchn"/>
    <w:basedOn w:val="Absatz-Standardschriftart"/>
    <w:link w:val="berschrift7"/>
    <w:uiPriority w:val="9"/>
    <w:semiHidden/>
    <w:rsid w:val="00E4156F"/>
    <w:rPr>
      <w:rFonts w:eastAsiaTheme="majorEastAsia" w:cstheme="majorBidi"/>
      <w:color w:val="595959" w:themeColor="text1" w:themeTint="A6"/>
      <w:kern w:val="0"/>
      <w:sz w:val="22"/>
      <w:szCs w:val="22"/>
      <w:lang w:val="en-GB"/>
      <w14:ligatures w14:val="none"/>
    </w:rPr>
  </w:style>
  <w:style w:type="character" w:customStyle="1" w:styleId="berschrift8Zchn">
    <w:name w:val="Überschrift 8 Zchn"/>
    <w:basedOn w:val="Absatz-Standardschriftart"/>
    <w:link w:val="berschrift8"/>
    <w:uiPriority w:val="9"/>
    <w:semiHidden/>
    <w:rsid w:val="00E4156F"/>
    <w:rPr>
      <w:rFonts w:eastAsiaTheme="majorEastAsia" w:cstheme="majorBidi"/>
      <w:i/>
      <w:iCs/>
      <w:color w:val="272727" w:themeColor="text1" w:themeTint="D8"/>
      <w:kern w:val="0"/>
      <w:sz w:val="22"/>
      <w:szCs w:val="22"/>
      <w:lang w:val="en-GB"/>
      <w14:ligatures w14:val="none"/>
    </w:rPr>
  </w:style>
  <w:style w:type="character" w:customStyle="1" w:styleId="berschrift9Zchn">
    <w:name w:val="Überschrift 9 Zchn"/>
    <w:basedOn w:val="Absatz-Standardschriftart"/>
    <w:link w:val="berschrift9"/>
    <w:uiPriority w:val="9"/>
    <w:semiHidden/>
    <w:rsid w:val="00E4156F"/>
    <w:rPr>
      <w:rFonts w:eastAsiaTheme="majorEastAsia" w:cstheme="majorBidi"/>
      <w:color w:val="272727" w:themeColor="text1" w:themeTint="D8"/>
      <w:kern w:val="0"/>
      <w:sz w:val="22"/>
      <w:szCs w:val="22"/>
      <w:lang w:val="en-GB"/>
      <w14:ligatures w14:val="none"/>
    </w:rPr>
  </w:style>
  <w:style w:type="paragraph" w:styleId="Titel">
    <w:name w:val="Title"/>
    <w:basedOn w:val="Standard"/>
    <w:next w:val="Standard"/>
    <w:link w:val="TitelZchn"/>
    <w:uiPriority w:val="10"/>
    <w:qFormat/>
    <w:rsid w:val="00E41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156F"/>
    <w:rPr>
      <w:rFonts w:asciiTheme="majorHAnsi" w:eastAsiaTheme="majorEastAsia" w:hAnsiTheme="majorHAnsi" w:cstheme="majorBidi"/>
      <w:spacing w:val="-10"/>
      <w:kern w:val="28"/>
      <w:sz w:val="56"/>
      <w:szCs w:val="56"/>
      <w:lang w:val="en-GB"/>
      <w14:ligatures w14:val="none"/>
    </w:rPr>
  </w:style>
  <w:style w:type="paragraph" w:styleId="Untertitel">
    <w:name w:val="Subtitle"/>
    <w:basedOn w:val="Standard"/>
    <w:next w:val="Standard"/>
    <w:link w:val="UntertitelZchn"/>
    <w:uiPriority w:val="11"/>
    <w:qFormat/>
    <w:rsid w:val="00E415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156F"/>
    <w:rPr>
      <w:rFonts w:eastAsiaTheme="majorEastAsia" w:cstheme="majorBidi"/>
      <w:color w:val="595959" w:themeColor="text1" w:themeTint="A6"/>
      <w:spacing w:val="15"/>
      <w:kern w:val="0"/>
      <w:sz w:val="28"/>
      <w:szCs w:val="28"/>
      <w:lang w:val="en-GB"/>
      <w14:ligatures w14:val="none"/>
    </w:rPr>
  </w:style>
  <w:style w:type="paragraph" w:styleId="Zitat">
    <w:name w:val="Quote"/>
    <w:basedOn w:val="Standard"/>
    <w:next w:val="Standard"/>
    <w:link w:val="ZitatZchn"/>
    <w:uiPriority w:val="29"/>
    <w:qFormat/>
    <w:rsid w:val="00E4156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4156F"/>
    <w:rPr>
      <w:rFonts w:ascii="Times New Roman" w:hAnsi="Times New Roman"/>
      <w:i/>
      <w:iCs/>
      <w:color w:val="404040" w:themeColor="text1" w:themeTint="BF"/>
      <w:kern w:val="0"/>
      <w:sz w:val="22"/>
      <w:szCs w:val="22"/>
      <w:lang w:val="en-GB"/>
      <w14:ligatures w14:val="none"/>
    </w:rPr>
  </w:style>
  <w:style w:type="paragraph" w:styleId="Listenabsatz">
    <w:name w:val="List Paragraph"/>
    <w:basedOn w:val="Standard"/>
    <w:uiPriority w:val="34"/>
    <w:qFormat/>
    <w:rsid w:val="00E4156F"/>
    <w:pPr>
      <w:ind w:left="720"/>
      <w:contextualSpacing/>
    </w:pPr>
  </w:style>
  <w:style w:type="character" w:styleId="IntensiveHervorhebung">
    <w:name w:val="Intense Emphasis"/>
    <w:basedOn w:val="Absatz-Standardschriftart"/>
    <w:uiPriority w:val="21"/>
    <w:qFormat/>
    <w:rsid w:val="00E4156F"/>
    <w:rPr>
      <w:i/>
      <w:iCs/>
      <w:color w:val="0F4761" w:themeColor="accent1" w:themeShade="BF"/>
    </w:rPr>
  </w:style>
  <w:style w:type="paragraph" w:styleId="IntensivesZitat">
    <w:name w:val="Intense Quote"/>
    <w:basedOn w:val="Standard"/>
    <w:next w:val="Standard"/>
    <w:link w:val="IntensivesZitatZchn"/>
    <w:uiPriority w:val="30"/>
    <w:qFormat/>
    <w:rsid w:val="00E41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156F"/>
    <w:rPr>
      <w:rFonts w:ascii="Times New Roman" w:hAnsi="Times New Roman"/>
      <w:i/>
      <w:iCs/>
      <w:color w:val="0F4761" w:themeColor="accent1" w:themeShade="BF"/>
      <w:kern w:val="0"/>
      <w:sz w:val="22"/>
      <w:szCs w:val="22"/>
      <w:lang w:val="en-GB"/>
      <w14:ligatures w14:val="none"/>
    </w:rPr>
  </w:style>
  <w:style w:type="character" w:styleId="IntensiverVerweis">
    <w:name w:val="Intense Reference"/>
    <w:basedOn w:val="Absatz-Standardschriftart"/>
    <w:uiPriority w:val="32"/>
    <w:qFormat/>
    <w:rsid w:val="00E4156F"/>
    <w:rPr>
      <w:b/>
      <w:bCs/>
      <w:smallCaps/>
      <w:color w:val="0F4761" w:themeColor="accent1" w:themeShade="BF"/>
      <w:spacing w:val="5"/>
    </w:rPr>
  </w:style>
  <w:style w:type="character" w:customStyle="1" w:styleId="apple-converted-space">
    <w:name w:val="apple-converted-space"/>
    <w:basedOn w:val="Absatz-Standardschriftart"/>
    <w:rsid w:val="00E4156F"/>
  </w:style>
  <w:style w:type="character" w:styleId="Fett">
    <w:name w:val="Strong"/>
    <w:basedOn w:val="Absatz-Standardschriftart"/>
    <w:uiPriority w:val="22"/>
    <w:qFormat/>
    <w:rsid w:val="00E4156F"/>
    <w:rPr>
      <w:b/>
      <w:bCs/>
    </w:rPr>
  </w:style>
  <w:style w:type="character" w:customStyle="1" w:styleId="white-space-pre">
    <w:name w:val="white-space-pre"/>
    <w:basedOn w:val="Absatz-Standardschriftart"/>
    <w:rsid w:val="00E4156F"/>
  </w:style>
  <w:style w:type="character" w:styleId="Hyperlink">
    <w:name w:val="Hyperlink"/>
    <w:basedOn w:val="Absatz-Standardschriftart"/>
    <w:uiPriority w:val="99"/>
    <w:unhideWhenUsed/>
    <w:rsid w:val="00E4156F"/>
    <w:rPr>
      <w:color w:val="0000FF"/>
      <w:u w:val="single"/>
    </w:rPr>
  </w:style>
  <w:style w:type="character" w:styleId="Kommentarzeichen">
    <w:name w:val="annotation reference"/>
    <w:basedOn w:val="Absatz-Standardschriftart"/>
    <w:uiPriority w:val="99"/>
    <w:semiHidden/>
    <w:unhideWhenUsed/>
    <w:rsid w:val="00E4156F"/>
    <w:rPr>
      <w:sz w:val="16"/>
      <w:szCs w:val="16"/>
    </w:rPr>
  </w:style>
  <w:style w:type="paragraph" w:customStyle="1" w:styleId="p1">
    <w:name w:val="p1"/>
    <w:basedOn w:val="Standard"/>
    <w:rsid w:val="004254B9"/>
    <w:pPr>
      <w:spacing w:line="240" w:lineRule="auto"/>
      <w:jc w:val="left"/>
    </w:pPr>
    <w:rPr>
      <w:rFonts w:ascii="Helvetica" w:eastAsia="Times New Roman" w:hAnsi="Helvetica" w:cs="Times New Roman"/>
      <w:color w:val="000000"/>
      <w:sz w:val="18"/>
      <w:szCs w:val="18"/>
      <w:lang w:eastAsia="en-GB"/>
    </w:rPr>
  </w:style>
  <w:style w:type="character" w:styleId="NichtaufgelsteErwhnung">
    <w:name w:val="Unresolved Mention"/>
    <w:basedOn w:val="Absatz-Standardschriftart"/>
    <w:uiPriority w:val="99"/>
    <w:semiHidden/>
    <w:unhideWhenUsed/>
    <w:rsid w:val="00E71ED5"/>
    <w:rPr>
      <w:color w:val="605E5C"/>
      <w:shd w:val="clear" w:color="auto" w:fill="E1DFDD"/>
    </w:rPr>
  </w:style>
  <w:style w:type="paragraph" w:styleId="Kommentartext">
    <w:name w:val="annotation text"/>
    <w:basedOn w:val="Standard"/>
    <w:link w:val="KommentartextZchn"/>
    <w:uiPriority w:val="99"/>
    <w:semiHidden/>
    <w:unhideWhenUsed/>
    <w:rsid w:val="007B39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3912"/>
    <w:rPr>
      <w:rFonts w:ascii="Times New Roman" w:hAnsi="Times New Roman"/>
      <w:kern w:val="0"/>
      <w:sz w:val="20"/>
      <w:szCs w:val="20"/>
      <w:lang w:val="en-GB"/>
      <w14:ligatures w14:val="none"/>
    </w:rPr>
  </w:style>
  <w:style w:type="paragraph" w:styleId="Kommentarthema">
    <w:name w:val="annotation subject"/>
    <w:basedOn w:val="Kommentartext"/>
    <w:next w:val="Kommentartext"/>
    <w:link w:val="KommentarthemaZchn"/>
    <w:uiPriority w:val="99"/>
    <w:semiHidden/>
    <w:unhideWhenUsed/>
    <w:rsid w:val="007B3912"/>
    <w:rPr>
      <w:b/>
      <w:bCs/>
    </w:rPr>
  </w:style>
  <w:style w:type="character" w:customStyle="1" w:styleId="KommentarthemaZchn">
    <w:name w:val="Kommentarthema Zchn"/>
    <w:basedOn w:val="KommentartextZchn"/>
    <w:link w:val="Kommentarthema"/>
    <w:uiPriority w:val="99"/>
    <w:semiHidden/>
    <w:rsid w:val="007B3912"/>
    <w:rPr>
      <w:rFonts w:ascii="Times New Roman" w:hAnsi="Times New Roman"/>
      <w:b/>
      <w:bCs/>
      <w:kern w:val="0"/>
      <w:sz w:val="20"/>
      <w:szCs w:val="20"/>
      <w:lang w:val="en-GB"/>
      <w14:ligatures w14:val="none"/>
    </w:rPr>
  </w:style>
  <w:style w:type="paragraph" w:styleId="Kopfzeile">
    <w:name w:val="header"/>
    <w:basedOn w:val="Standard"/>
    <w:link w:val="KopfzeileZchn"/>
    <w:uiPriority w:val="99"/>
    <w:unhideWhenUsed/>
    <w:rsid w:val="00386541"/>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386541"/>
    <w:rPr>
      <w:rFonts w:ascii="Times New Roman" w:hAnsi="Times New Roman"/>
      <w:kern w:val="0"/>
      <w:sz w:val="22"/>
      <w:szCs w:val="22"/>
      <w:lang w:val="en-GB"/>
      <w14:ligatures w14:val="none"/>
    </w:rPr>
  </w:style>
  <w:style w:type="paragraph" w:styleId="Fuzeile">
    <w:name w:val="footer"/>
    <w:basedOn w:val="Standard"/>
    <w:link w:val="FuzeileZchn"/>
    <w:uiPriority w:val="99"/>
    <w:unhideWhenUsed/>
    <w:rsid w:val="00386541"/>
    <w:pPr>
      <w:tabs>
        <w:tab w:val="center" w:pos="4513"/>
        <w:tab w:val="right" w:pos="9026"/>
      </w:tabs>
      <w:spacing w:line="240" w:lineRule="auto"/>
    </w:pPr>
  </w:style>
  <w:style w:type="character" w:customStyle="1" w:styleId="FuzeileZchn">
    <w:name w:val="Fußzeile Zchn"/>
    <w:basedOn w:val="Absatz-Standardschriftart"/>
    <w:link w:val="Fuzeile"/>
    <w:uiPriority w:val="99"/>
    <w:rsid w:val="00386541"/>
    <w:rPr>
      <w:rFonts w:ascii="Times New Roman" w:hAnsi="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na.brogger@utwente.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ina.brogger@utwente.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nathues@utwente.nl" TargetMode="External"/><Relationship Id="rId4" Type="http://schemas.openxmlformats.org/officeDocument/2006/relationships/webSettings" Target="webSettings.xml"/><Relationship Id="rId9" Type="http://schemas.openxmlformats.org/officeDocument/2006/relationships/hyperlink" Target="mailto:monica.nadegger@lmu.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Brøgger</dc:creator>
  <cp:keywords/>
  <dc:description/>
  <cp:lastModifiedBy>Ortner, Thomas</cp:lastModifiedBy>
  <cp:revision>37</cp:revision>
  <dcterms:created xsi:type="dcterms:W3CDTF">2026-02-05T12:31:00Z</dcterms:created>
  <dcterms:modified xsi:type="dcterms:W3CDTF">2026-04-16T17:42:00Z</dcterms:modified>
</cp:coreProperties>
</file>