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A5D885C" w:rsidR="00671E08" w:rsidRPr="00C06110" w:rsidRDefault="003E5411" w:rsidP="00671E08">
      <w:pPr>
        <w:rPr>
          <w:rFonts w:cstheme="minorHAnsi"/>
          <w:b/>
          <w:bCs/>
          <w:noProof/>
          <w:sz w:val="32"/>
          <w:szCs w:val="32"/>
        </w:rPr>
      </w:pPr>
      <w:r w:rsidRPr="00C06110">
        <w:rPr>
          <w:rFonts w:cstheme="minorHAnsi"/>
          <w:b/>
          <w:bCs/>
          <w:i/>
          <w:iCs/>
          <w:noProof/>
          <w:sz w:val="32"/>
          <w:szCs w:val="32"/>
        </w:rPr>
        <w:t>Ficaria verna</w:t>
      </w:r>
      <w:r w:rsidR="00671E08" w:rsidRPr="00C06110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0611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C06110">
        <w:rPr>
          <w:rFonts w:cstheme="minorHAnsi"/>
          <w:b/>
          <w:bCs/>
          <w:noProof/>
          <w:sz w:val="32"/>
          <w:szCs w:val="32"/>
        </w:rPr>
        <w:t xml:space="preserve">Knöllchen-Schabockskraut </w:t>
      </w:r>
    </w:p>
    <w:p w14:paraId="5C73A51D" w14:textId="201BD546" w:rsidR="00671E08" w:rsidRPr="00C06110" w:rsidRDefault="007B3EE2" w:rsidP="00671E08">
      <w:pPr>
        <w:rPr>
          <w:rFonts w:cstheme="minorHAnsi"/>
          <w:noProof/>
          <w:sz w:val="24"/>
          <w:szCs w:val="24"/>
        </w:rPr>
      </w:pPr>
      <w:r w:rsidRPr="00C06110">
        <w:rPr>
          <w:rFonts w:cstheme="minorHAnsi"/>
          <w:noProof/>
          <w:sz w:val="24"/>
          <w:szCs w:val="24"/>
        </w:rPr>
        <w:t>[</w:t>
      </w:r>
      <w:r w:rsidR="003E5411" w:rsidRPr="00C06110">
        <w:rPr>
          <w:rFonts w:cstheme="minorHAnsi"/>
          <w:noProof/>
          <w:sz w:val="24"/>
          <w:szCs w:val="24"/>
        </w:rPr>
        <w:t>Ranunculaceae, Hahnenfußgewächse</w:t>
      </w:r>
      <w:r w:rsidR="00671E08" w:rsidRPr="00C06110">
        <w:rPr>
          <w:rFonts w:cstheme="minorHAnsi"/>
          <w:noProof/>
          <w:sz w:val="24"/>
          <w:szCs w:val="24"/>
        </w:rPr>
        <w:t>]</w:t>
      </w:r>
    </w:p>
    <w:p w14:paraId="2ED6CAE9" w14:textId="77777777" w:rsidR="001273E6" w:rsidRPr="00C06110" w:rsidRDefault="001273E6" w:rsidP="00671E08">
      <w:pPr>
        <w:rPr>
          <w:rFonts w:cstheme="minorHAnsi"/>
          <w:noProof/>
          <w:sz w:val="24"/>
          <w:szCs w:val="24"/>
        </w:rPr>
      </w:pPr>
    </w:p>
    <w:p w14:paraId="0413B947" w14:textId="7B4617A2" w:rsidR="00671E08" w:rsidRPr="00C06110" w:rsidRDefault="00471930" w:rsidP="001273E6">
      <w:pPr>
        <w:jc w:val="center"/>
        <w:rPr>
          <w:rFonts w:cstheme="minorHAnsi"/>
          <w:noProof/>
          <w:sz w:val="24"/>
          <w:szCs w:val="24"/>
        </w:rPr>
      </w:pPr>
      <w:r w:rsidRPr="00C06110">
        <w:rPr>
          <w:rFonts w:cstheme="minorHAnsi"/>
          <w:noProof/>
          <w:sz w:val="24"/>
          <w:szCs w:val="24"/>
        </w:rPr>
        <w:drawing>
          <wp:inline distT="0" distB="0" distL="0" distR="0" wp14:anchorId="213BE6B2" wp14:editId="162F2DFB">
            <wp:extent cx="2819400" cy="2159635"/>
            <wp:effectExtent l="0" t="0" r="0" b="0"/>
            <wp:docPr id="2126847675" name="Grafik 2" descr="Ein Bild, das Pflanze, Blume, Scharbockskraut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47675" name="Grafik 2" descr="Ein Bild, das Pflanze, Blume, Scharbockskraut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67"/>
                    <a:stretch/>
                  </pic:blipFill>
                  <pic:spPr bwMode="auto">
                    <a:xfrm>
                      <a:off x="0" y="0"/>
                      <a:ext cx="281987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73E6" w:rsidRPr="00C06110">
        <w:rPr>
          <w:rFonts w:cstheme="minorHAnsi"/>
          <w:noProof/>
          <w:sz w:val="24"/>
          <w:szCs w:val="24"/>
        </w:rPr>
        <w:t xml:space="preserve">  </w:t>
      </w:r>
      <w:r w:rsidRPr="00C06110">
        <w:rPr>
          <w:rFonts w:cstheme="minorHAnsi"/>
          <w:noProof/>
          <w:sz w:val="24"/>
          <w:szCs w:val="24"/>
        </w:rPr>
        <w:drawing>
          <wp:inline distT="0" distB="0" distL="0" distR="0" wp14:anchorId="120E0991" wp14:editId="52934668">
            <wp:extent cx="2426694" cy="2159000"/>
            <wp:effectExtent l="0" t="0" r="0" b="0"/>
            <wp:docPr id="513462042" name="Grafik 1" descr="Ein Bild, das Pflanze, Blume, Scharbockskraut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62042" name="Grafik 1" descr="Ein Bild, das Pflanze, Blume, Scharbockskraut, gelb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1" r="11388"/>
                    <a:stretch/>
                  </pic:blipFill>
                  <pic:spPr bwMode="auto">
                    <a:xfrm>
                      <a:off x="0" y="0"/>
                      <a:ext cx="242781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BC5B9" w14:textId="77777777" w:rsidR="00C80785" w:rsidRPr="00C06110" w:rsidRDefault="00C80785" w:rsidP="001273E6">
      <w:pPr>
        <w:jc w:val="center"/>
        <w:rPr>
          <w:rFonts w:cstheme="minorHAnsi"/>
          <w:noProof/>
          <w:sz w:val="24"/>
          <w:szCs w:val="24"/>
        </w:rPr>
      </w:pPr>
    </w:p>
    <w:p w14:paraId="15481B5B" w14:textId="53905488" w:rsidR="000575C3" w:rsidRPr="00C06110" w:rsidRDefault="00671E08" w:rsidP="00671E08">
      <w:pPr>
        <w:rPr>
          <w:rFonts w:cstheme="minorHAnsi"/>
          <w:noProof/>
          <w:sz w:val="24"/>
          <w:szCs w:val="24"/>
        </w:rPr>
      </w:pPr>
      <w:r w:rsidRPr="00C06110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06110">
        <w:rPr>
          <w:rFonts w:cstheme="minorHAnsi"/>
          <w:noProof/>
          <w:sz w:val="24"/>
          <w:szCs w:val="24"/>
        </w:rPr>
        <w:t xml:space="preserve"> </w:t>
      </w:r>
      <w:r w:rsidR="00F4443F" w:rsidRPr="00C06110">
        <w:rPr>
          <w:rFonts w:cstheme="minorHAnsi"/>
          <w:noProof/>
          <w:sz w:val="24"/>
          <w:szCs w:val="24"/>
        </w:rPr>
        <w:t xml:space="preserve">Dieser </w:t>
      </w:r>
      <w:r w:rsidR="0016148A" w:rsidRPr="00C06110">
        <w:rPr>
          <w:rFonts w:cstheme="minorHAnsi"/>
          <w:noProof/>
          <w:sz w:val="24"/>
          <w:szCs w:val="24"/>
        </w:rPr>
        <w:t xml:space="preserve">ausdauernde Geophyt </w:t>
      </w:r>
      <w:r w:rsidR="00F70A16" w:rsidRPr="00C06110">
        <w:rPr>
          <w:rFonts w:cstheme="minorHAnsi"/>
          <w:noProof/>
          <w:sz w:val="24"/>
          <w:szCs w:val="24"/>
        </w:rPr>
        <w:t xml:space="preserve">mit unterirdischen Wurzelknöllchen </w:t>
      </w:r>
      <w:r w:rsidR="0016148A" w:rsidRPr="00C06110">
        <w:rPr>
          <w:rFonts w:cstheme="minorHAnsi"/>
          <w:noProof/>
          <w:sz w:val="24"/>
          <w:szCs w:val="24"/>
        </w:rPr>
        <w:t>erreicht eine Höhe von 5-30(40)</w:t>
      </w:r>
      <w:r w:rsidR="001273E6" w:rsidRPr="00C06110">
        <w:rPr>
          <w:rFonts w:cstheme="minorHAnsi"/>
          <w:noProof/>
          <w:sz w:val="24"/>
          <w:szCs w:val="24"/>
        </w:rPr>
        <w:t xml:space="preserve"> </w:t>
      </w:r>
      <w:r w:rsidR="0016148A" w:rsidRPr="00C06110">
        <w:rPr>
          <w:rFonts w:cstheme="minorHAnsi"/>
          <w:noProof/>
          <w:sz w:val="24"/>
          <w:szCs w:val="24"/>
        </w:rPr>
        <w:t>cm</w:t>
      </w:r>
      <w:r w:rsidR="008108AE" w:rsidRPr="00C06110">
        <w:rPr>
          <w:rFonts w:cstheme="minorHAnsi"/>
          <w:noProof/>
          <w:sz w:val="24"/>
          <w:szCs w:val="24"/>
        </w:rPr>
        <w:t xml:space="preserve"> und bildet einen niederliegenden Stängel.</w:t>
      </w:r>
    </w:p>
    <w:p w14:paraId="355466C2" w14:textId="3CF2B208" w:rsidR="00763784" w:rsidRPr="00C06110" w:rsidRDefault="00692093" w:rsidP="00671E08">
      <w:pPr>
        <w:rPr>
          <w:rFonts w:cstheme="minorHAnsi"/>
          <w:noProof/>
          <w:sz w:val="24"/>
          <w:szCs w:val="24"/>
        </w:rPr>
      </w:pPr>
      <w:r w:rsidRPr="00C06110">
        <w:rPr>
          <w:rFonts w:cstheme="minorHAnsi"/>
          <w:noProof/>
          <w:sz w:val="24"/>
          <w:szCs w:val="24"/>
        </w:rPr>
        <w:t xml:space="preserve">Die 2-4 fast gegenständigen Laubblätter </w:t>
      </w:r>
      <w:r w:rsidR="001B6AA8" w:rsidRPr="00C06110">
        <w:rPr>
          <w:rFonts w:cstheme="minorHAnsi"/>
          <w:noProof/>
          <w:sz w:val="24"/>
          <w:szCs w:val="24"/>
        </w:rPr>
        <w:t>und bilden keine Grundrosette aus.</w:t>
      </w:r>
      <w:r w:rsidR="00860B0F" w:rsidRPr="00C06110">
        <w:rPr>
          <w:rFonts w:cstheme="minorHAnsi"/>
          <w:noProof/>
          <w:sz w:val="24"/>
          <w:szCs w:val="24"/>
        </w:rPr>
        <w:t xml:space="preserve"> Die Spreite</w:t>
      </w:r>
      <w:r w:rsidR="004B25B9" w:rsidRPr="00C06110">
        <w:rPr>
          <w:rFonts w:cstheme="minorHAnsi"/>
          <w:noProof/>
          <w:sz w:val="24"/>
          <w:szCs w:val="24"/>
        </w:rPr>
        <w:t xml:space="preserve"> ist rundlich</w:t>
      </w:r>
      <w:r w:rsidR="00F61782" w:rsidRPr="00C06110">
        <w:rPr>
          <w:rFonts w:cstheme="minorHAnsi"/>
          <w:noProof/>
          <w:sz w:val="24"/>
          <w:szCs w:val="24"/>
        </w:rPr>
        <w:t xml:space="preserve"> bis herzförmig</w:t>
      </w:r>
      <w:r w:rsidR="004B25B9" w:rsidRPr="00C06110">
        <w:rPr>
          <w:rFonts w:cstheme="minorHAnsi"/>
          <w:noProof/>
          <w:sz w:val="24"/>
          <w:szCs w:val="24"/>
        </w:rPr>
        <w:t>,</w:t>
      </w:r>
      <w:r w:rsidR="00860B0F" w:rsidRPr="00C06110">
        <w:rPr>
          <w:rFonts w:cstheme="minorHAnsi"/>
          <w:noProof/>
          <w:sz w:val="24"/>
          <w:szCs w:val="24"/>
        </w:rPr>
        <w:t xml:space="preserve"> </w:t>
      </w:r>
      <w:r w:rsidR="004B25B9" w:rsidRPr="00C06110">
        <w:rPr>
          <w:rFonts w:cstheme="minorHAnsi"/>
          <w:noProof/>
          <w:sz w:val="24"/>
          <w:szCs w:val="24"/>
        </w:rPr>
        <w:t xml:space="preserve">fettig glänzend </w:t>
      </w:r>
      <w:r w:rsidR="00860B0F" w:rsidRPr="00C06110">
        <w:rPr>
          <w:rFonts w:cstheme="minorHAnsi"/>
          <w:noProof/>
          <w:sz w:val="24"/>
          <w:szCs w:val="24"/>
        </w:rPr>
        <w:t>und</w:t>
      </w:r>
      <w:r w:rsidR="004B25B9" w:rsidRPr="00C06110">
        <w:rPr>
          <w:rFonts w:cstheme="minorHAnsi"/>
          <w:noProof/>
          <w:sz w:val="24"/>
          <w:szCs w:val="24"/>
        </w:rPr>
        <w:t xml:space="preserve"> hat</w:t>
      </w:r>
      <w:r w:rsidR="00860B0F" w:rsidRPr="00C06110">
        <w:rPr>
          <w:rFonts w:cstheme="minorHAnsi"/>
          <w:noProof/>
          <w:sz w:val="24"/>
          <w:szCs w:val="24"/>
        </w:rPr>
        <w:t xml:space="preserve"> </w:t>
      </w:r>
      <w:r w:rsidR="00451A20" w:rsidRPr="00C06110">
        <w:rPr>
          <w:rFonts w:cstheme="minorHAnsi"/>
          <w:noProof/>
          <w:sz w:val="24"/>
          <w:szCs w:val="24"/>
        </w:rPr>
        <w:t xml:space="preserve">einen undeutlich gekerbten </w:t>
      </w:r>
      <w:r w:rsidR="004B25B9" w:rsidRPr="00C06110">
        <w:rPr>
          <w:rFonts w:cstheme="minorHAnsi"/>
          <w:noProof/>
          <w:sz w:val="24"/>
          <w:szCs w:val="24"/>
        </w:rPr>
        <w:t>Blattr</w:t>
      </w:r>
      <w:r w:rsidR="00451A20" w:rsidRPr="00C06110">
        <w:rPr>
          <w:rFonts w:cstheme="minorHAnsi"/>
          <w:noProof/>
          <w:sz w:val="24"/>
          <w:szCs w:val="24"/>
        </w:rPr>
        <w:t>and.</w:t>
      </w:r>
      <w:r w:rsidR="00AD7576" w:rsidRPr="00C06110">
        <w:rPr>
          <w:rFonts w:cstheme="minorHAnsi"/>
          <w:noProof/>
          <w:sz w:val="24"/>
          <w:szCs w:val="24"/>
        </w:rPr>
        <w:t xml:space="preserve"> In den Blattachseln der unteren Blätter entwickeln sich die häufig bleichen Brutknollen.</w:t>
      </w:r>
    </w:p>
    <w:p w14:paraId="555A100D" w14:textId="017B7754" w:rsidR="000575C3" w:rsidRPr="00C06110" w:rsidRDefault="00780111" w:rsidP="00671E08">
      <w:pPr>
        <w:rPr>
          <w:rFonts w:cstheme="minorHAnsi"/>
          <w:noProof/>
          <w:sz w:val="24"/>
          <w:szCs w:val="24"/>
        </w:rPr>
      </w:pPr>
      <w:r w:rsidRPr="00C06110">
        <w:rPr>
          <w:rFonts w:cstheme="minorHAnsi"/>
          <w:noProof/>
          <w:sz w:val="24"/>
          <w:szCs w:val="24"/>
        </w:rPr>
        <w:t xml:space="preserve">Die gelben Blüten bestehen meist aus </w:t>
      </w:r>
      <w:r w:rsidR="00F61782" w:rsidRPr="00C06110">
        <w:rPr>
          <w:rFonts w:cstheme="minorHAnsi"/>
          <w:noProof/>
          <w:sz w:val="24"/>
          <w:szCs w:val="24"/>
        </w:rPr>
        <w:t>8-11 Kron</w:t>
      </w:r>
      <w:r w:rsidR="008903BE" w:rsidRPr="00C06110">
        <w:rPr>
          <w:rFonts w:cstheme="minorHAnsi"/>
          <w:noProof/>
          <w:sz w:val="24"/>
          <w:szCs w:val="24"/>
        </w:rPr>
        <w:t>blättern</w:t>
      </w:r>
      <w:r w:rsidR="00F61782" w:rsidRPr="00C06110">
        <w:rPr>
          <w:rFonts w:cstheme="minorHAnsi"/>
          <w:noProof/>
          <w:sz w:val="24"/>
          <w:szCs w:val="24"/>
        </w:rPr>
        <w:t xml:space="preserve"> und 3 grünen Kelchblättern</w:t>
      </w:r>
      <w:r w:rsidR="0023367E" w:rsidRPr="00C06110">
        <w:rPr>
          <w:rFonts w:cstheme="minorHAnsi"/>
          <w:noProof/>
          <w:sz w:val="24"/>
          <w:szCs w:val="24"/>
        </w:rPr>
        <w:t>. Die Kronblätter tragen am Grund eine Nektardrüse.</w:t>
      </w:r>
    </w:p>
    <w:p w14:paraId="4DE213D4" w14:textId="76BBA2D7" w:rsidR="00671E08" w:rsidRPr="00C06110" w:rsidRDefault="00671E08" w:rsidP="00671E08">
      <w:pPr>
        <w:rPr>
          <w:rFonts w:cstheme="minorHAnsi"/>
          <w:noProof/>
          <w:sz w:val="24"/>
          <w:szCs w:val="24"/>
        </w:rPr>
      </w:pPr>
      <w:r w:rsidRPr="00C06110">
        <w:rPr>
          <w:rFonts w:cstheme="minorHAnsi"/>
          <w:b/>
          <w:bCs/>
          <w:noProof/>
          <w:sz w:val="24"/>
          <w:szCs w:val="24"/>
        </w:rPr>
        <w:t>Ökologie:</w:t>
      </w:r>
      <w:r w:rsidRPr="00C06110">
        <w:rPr>
          <w:rFonts w:cstheme="minorHAnsi"/>
          <w:noProof/>
          <w:sz w:val="24"/>
          <w:szCs w:val="24"/>
        </w:rPr>
        <w:t xml:space="preserve"> </w:t>
      </w:r>
      <w:r w:rsidR="00051CA9" w:rsidRPr="00C06110">
        <w:rPr>
          <w:rFonts w:cstheme="minorHAnsi"/>
          <w:i/>
          <w:iCs/>
          <w:noProof/>
          <w:sz w:val="24"/>
          <w:szCs w:val="24"/>
        </w:rPr>
        <w:t xml:space="preserve">Ficaria verna </w:t>
      </w:r>
      <w:r w:rsidR="00051CA9" w:rsidRPr="00C06110">
        <w:rPr>
          <w:rFonts w:cstheme="minorHAnsi"/>
          <w:noProof/>
          <w:sz w:val="24"/>
          <w:szCs w:val="24"/>
        </w:rPr>
        <w:t xml:space="preserve">kommt </w:t>
      </w:r>
      <w:r w:rsidR="004072B1" w:rsidRPr="00C06110">
        <w:rPr>
          <w:rFonts w:cstheme="minorHAnsi"/>
          <w:noProof/>
          <w:sz w:val="24"/>
          <w:szCs w:val="24"/>
        </w:rPr>
        <w:t>in</w:t>
      </w:r>
      <w:r w:rsidR="00051CA9" w:rsidRPr="00C06110">
        <w:rPr>
          <w:rFonts w:cstheme="minorHAnsi"/>
          <w:noProof/>
          <w:sz w:val="24"/>
          <w:szCs w:val="24"/>
        </w:rPr>
        <w:t xml:space="preserve"> </w:t>
      </w:r>
      <w:r w:rsidR="00C6722B" w:rsidRPr="00C06110">
        <w:rPr>
          <w:rFonts w:cstheme="minorHAnsi"/>
          <w:noProof/>
          <w:sz w:val="24"/>
          <w:szCs w:val="24"/>
        </w:rPr>
        <w:t>sehr nährstoffreiche</w:t>
      </w:r>
      <w:r w:rsidR="00051CA9" w:rsidRPr="00C06110">
        <w:rPr>
          <w:rFonts w:cstheme="minorHAnsi"/>
          <w:noProof/>
          <w:sz w:val="24"/>
          <w:szCs w:val="24"/>
        </w:rPr>
        <w:t>n, f</w:t>
      </w:r>
      <w:r w:rsidR="00C6722B" w:rsidRPr="00C06110">
        <w:rPr>
          <w:rFonts w:cstheme="minorHAnsi"/>
          <w:noProof/>
          <w:sz w:val="24"/>
          <w:szCs w:val="24"/>
        </w:rPr>
        <w:t>euchte</w:t>
      </w:r>
      <w:r w:rsidR="00051CA9" w:rsidRPr="00C06110">
        <w:rPr>
          <w:rFonts w:cstheme="minorHAnsi"/>
          <w:noProof/>
          <w:sz w:val="24"/>
          <w:szCs w:val="24"/>
        </w:rPr>
        <w:t xml:space="preserve">n </w:t>
      </w:r>
      <w:r w:rsidR="00C6722B" w:rsidRPr="00C06110">
        <w:rPr>
          <w:rFonts w:cstheme="minorHAnsi"/>
          <w:noProof/>
          <w:sz w:val="24"/>
          <w:szCs w:val="24"/>
        </w:rPr>
        <w:t>Laub</w:t>
      </w:r>
      <w:r w:rsidR="00051CA9" w:rsidRPr="00C06110">
        <w:rPr>
          <w:rFonts w:cstheme="minorHAnsi"/>
          <w:noProof/>
          <w:sz w:val="24"/>
          <w:szCs w:val="24"/>
        </w:rPr>
        <w:t>- und Auwäldern, vor.</w:t>
      </w:r>
    </w:p>
    <w:p w14:paraId="44100D65" w14:textId="77777777" w:rsidR="00C06110" w:rsidRPr="00C06110" w:rsidRDefault="00C06110" w:rsidP="00C06110">
      <w:pPr>
        <w:rPr>
          <w:rFonts w:cstheme="minorHAnsi"/>
          <w:noProof/>
          <w:sz w:val="24"/>
          <w:szCs w:val="24"/>
        </w:rPr>
      </w:pPr>
      <w:r w:rsidRPr="00C06110">
        <w:rPr>
          <w:rFonts w:cstheme="minorHAnsi"/>
          <w:b/>
          <w:bCs/>
          <w:noProof/>
          <w:sz w:val="24"/>
          <w:szCs w:val="24"/>
        </w:rPr>
        <w:t>Blütezeit:</w:t>
      </w:r>
      <w:r w:rsidRPr="00C06110">
        <w:rPr>
          <w:rFonts w:cstheme="minorHAnsi"/>
          <w:noProof/>
          <w:sz w:val="24"/>
          <w:szCs w:val="24"/>
        </w:rPr>
        <w:t xml:space="preserve"> (März) April (Mai)</w:t>
      </w:r>
    </w:p>
    <w:p w14:paraId="66B844AC" w14:textId="62F072AD" w:rsidR="0016148A" w:rsidRPr="00C06110" w:rsidRDefault="0016148A">
      <w:pPr>
        <w:rPr>
          <w:rFonts w:cstheme="minorHAnsi"/>
          <w:sz w:val="24"/>
          <w:szCs w:val="24"/>
        </w:rPr>
      </w:pPr>
      <w:r w:rsidRPr="00C06110">
        <w:rPr>
          <w:rFonts w:cstheme="minorHAnsi"/>
          <w:b/>
          <w:bCs/>
          <w:sz w:val="24"/>
          <w:szCs w:val="24"/>
        </w:rPr>
        <w:t xml:space="preserve">Höhenstufe: </w:t>
      </w:r>
      <w:r w:rsidR="00051CA9" w:rsidRPr="00C06110">
        <w:rPr>
          <w:rFonts w:cstheme="minorHAnsi"/>
          <w:sz w:val="24"/>
          <w:szCs w:val="24"/>
        </w:rPr>
        <w:t>collin bis montan</w:t>
      </w:r>
    </w:p>
    <w:p w14:paraId="5BCCF7B5" w14:textId="77777777" w:rsidR="00C06110" w:rsidRPr="00B4492C" w:rsidRDefault="00C06110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6147D27D" w14:textId="77777777" w:rsidR="00C06110" w:rsidRPr="00B4492C" w:rsidRDefault="00C06110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B62E94B" w14:textId="77777777" w:rsidR="00C06110" w:rsidRPr="00F21DE8" w:rsidRDefault="00C06110" w:rsidP="00C0611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50"/>
        <w:tblW w:w="0" w:type="auto"/>
        <w:tblInd w:w="0" w:type="dxa"/>
        <w:tblLook w:val="04A0" w:firstRow="1" w:lastRow="0" w:firstColumn="1" w:lastColumn="0" w:noHBand="0" w:noVBand="1"/>
      </w:tblPr>
      <w:tblGrid>
        <w:gridCol w:w="317"/>
        <w:gridCol w:w="338"/>
        <w:gridCol w:w="341"/>
        <w:gridCol w:w="338"/>
        <w:gridCol w:w="347"/>
        <w:gridCol w:w="371"/>
        <w:gridCol w:w="338"/>
      </w:tblGrid>
      <w:tr w:rsidR="003004A4" w:rsidRPr="00C06110" w14:paraId="6CF85B28" w14:textId="77777777" w:rsidTr="004072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1833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28A7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7D7C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F0B0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6655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8EEA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7E26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3004A4" w:rsidRPr="00C06110" w14:paraId="69A3F58A" w14:textId="77777777" w:rsidTr="004072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E0831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D009E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6572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99B29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23814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E3C59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D728" w14:textId="77777777" w:rsidR="003004A4" w:rsidRPr="00C06110" w:rsidRDefault="003004A4" w:rsidP="004072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06110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4407DBDB" w14:textId="77777777" w:rsidR="003004A4" w:rsidRPr="00C06110" w:rsidRDefault="003004A4">
      <w:pPr>
        <w:rPr>
          <w:rFonts w:cstheme="minorHAnsi"/>
          <w:sz w:val="24"/>
          <w:szCs w:val="24"/>
        </w:rPr>
      </w:pPr>
    </w:p>
    <w:p w14:paraId="3FA26C5B" w14:textId="77777777" w:rsidR="003004A4" w:rsidRPr="00C06110" w:rsidRDefault="003004A4">
      <w:pPr>
        <w:rPr>
          <w:rFonts w:cstheme="minorHAnsi"/>
          <w:b/>
          <w:bCs/>
          <w:sz w:val="24"/>
          <w:szCs w:val="24"/>
        </w:rPr>
      </w:pPr>
      <w:r w:rsidRPr="00C06110">
        <w:rPr>
          <w:rFonts w:cstheme="minorHAnsi"/>
          <w:b/>
          <w:bCs/>
          <w:sz w:val="24"/>
          <w:szCs w:val="24"/>
        </w:rPr>
        <w:t xml:space="preserve">Zeigerwerte: </w:t>
      </w:r>
    </w:p>
    <w:p w14:paraId="5FB5584B" w14:textId="2377A284" w:rsidR="003004A4" w:rsidRPr="003004A4" w:rsidRDefault="003004A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04A4" w:rsidRPr="003004A4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57D12" w14:textId="77777777" w:rsidR="00492A2D" w:rsidRDefault="00492A2D" w:rsidP="00671E08">
      <w:pPr>
        <w:spacing w:after="0" w:line="240" w:lineRule="auto"/>
      </w:pPr>
      <w:r>
        <w:separator/>
      </w:r>
    </w:p>
  </w:endnote>
  <w:endnote w:type="continuationSeparator" w:id="0">
    <w:p w14:paraId="19A8A77F" w14:textId="77777777" w:rsidR="00492A2D" w:rsidRDefault="00492A2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6EFD" w14:textId="77777777" w:rsidR="00D56D2E" w:rsidRPr="009F1BF4" w:rsidRDefault="00D56D2E" w:rsidP="00D56D2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9A2B3FB" w14:textId="77777777" w:rsidR="00D56D2E" w:rsidRPr="009F1BF4" w:rsidRDefault="00D56D2E" w:rsidP="00D56D2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E1C95B4" w14:textId="5089840A" w:rsidR="00D56D2E" w:rsidRDefault="00D56D2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8393" w14:textId="77777777" w:rsidR="00492A2D" w:rsidRDefault="00492A2D" w:rsidP="00671E08">
      <w:pPr>
        <w:spacing w:after="0" w:line="240" w:lineRule="auto"/>
      </w:pPr>
      <w:r>
        <w:separator/>
      </w:r>
    </w:p>
  </w:footnote>
  <w:footnote w:type="continuationSeparator" w:id="0">
    <w:p w14:paraId="18E11EFD" w14:textId="77777777" w:rsidR="00492A2D" w:rsidRDefault="00492A2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B1A75A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51CA9"/>
    <w:rsid w:val="000575C3"/>
    <w:rsid w:val="000B1794"/>
    <w:rsid w:val="001273E6"/>
    <w:rsid w:val="0016148A"/>
    <w:rsid w:val="001B6AA8"/>
    <w:rsid w:val="002127CD"/>
    <w:rsid w:val="0023367E"/>
    <w:rsid w:val="002459D8"/>
    <w:rsid w:val="00277DC0"/>
    <w:rsid w:val="002D2B53"/>
    <w:rsid w:val="003004A4"/>
    <w:rsid w:val="00323AF6"/>
    <w:rsid w:val="003E5411"/>
    <w:rsid w:val="004072B1"/>
    <w:rsid w:val="00451A20"/>
    <w:rsid w:val="00471930"/>
    <w:rsid w:val="00492A2D"/>
    <w:rsid w:val="004B25B9"/>
    <w:rsid w:val="00526400"/>
    <w:rsid w:val="005837D2"/>
    <w:rsid w:val="00671E08"/>
    <w:rsid w:val="00692093"/>
    <w:rsid w:val="00763784"/>
    <w:rsid w:val="00780111"/>
    <w:rsid w:val="007B3EE2"/>
    <w:rsid w:val="008108AE"/>
    <w:rsid w:val="008311FB"/>
    <w:rsid w:val="00860B0F"/>
    <w:rsid w:val="008903BE"/>
    <w:rsid w:val="00AC64DD"/>
    <w:rsid w:val="00AD7576"/>
    <w:rsid w:val="00B5754B"/>
    <w:rsid w:val="00B61D4B"/>
    <w:rsid w:val="00C06110"/>
    <w:rsid w:val="00C6722B"/>
    <w:rsid w:val="00C80785"/>
    <w:rsid w:val="00D32B75"/>
    <w:rsid w:val="00D56D2E"/>
    <w:rsid w:val="00D74641"/>
    <w:rsid w:val="00DE2C63"/>
    <w:rsid w:val="00F4443F"/>
    <w:rsid w:val="00F61782"/>
    <w:rsid w:val="00F64255"/>
    <w:rsid w:val="00F7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004A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31</cp:revision>
  <dcterms:created xsi:type="dcterms:W3CDTF">2023-08-10T12:01:00Z</dcterms:created>
  <dcterms:modified xsi:type="dcterms:W3CDTF">2024-10-24T09:00:00Z</dcterms:modified>
</cp:coreProperties>
</file>