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E8AC" w14:textId="77777777" w:rsidR="002A130B" w:rsidRDefault="002A130B" w:rsidP="002B5F9E">
      <w:pPr>
        <w:rPr>
          <w:rFonts w:asciiTheme="minorHAnsi" w:eastAsiaTheme="minorHAnsi" w:hAnsiTheme="minorHAnsi" w:cstheme="minorBidi"/>
          <w:b/>
          <w:color w:val="1F497D" w:themeColor="text2"/>
          <w:sz w:val="52"/>
          <w:szCs w:val="52"/>
          <w:lang w:val="de-AT" w:eastAsia="en-US"/>
          <w14:shadow w14:blurRad="63500" w14:dist="50800" w14:dir="13500000" w14:sx="0" w14:sy="0" w14:kx="0" w14:ky="0" w14:algn="none">
            <w14:schemeClr w14:val="tx2">
              <w14:alpha w14:val="50000"/>
            </w14:schemeClr>
          </w14:shadow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  <w:r w:rsidRPr="002B5F9E">
        <w:rPr>
          <w:rFonts w:asciiTheme="minorHAnsi" w:eastAsiaTheme="minorHAnsi" w:hAnsiTheme="minorHAnsi" w:cstheme="minorBidi"/>
          <w:b/>
          <w:color w:val="1F497D" w:themeColor="text2"/>
          <w:sz w:val="52"/>
          <w:szCs w:val="52"/>
          <w:lang w:val="de-AT" w:eastAsia="en-US"/>
          <w14:shadow w14:blurRad="63500" w14:dist="50800" w14:dir="13500000" w14:sx="0" w14:sy="0" w14:kx="0" w14:ky="0" w14:algn="none">
            <w14:schemeClr w14:val="tx2">
              <w14:alpha w14:val="50000"/>
            </w14:schemeClr>
          </w14:shadow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  <w:t xml:space="preserve">Feedback zur Rotation </w:t>
      </w:r>
    </w:p>
    <w:p w14:paraId="1344FF08" w14:textId="77777777" w:rsidR="003722F9" w:rsidRPr="002B5F9E" w:rsidRDefault="003722F9" w:rsidP="002B5F9E">
      <w:pPr>
        <w:rPr>
          <w:rFonts w:asciiTheme="minorHAnsi" w:eastAsiaTheme="minorHAnsi" w:hAnsiTheme="minorHAnsi" w:cstheme="minorBidi"/>
          <w:b/>
          <w:color w:val="1F497D" w:themeColor="text2"/>
          <w:sz w:val="52"/>
          <w:szCs w:val="52"/>
          <w:lang w:val="de-AT" w:eastAsia="en-US"/>
          <w14:shadow w14:blurRad="63500" w14:dist="50800" w14:dir="13500000" w14:sx="0" w14:sy="0" w14:kx="0" w14:ky="0" w14:algn="none">
            <w14:schemeClr w14:val="tx2">
              <w14:alpha w14:val="50000"/>
            </w14:schemeClr>
          </w14:shadow>
          <w14:textOutline w14:w="9525" w14:cap="rnd" w14:cmpd="sng" w14:algn="ctr">
            <w14:solidFill>
              <w14:schemeClr w14:val="tx2">
                <w14:lumMod w14:val="50000"/>
              </w14:schemeClr>
            </w14:solidFill>
            <w14:prstDash w14:val="solid"/>
            <w14:bevel/>
          </w14:textOutline>
        </w:rPr>
      </w:pPr>
    </w:p>
    <w:p w14:paraId="58F882A3" w14:textId="431F6488" w:rsidR="006A676C" w:rsidRPr="009E1BBE" w:rsidRDefault="009E1BBE" w:rsidP="00C81623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Das Feedbackgespräch 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ist ein geplantes, strukturiertes Gespräch, das in offener und ehrlicher Atmosphäre zwischen </w:t>
      </w:r>
      <w:r w:rsidR="002A130B" w:rsidRPr="00E96F2E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Lehrling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 und </w:t>
      </w:r>
      <w:r w:rsidR="00C61F43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der/</w:t>
      </w:r>
      <w:r w:rsidR="002A130B" w:rsidRPr="00E96F2E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dem Rotationsverantwortlichen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stattfindet. </w:t>
      </w:r>
      <w:r w:rsidR="002B5F9E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Der</w:t>
      </w:r>
      <w:r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 Lehrling </w:t>
      </w:r>
      <w:r w:rsidR="002B5F9E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erhält </w:t>
      </w:r>
      <w:r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k</w:t>
      </w:r>
      <w:r w:rsidR="00F8564F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urz vor Abschluss der Rotations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zeit eine </w:t>
      </w:r>
      <w:r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konkrete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 Rückmeldung </w:t>
      </w:r>
      <w:r w:rsidR="009344E4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auch in schriftlicher Form </w:t>
      </w:r>
      <w:r w:rsidR="002A130B" w:rsidRPr="002A130B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über seine Leistung. </w:t>
      </w:r>
      <w:r w:rsidR="006A676C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Auch der Rotationsverantwortliche </w:t>
      </w:r>
      <w:r w:rsidR="00E3593C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bekommt </w:t>
      </w:r>
      <w:r w:rsidR="006A676C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wertvolle Informationen zur Gestaltung der </w:t>
      </w:r>
      <w:r w:rsidR="00E3593C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>Ausbildung.</w:t>
      </w:r>
      <w:r w:rsidR="008858FA">
        <w:rPr>
          <w:rFonts w:asciiTheme="minorHAnsi" w:eastAsiaTheme="minorHAnsi" w:hAnsiTheme="minorHAnsi" w:cstheme="minorBidi"/>
          <w:sz w:val="22"/>
          <w:szCs w:val="22"/>
          <w:lang w:val="de-AT" w:eastAsia="en-US"/>
        </w:rPr>
        <w:t xml:space="preserve"> </w:t>
      </w:r>
    </w:p>
    <w:tbl>
      <w:tblPr>
        <w:tblStyle w:val="Tabellenraster"/>
        <w:tblW w:w="9327" w:type="dxa"/>
        <w:tblInd w:w="108" w:type="dxa"/>
        <w:tblLook w:val="04A0" w:firstRow="1" w:lastRow="0" w:firstColumn="1" w:lastColumn="0" w:noHBand="0" w:noVBand="1"/>
      </w:tblPr>
      <w:tblGrid>
        <w:gridCol w:w="964"/>
        <w:gridCol w:w="8363"/>
      </w:tblGrid>
      <w:tr w:rsidR="002B5F9E" w14:paraId="5C1DB0D3" w14:textId="77777777" w:rsidTr="0066787A">
        <w:trPr>
          <w:trHeight w:val="1134"/>
        </w:trPr>
        <w:tc>
          <w:tcPr>
            <w:tcW w:w="964" w:type="dxa"/>
            <w:shd w:val="clear" w:color="auto" w:fill="FFFFFF" w:themeFill="background1"/>
            <w:textDirection w:val="btLr"/>
            <w:vAlign w:val="center"/>
          </w:tcPr>
          <w:p w14:paraId="50B891E9" w14:textId="77777777" w:rsidR="002B5F9E" w:rsidRPr="006A676C" w:rsidRDefault="006A676C" w:rsidP="006A676C">
            <w:pPr>
              <w:ind w:left="113" w:right="113"/>
              <w:jc w:val="center"/>
              <w:rPr>
                <w:sz w:val="40"/>
                <w:szCs w:val="40"/>
              </w:rPr>
            </w:pPr>
            <w:r w:rsidRPr="005E7022">
              <w:rPr>
                <w:b/>
                <w:color w:val="1F497D" w:themeColor="text2"/>
                <w:sz w:val="40"/>
                <w:szCs w:val="40"/>
                <w14:shadow w14:blurRad="63500" w14:dist="50800" w14:dir="13500000" w14:sx="0" w14:sy="0" w14:kx="0" w14:ky="0" w14:algn="none">
                  <w14:schemeClr w14:val="tx2">
                    <w14:alpha w14:val="50000"/>
                  </w14:schemeClr>
                </w14:shadow>
                <w14:textOutline w14:w="9525" w14:cap="rnd" w14:cmpd="sng" w14:algn="ctr">
                  <w14:solidFill>
                    <w14:schemeClr w14:val="tx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Tipps zur Vorbereitung</w:t>
            </w:r>
          </w:p>
        </w:tc>
        <w:tc>
          <w:tcPr>
            <w:tcW w:w="8363" w:type="dxa"/>
            <w:shd w:val="clear" w:color="auto" w:fill="FFFFFF" w:themeFill="background1"/>
          </w:tcPr>
          <w:p w14:paraId="53C28AA9" w14:textId="77777777" w:rsidR="006A676C" w:rsidRPr="004A7164" w:rsidRDefault="006A676C" w:rsidP="004A716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4E4843" w14:textId="77777777" w:rsidR="003722F9" w:rsidRPr="008858FA" w:rsidRDefault="002B5F9E" w:rsidP="00C81623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  <w:r w:rsidRPr="003722F9">
              <w:rPr>
                <w:rFonts w:asciiTheme="minorHAnsi" w:hAnsiTheme="minorHAnsi"/>
                <w:b/>
                <w:sz w:val="22"/>
                <w:szCs w:val="22"/>
              </w:rPr>
              <w:t>Zeit: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58FA" w:rsidRPr="008858FA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Es empfiehlt sich, das Gespräch ein bis zwei Wochen im Vorhinein zu vereinbaren </w:t>
            </w:r>
            <w:r w:rsidR="009344E4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>und genügend Zeit</w:t>
            </w:r>
            <w:r w:rsidR="008858FA" w:rsidRPr="008858FA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 einzuplanen.</w:t>
            </w:r>
          </w:p>
          <w:p w14:paraId="7B372E7E" w14:textId="77777777" w:rsidR="006A676C" w:rsidRPr="006A676C" w:rsidRDefault="006A676C" w:rsidP="00C81623">
            <w:pPr>
              <w:pStyle w:val="Listenabsatz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FF9728" w14:textId="77777777" w:rsidR="002B5F9E" w:rsidRPr="003722F9" w:rsidRDefault="002B5F9E" w:rsidP="00C81623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22F9">
              <w:rPr>
                <w:rFonts w:asciiTheme="minorHAnsi" w:hAnsiTheme="minorHAnsi"/>
                <w:b/>
                <w:sz w:val="22"/>
                <w:szCs w:val="22"/>
              </w:rPr>
              <w:t>Raum: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858FA">
              <w:rPr>
                <w:rFonts w:asciiTheme="minorHAnsi" w:hAnsiTheme="minorHAnsi"/>
                <w:sz w:val="22"/>
                <w:szCs w:val="22"/>
              </w:rPr>
              <w:t>Das Gespräch findet an einem Ort – an dem ungestört gesprochen werden kann – statt.</w:t>
            </w:r>
          </w:p>
          <w:p w14:paraId="7E5684E9" w14:textId="77777777" w:rsidR="002B5F9E" w:rsidRPr="003722F9" w:rsidRDefault="002B5F9E" w:rsidP="00C8162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835E55D" w14:textId="77777777" w:rsidR="002B5F9E" w:rsidRDefault="002B5F9E" w:rsidP="00C81623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722F9">
              <w:rPr>
                <w:rFonts w:asciiTheme="minorHAnsi" w:hAnsiTheme="minorHAnsi"/>
                <w:b/>
                <w:sz w:val="22"/>
                <w:szCs w:val="22"/>
              </w:rPr>
              <w:t>Information des Lehrlings:</w:t>
            </w:r>
            <w:r w:rsidR="00C81623">
              <w:rPr>
                <w:rFonts w:asciiTheme="minorHAnsi" w:hAnsiTheme="minorHAnsi"/>
                <w:sz w:val="22"/>
                <w:szCs w:val="22"/>
              </w:rPr>
              <w:t xml:space="preserve"> Informiere 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>den Lehrling woru</w:t>
            </w:r>
            <w:r w:rsidR="008858FA">
              <w:rPr>
                <w:rFonts w:asciiTheme="minorHAnsi" w:hAnsiTheme="minorHAnsi"/>
                <w:sz w:val="22"/>
                <w:szCs w:val="22"/>
              </w:rPr>
              <w:t>m es im Feedbackgespräch geht. Mögliche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 Fragen </w:t>
            </w:r>
            <w:r w:rsidR="008858FA">
              <w:rPr>
                <w:rFonts w:asciiTheme="minorHAnsi" w:hAnsiTheme="minorHAnsi"/>
                <w:sz w:val="22"/>
                <w:szCs w:val="22"/>
              </w:rPr>
              <w:t xml:space="preserve">bzw. 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Ängste </w:t>
            </w:r>
            <w:r w:rsidR="008858FA">
              <w:rPr>
                <w:rFonts w:asciiTheme="minorHAnsi" w:hAnsiTheme="minorHAnsi"/>
                <w:sz w:val="22"/>
                <w:szCs w:val="22"/>
              </w:rPr>
              <w:t xml:space="preserve">können 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bereits im Vorfeld </w:t>
            </w:r>
            <w:r w:rsidR="008858FA">
              <w:rPr>
                <w:rFonts w:asciiTheme="minorHAnsi" w:hAnsiTheme="minorHAnsi"/>
                <w:sz w:val="22"/>
                <w:szCs w:val="22"/>
              </w:rPr>
              <w:t>geklärt werden.</w:t>
            </w:r>
            <w:r w:rsidRPr="003722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6AD1167" w14:textId="77777777" w:rsidR="004A7164" w:rsidRPr="004A7164" w:rsidRDefault="004A7164" w:rsidP="00C81623">
            <w:pPr>
              <w:pStyle w:val="Listenabsatz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81767B" w14:textId="77777777" w:rsidR="004A7164" w:rsidRPr="004A7164" w:rsidRDefault="004A7164" w:rsidP="00C81623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A7164">
              <w:rPr>
                <w:rFonts w:asciiTheme="minorHAnsi" w:hAnsiTheme="minorHAnsi"/>
                <w:b/>
                <w:sz w:val="22"/>
                <w:szCs w:val="22"/>
              </w:rPr>
              <w:t>Austausch: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A7164">
              <w:rPr>
                <w:rFonts w:asciiTheme="minorHAnsi" w:hAnsiTheme="minorHAnsi"/>
                <w:sz w:val="22"/>
                <w:szCs w:val="22"/>
              </w:rPr>
              <w:t xml:space="preserve">Falls </w:t>
            </w:r>
            <w:r>
              <w:rPr>
                <w:rFonts w:asciiTheme="minorHAnsi" w:hAnsiTheme="minorHAnsi"/>
                <w:sz w:val="22"/>
                <w:szCs w:val="22"/>
              </w:rPr>
              <w:t>noch andere KollegInnen in die Ausbildung eingebunden sind, hole auch deren Einschätzung der Leistung des Lehrlings noch vor dem Gespräch ein.</w:t>
            </w:r>
          </w:p>
          <w:p w14:paraId="79AB3342" w14:textId="77777777" w:rsidR="002B5F9E" w:rsidRPr="003722F9" w:rsidRDefault="002B5F9E" w:rsidP="00C81623">
            <w:pPr>
              <w:pStyle w:val="Listenabsatz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7DA5E5E" w14:textId="77777777" w:rsidR="002B5F9E" w:rsidRPr="008858FA" w:rsidRDefault="002B5F9E" w:rsidP="008858FA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858FA">
              <w:rPr>
                <w:rFonts w:asciiTheme="minorHAnsi" w:hAnsiTheme="minorHAnsi"/>
                <w:b/>
                <w:sz w:val="22"/>
                <w:szCs w:val="22"/>
              </w:rPr>
              <w:t>Unterlagen:</w:t>
            </w:r>
            <w:r w:rsidR="003722F9" w:rsidRPr="008858F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58FA">
              <w:rPr>
                <w:rFonts w:asciiTheme="minorHAnsi" w:hAnsiTheme="minorHAnsi"/>
                <w:sz w:val="22"/>
                <w:szCs w:val="22"/>
              </w:rPr>
              <w:t xml:space="preserve">Als Hilfestellung für die Vorbereitung </w:t>
            </w:r>
            <w:r w:rsidR="003722F9" w:rsidRPr="008858FA">
              <w:rPr>
                <w:rFonts w:asciiTheme="minorHAnsi" w:hAnsiTheme="minorHAnsi"/>
                <w:sz w:val="22"/>
                <w:szCs w:val="22"/>
              </w:rPr>
              <w:t xml:space="preserve">dient </w:t>
            </w:r>
            <w:r w:rsidR="008858FA" w:rsidRPr="008858FA">
              <w:rPr>
                <w:rFonts w:asciiTheme="minorHAnsi" w:hAnsiTheme="minorHAnsi"/>
                <w:sz w:val="22"/>
                <w:szCs w:val="22"/>
              </w:rPr>
              <w:t>dieser Gesprächsbogen</w:t>
            </w:r>
            <w:r w:rsidRPr="008858FA">
              <w:rPr>
                <w:rFonts w:asciiTheme="minorHAnsi" w:hAnsiTheme="minorHAnsi"/>
                <w:sz w:val="22"/>
                <w:szCs w:val="22"/>
              </w:rPr>
              <w:t xml:space="preserve">. Zur Bewertung </w:t>
            </w:r>
            <w:r w:rsidR="003722F9" w:rsidRPr="008858FA">
              <w:rPr>
                <w:rFonts w:asciiTheme="minorHAnsi" w:hAnsiTheme="minorHAnsi"/>
                <w:sz w:val="22"/>
                <w:szCs w:val="22"/>
              </w:rPr>
              <w:t>der Fähigkeiten</w:t>
            </w:r>
            <w:r w:rsidRPr="008858FA">
              <w:rPr>
                <w:rFonts w:asciiTheme="minorHAnsi" w:hAnsiTheme="minorHAnsi"/>
                <w:sz w:val="22"/>
                <w:szCs w:val="22"/>
              </w:rPr>
              <w:t xml:space="preserve"> empfiehlt es sich, ein Selbst- und Fr</w:t>
            </w:r>
            <w:r w:rsidR="008858FA">
              <w:rPr>
                <w:rFonts w:asciiTheme="minorHAnsi" w:hAnsiTheme="minorHAnsi"/>
                <w:sz w:val="22"/>
                <w:szCs w:val="22"/>
              </w:rPr>
              <w:t xml:space="preserve">emdbild zu erstellen. Das heißt auch </w:t>
            </w:r>
            <w:r w:rsidRPr="008858FA">
              <w:rPr>
                <w:rFonts w:asciiTheme="minorHAnsi" w:hAnsiTheme="minorHAnsi"/>
                <w:sz w:val="22"/>
                <w:szCs w:val="22"/>
              </w:rPr>
              <w:t xml:space="preserve">der Lehrling </w:t>
            </w:r>
            <w:r w:rsidR="003722F9" w:rsidRPr="008858FA">
              <w:rPr>
                <w:rFonts w:asciiTheme="minorHAnsi" w:hAnsiTheme="minorHAnsi"/>
                <w:sz w:val="22"/>
                <w:szCs w:val="22"/>
              </w:rPr>
              <w:t>schätzt seine Fähigkeiten selbst ein (Selbstbild). Beim Gespräch werden beide Einschätzungen verglichen.</w:t>
            </w:r>
            <w:r w:rsidRPr="008858F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630B7F" w14:textId="77777777" w:rsidR="002B5F9E" w:rsidRDefault="002B5F9E" w:rsidP="00FC4E5B"/>
          <w:p w14:paraId="25BCEEB1" w14:textId="77777777" w:rsidR="006A676C" w:rsidRDefault="006A676C" w:rsidP="00FC4E5B"/>
        </w:tc>
      </w:tr>
    </w:tbl>
    <w:p w14:paraId="7A157527" w14:textId="31246B1B" w:rsidR="007654A5" w:rsidRDefault="00BA70C6" w:rsidP="00402047">
      <w:pPr>
        <w:spacing w:after="200" w:line="276" w:lineRule="auto"/>
        <w:jc w:val="center"/>
        <w:rPr>
          <w:rFonts w:ascii="Calibri" w:hAnsi="Calibri"/>
          <w:b/>
          <w:bCs/>
          <w:color w:val="1F497D"/>
          <w:lang w:eastAsia="de-AT"/>
        </w:rPr>
        <w:sectPr w:rsidR="007654A5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C81623">
        <w:rPr>
          <w:rFonts w:ascii="Calibri" w:hAnsi="Calibri"/>
          <w:b/>
          <w:bCs/>
          <w:noProof/>
          <w:color w:val="1F497D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2DB9BE" wp14:editId="16B4D5CD">
                <wp:simplePos x="0" y="0"/>
                <wp:positionH relativeFrom="column">
                  <wp:posOffset>2214880</wp:posOffset>
                </wp:positionH>
                <wp:positionV relativeFrom="paragraph">
                  <wp:posOffset>3263900</wp:posOffset>
                </wp:positionV>
                <wp:extent cx="1304925" cy="295275"/>
                <wp:effectExtent l="0" t="0" r="28575" b="28575"/>
                <wp:wrapThrough wrapText="bothSides">
                  <wp:wrapPolygon edited="0">
                    <wp:start x="0" y="0"/>
                    <wp:lineTo x="0" y="22297"/>
                    <wp:lineTo x="21758" y="22297"/>
                    <wp:lineTo x="21758" y="0"/>
                    <wp:lineTo x="0" y="0"/>
                  </wp:wrapPolygon>
                </wp:wrapThrough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DB62" w14:textId="77777777" w:rsidR="00BA70C6" w:rsidRPr="00ED4D85" w:rsidRDefault="00BA70C6" w:rsidP="00BA70C6">
                            <w:pPr>
                              <w:jc w:val="righ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Feed</w:t>
                            </w:r>
                            <w:r w:rsidRPr="00ED4D85">
                              <w:rPr>
                                <w:color w:val="000000"/>
                                <w:sz w:val="16"/>
                                <w:szCs w:val="16"/>
                              </w:rPr>
                              <w:t>back – </w:t>
                            </w:r>
                            <w:r w:rsidRPr="00ED4D85">
                              <w:rPr>
                                <w:color w:val="414141"/>
                                <w:sz w:val="16"/>
                                <w:szCs w:val="16"/>
                              </w:rPr>
                              <w:t>©</w:t>
                            </w:r>
                            <w:proofErr w:type="spellStart"/>
                            <w:r w:rsidRPr="00ED4D85">
                              <w:rPr>
                                <w:color w:val="414141"/>
                                <w:sz w:val="16"/>
                                <w:szCs w:val="16"/>
                              </w:rPr>
                              <w:t>istockphoto</w:t>
                            </w:r>
                            <w:proofErr w:type="spellEnd"/>
                          </w:p>
                          <w:p w14:paraId="1C98E8B7" w14:textId="77777777" w:rsidR="00BA70C6" w:rsidRDefault="00BA70C6" w:rsidP="00BA7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DB9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4.4pt;margin-top:257pt;width:102.75pt;height:23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" strokecolor="white [3212]">
                <v:textbox>
                  <w:txbxContent>
                    <w:p w14:paraId="009CDB62" w14:textId="77777777" w:rsidR="00BA70C6" w:rsidRPr="00ED4D85" w:rsidRDefault="00BA70C6" w:rsidP="00BA70C6">
                      <w:pPr>
                        <w:jc w:val="right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Feed</w:t>
                      </w:r>
                      <w:r w:rsidRPr="00ED4D85">
                        <w:rPr>
                          <w:color w:val="000000"/>
                          <w:sz w:val="16"/>
                          <w:szCs w:val="16"/>
                        </w:rPr>
                        <w:t>back – </w:t>
                      </w:r>
                      <w:r w:rsidRPr="00ED4D85">
                        <w:rPr>
                          <w:color w:val="414141"/>
                          <w:sz w:val="16"/>
                          <w:szCs w:val="16"/>
                        </w:rPr>
                        <w:t>©</w:t>
                      </w:r>
                      <w:proofErr w:type="spellStart"/>
                      <w:r w:rsidRPr="00ED4D85">
                        <w:rPr>
                          <w:color w:val="414141"/>
                          <w:sz w:val="16"/>
                          <w:szCs w:val="16"/>
                        </w:rPr>
                        <w:t>istockphoto</w:t>
                      </w:r>
                      <w:proofErr w:type="spellEnd"/>
                    </w:p>
                    <w:p w14:paraId="1C98E8B7" w14:textId="77777777" w:rsidR="00BA70C6" w:rsidRDefault="00BA70C6" w:rsidP="00BA70C6"/>
                  </w:txbxContent>
                </v:textbox>
                <w10:wrap type="through"/>
              </v:shape>
            </w:pict>
          </mc:Fallback>
        </mc:AlternateContent>
      </w:r>
      <w:r w:rsidR="00402047">
        <w:rPr>
          <w:rFonts w:asciiTheme="minorHAnsi" w:eastAsiaTheme="minorHAnsi" w:hAnsiTheme="minorHAnsi" w:cstheme="minorBidi"/>
          <w:noProof/>
          <w:sz w:val="22"/>
          <w:szCs w:val="22"/>
          <w:lang w:val="de-AT" w:eastAsia="de-AT"/>
        </w:rPr>
        <w:drawing>
          <wp:inline distT="0" distB="0" distL="0" distR="0" wp14:anchorId="3A586889" wp14:editId="0A9DC08E">
            <wp:extent cx="3569970" cy="3244850"/>
            <wp:effectExtent l="0" t="0" r="0" b="0"/>
            <wp:docPr id="1" name="Grafik 1" descr="Zwei Personen stehen sich mit Megafonen gegenüber. Einer ruft &quot;Feed&quot; und der andere &quot;Bac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Zwei Personen stehen sich mit Megafonen gegenüber. Einer ruft &quot;Feed&quot; und der andere &quot;Back&quot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4597" w14:textId="77777777" w:rsidR="00E3593C" w:rsidRPr="00B10378" w:rsidRDefault="00E3593C" w:rsidP="00E3593C">
      <w:pPr>
        <w:rPr>
          <w:rFonts w:ascii="Calibri" w:hAnsi="Calibri"/>
          <w:b/>
          <w:bCs/>
          <w:color w:val="1F497D"/>
          <w:lang w:eastAsia="de-AT"/>
        </w:rPr>
      </w:pPr>
      <w:r>
        <w:rPr>
          <w:rFonts w:ascii="Calibri" w:hAnsi="Calibri"/>
          <w:b/>
          <w:bCs/>
          <w:color w:val="1F497D"/>
          <w:lang w:eastAsia="de-AT"/>
        </w:rPr>
        <w:lastRenderedPageBreak/>
        <w:t>F</w:t>
      </w:r>
      <w:r w:rsidRPr="00B51893">
        <w:rPr>
          <w:rFonts w:ascii="Calibri" w:hAnsi="Calibri"/>
          <w:b/>
          <w:bCs/>
          <w:color w:val="1F497D"/>
          <w:lang w:eastAsia="de-AT"/>
        </w:rPr>
        <w:t>ähigkeiten des Lehrlings im Überblick</w:t>
      </w:r>
    </w:p>
    <w:p w14:paraId="37468567" w14:textId="77777777" w:rsidR="00E3593C" w:rsidRPr="00B40D43" w:rsidRDefault="000141B2" w:rsidP="00E3593C">
      <w:pPr>
        <w:rPr>
          <w:rFonts w:ascii="Calibri" w:hAnsi="Calibri"/>
          <w:i/>
          <w:color w:val="000000"/>
          <w:sz w:val="18"/>
          <w:szCs w:val="18"/>
          <w:lang w:eastAsia="de-AT"/>
        </w:rPr>
      </w:pPr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Hinweis: Mit den Wettersymbolen </w:t>
      </w:r>
      <w:r w:rsidR="00AE6A43">
        <w:rPr>
          <w:rFonts w:ascii="Calibri" w:hAnsi="Calibri"/>
          <w:i/>
          <w:color w:val="000000"/>
          <w:sz w:val="18"/>
          <w:szCs w:val="18"/>
          <w:lang w:eastAsia="de-AT"/>
        </w:rPr>
        <w:t>drücken Sie/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>drückst du deine Zufriedenheit aus</w:t>
      </w:r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. 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 xml:space="preserve">Die Sonne </w:t>
      </w:r>
      <w:r w:rsidR="00AE6A43">
        <w:rPr>
          <w:rFonts w:ascii="Calibri" w:hAnsi="Calibri"/>
          <w:i/>
          <w:color w:val="000000"/>
          <w:sz w:val="18"/>
          <w:szCs w:val="18"/>
          <w:lang w:eastAsia="de-AT"/>
        </w:rPr>
        <w:t>kreuzen Sie/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 xml:space="preserve">kreuzt du an, wenn die Aussage „besonders zutreffend ist“ </w:t>
      </w:r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und 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 xml:space="preserve">die </w:t>
      </w:r>
      <w:proofErr w:type="gramStart"/>
      <w:r>
        <w:rPr>
          <w:rFonts w:ascii="Calibri" w:hAnsi="Calibri"/>
          <w:i/>
          <w:color w:val="000000"/>
          <w:sz w:val="18"/>
          <w:szCs w:val="18"/>
          <w:lang w:eastAsia="de-AT"/>
        </w:rPr>
        <w:t>Regenwolke</w:t>
      </w:r>
      <w:proofErr w:type="gramEnd"/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>wenn di</w:t>
      </w:r>
      <w:r w:rsidR="00574271">
        <w:rPr>
          <w:rFonts w:ascii="Calibri" w:hAnsi="Calibri"/>
          <w:i/>
          <w:color w:val="000000"/>
          <w:sz w:val="18"/>
          <w:szCs w:val="18"/>
          <w:lang w:eastAsia="de-AT"/>
        </w:rPr>
        <w:t>ese „überhaupt nicht zutriff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 xml:space="preserve">t“. </w:t>
      </w:r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 Die freien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 xml:space="preserve"> </w:t>
      </w:r>
      <w:r w:rsidRPr="003857C4">
        <w:rPr>
          <w:rFonts w:ascii="Calibri" w:hAnsi="Calibri"/>
          <w:i/>
          <w:color w:val="000000"/>
          <w:sz w:val="18"/>
          <w:szCs w:val="18"/>
          <w:lang w:eastAsia="de-AT"/>
        </w:rPr>
        <w:t>Felder können für zusätzliche Beschreibungen der Ausbildung verwendet werden</w:t>
      </w:r>
      <w:r>
        <w:rPr>
          <w:rFonts w:ascii="Calibri" w:hAnsi="Calibri"/>
          <w:i/>
          <w:color w:val="000000"/>
          <w:sz w:val="18"/>
          <w:szCs w:val="18"/>
          <w:lang w:eastAsia="de-AT"/>
        </w:rPr>
        <w:t>.</w:t>
      </w:r>
      <w:r w:rsidR="004F7AD8" w:rsidRPr="004F7AD8">
        <w:rPr>
          <w:rFonts w:ascii="Calibri" w:hAnsi="Calibri"/>
          <w:i/>
          <w:color w:val="000000"/>
          <w:sz w:val="18"/>
          <w:szCs w:val="18"/>
          <w:lang w:eastAsia="de-AT"/>
        </w:rPr>
        <w:t xml:space="preserve"> </w:t>
      </w:r>
      <w:r w:rsidR="004F7AD8">
        <w:rPr>
          <w:rFonts w:ascii="Calibri" w:hAnsi="Calibri"/>
          <w:i/>
          <w:color w:val="000000"/>
          <w:sz w:val="18"/>
          <w:szCs w:val="18"/>
          <w:lang w:eastAsia="de-AT"/>
        </w:rPr>
        <w:t>Die Rotationsverantwortliche/der Rotationsverantwortliche schätzt die jeweiligen Fähigkeiten ein und der Lehrling bewertet sich selbst (Selbstbild). Beide Einschätzungen werden im Gespräch verglichen.</w:t>
      </w:r>
    </w:p>
    <w:tbl>
      <w:tblPr>
        <w:tblpPr w:leftFromText="141" w:rightFromText="141" w:vertAnchor="text" w:tblpX="55" w:tblpY="1"/>
        <w:tblOverlap w:val="never"/>
        <w:tblW w:w="15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5"/>
        <w:gridCol w:w="590"/>
        <w:gridCol w:w="590"/>
        <w:gridCol w:w="590"/>
        <w:gridCol w:w="590"/>
        <w:gridCol w:w="590"/>
        <w:gridCol w:w="590"/>
      </w:tblGrid>
      <w:tr w:rsidR="00E3593C" w:rsidRPr="007318FB" w14:paraId="49402298" w14:textId="77777777" w:rsidTr="00402047">
        <w:trPr>
          <w:trHeight w:val="275"/>
        </w:trPr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7788833" w14:textId="77777777" w:rsidR="00E3593C" w:rsidRPr="000141B2" w:rsidRDefault="00E3593C" w:rsidP="00E6340E">
            <w:pPr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 w:rsidRPr="000141B2">
              <w:rPr>
                <w:rFonts w:ascii="Calibri" w:hAnsi="Calibri"/>
                <w:b/>
                <w:bCs/>
                <w:color w:val="000000"/>
                <w:lang w:eastAsia="de-AT"/>
              </w:rPr>
              <w:t>Aufgabenbearbeitung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6D1" w14:textId="77777777" w:rsidR="00E3593C" w:rsidRPr="000141B2" w:rsidRDefault="00E3593C" w:rsidP="00E6340E">
            <w:pPr>
              <w:jc w:val="center"/>
              <w:rPr>
                <w:rFonts w:ascii="Calibri" w:hAnsi="Calibri"/>
                <w:b/>
                <w:bCs/>
                <w:color w:val="000000"/>
                <w:vertAlign w:val="superscript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04DC5189" wp14:editId="64D638AC">
                  <wp:extent cx="157480" cy="157480"/>
                  <wp:effectExtent l="0" t="0" r="0" b="0"/>
                  <wp:docPr id="4" name="Grafik 4" descr="S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Son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0" cy="1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41B2">
              <w:rPr>
                <w:rFonts w:ascii="Calibri" w:hAnsi="Calibri"/>
                <w:b/>
                <w:bCs/>
                <w:color w:val="000000"/>
                <w:vertAlign w:val="superscript"/>
                <w:lang w:eastAsia="de-AT"/>
              </w:rPr>
              <w:t>*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B50B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49D08BCC" wp14:editId="3A50FA71">
                  <wp:extent cx="206279" cy="167640"/>
                  <wp:effectExtent l="0" t="0" r="3810" b="3810"/>
                  <wp:docPr id="6" name="Grafik 6" descr="Sonne mit 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Sonne mit Wolk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7" cy="1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E05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09E238B9" wp14:editId="5401E63D">
                  <wp:extent cx="193040" cy="130732"/>
                  <wp:effectExtent l="0" t="0" r="0" b="3175"/>
                  <wp:docPr id="8" name="Grafik 8" descr="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Wolk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" cy="13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0CBA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081ED061" wp14:editId="08A47199">
                  <wp:extent cx="252573" cy="142240"/>
                  <wp:effectExtent l="0" t="0" r="0" b="0"/>
                  <wp:docPr id="7" name="Grafik 7" descr="Mehrere Wo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Mehrere Wolke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3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1F99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4C9CD256" wp14:editId="72FBFFA7">
                  <wp:extent cx="184288" cy="172720"/>
                  <wp:effectExtent l="0" t="0" r="6350" b="0"/>
                  <wp:docPr id="9" name="Grafik 9" descr="Wolke mit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Wolke mit Rege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1" cy="1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D3A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2129D41" wp14:editId="10BBB052">
                  <wp:extent cx="177800" cy="177800"/>
                  <wp:effectExtent l="0" t="0" r="0" b="0"/>
                  <wp:docPr id="61" name="Grafik 61" descr="Gewitterwolke mit Blitzen und 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61" descr="Gewitterwolke mit Blitzen und 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3C" w:rsidRPr="007318FB" w14:paraId="5A44D255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09F8" w14:textId="77777777" w:rsidR="00E3593C" w:rsidRPr="000141B2" w:rsidRDefault="00E3593C" w:rsidP="00E6340E">
            <w:pPr>
              <w:tabs>
                <w:tab w:val="left" w:pos="10856"/>
              </w:tabs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Schnelle Auffassungsgabe</w:t>
            </w:r>
            <w:r w:rsidRPr="000141B2">
              <w:rPr>
                <w:rFonts w:ascii="Calibri" w:hAnsi="Calibri"/>
                <w:b/>
                <w:bCs/>
                <w:color w:val="000000"/>
                <w:lang w:eastAsia="de-AT"/>
              </w:rPr>
              <w:t>:</w:t>
            </w:r>
            <w:r w:rsidRPr="000141B2">
              <w:rPr>
                <w:rFonts w:ascii="Calibri" w:hAnsi="Calibri"/>
                <w:color w:val="000000"/>
                <w:lang w:eastAsia="de-AT"/>
              </w:rPr>
              <w:t xml:space="preserve"> lernt und versteht rasch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662" w14:textId="0900154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EE5" w14:textId="0066DBE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333F" w14:textId="2DC45D4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95F" w14:textId="53899AC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846" w14:textId="23C81E8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B72" w14:textId="303C992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1533A8E8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2A1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 xml:space="preserve">Logisches Denken: kann richtige Schlussfolgerungen ziehen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C59C" w14:textId="63746F2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137" w14:textId="0B4714B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3FA7" w14:textId="09CBFF4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DE1C" w14:textId="600F6BC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9623" w14:textId="5004054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9EE0" w14:textId="069A016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767213B0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823A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Problemlösungskompetenz: kann Aufgaben mit dem vorhandenen Fachwissen erfolgreich lösen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E2E2" w14:textId="04D8D1F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CA9" w14:textId="3EEA7BD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80F4" w14:textId="35CCCDAE" w:rsidR="00E3593C" w:rsidRPr="007318FB" w:rsidRDefault="00E3593C" w:rsidP="00402047">
            <w:pPr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D725" w14:textId="38AAF91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A3B9" w14:textId="541C552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BEA8" w14:textId="598C36E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36D52E86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2CEB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EF17" w14:textId="449E131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1646" w14:textId="37AD084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8239" w14:textId="67269FE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C37" w14:textId="2743599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7F65" w14:textId="28DFAC4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115E" w14:textId="53393758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3666843B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B668952" w14:textId="77777777" w:rsidR="00E3593C" w:rsidRPr="000141B2" w:rsidRDefault="00E3593C" w:rsidP="00E6340E">
            <w:pPr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 w:rsidRPr="000141B2">
              <w:rPr>
                <w:rFonts w:ascii="Calibri" w:hAnsi="Calibri"/>
                <w:b/>
                <w:bCs/>
                <w:color w:val="000000"/>
                <w:lang w:eastAsia="de-AT"/>
              </w:rPr>
              <w:t>persönlicher Arbeitsstil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E2F0" w14:textId="77777777" w:rsidR="00E3593C" w:rsidRPr="007318FB" w:rsidRDefault="00E3593C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32DAFEEB" wp14:editId="43528CAC">
                  <wp:extent cx="157480" cy="157480"/>
                  <wp:effectExtent l="0" t="0" r="0" b="0"/>
                  <wp:docPr id="3" name="Grafik 3" descr="S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Son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0" cy="1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C3FE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3BD900AB" wp14:editId="640BB9F7">
                  <wp:extent cx="206279" cy="167640"/>
                  <wp:effectExtent l="0" t="0" r="3810" b="3810"/>
                  <wp:docPr id="23" name="Grafik 23" descr="Sonne mit 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 descr="Sonne mit Wolk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7" cy="1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A099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6065E555" wp14:editId="36371ED3">
                  <wp:extent cx="193040" cy="130732"/>
                  <wp:effectExtent l="0" t="0" r="0" b="3175"/>
                  <wp:docPr id="30" name="Grafik 30" descr="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Wolk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" cy="13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BF56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0525AB62" wp14:editId="5389BBC1">
                  <wp:extent cx="252573" cy="142240"/>
                  <wp:effectExtent l="0" t="0" r="0" b="0"/>
                  <wp:docPr id="37" name="Grafik 37" descr="Mehrere Wo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37" descr="Mehrere Wolke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3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118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70F1E8AE" wp14:editId="29A6D1B3">
                  <wp:extent cx="184288" cy="172720"/>
                  <wp:effectExtent l="0" t="0" r="6350" b="0"/>
                  <wp:docPr id="44" name="Grafik 44" descr="Wolke mit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Wolke mit Rege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1" cy="1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B12B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197576E" wp14:editId="2BBB8A40">
                  <wp:extent cx="177800" cy="177800"/>
                  <wp:effectExtent l="0" t="0" r="0" b="0"/>
                  <wp:docPr id="12" name="Grafik 12" descr="Gewitterwolke mit Blitzen und 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 descr="Gewitterwolke mit Blitzen und 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3C" w:rsidRPr="007318FB" w14:paraId="4E3FD939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9B76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Einsatzbereitschaft: ist interessiert und stellt Fragen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B10C" w14:textId="688079BE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CF28" w14:textId="7ED9C8F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1B68" w14:textId="5E769C02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3182" w14:textId="7A3238B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211" w14:textId="535A1D1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B7D8" w14:textId="51E1E3A2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306C5A2A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2E03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Verlässlichkeit: führt Aufgaben termingerecht und in der entsprechenden Qualität aus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573" w14:textId="23720E7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64A4" w14:textId="10196CF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931D" w14:textId="1E1F454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778" w14:textId="1970A1A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874" w14:textId="56E200E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FD62" w14:textId="07660F8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08D08F33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4A0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Selbstständigkeit: arbeitet selbstständig die übertragenen Aufgaben ab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D005" w14:textId="61B4CD0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3E1C" w14:textId="014DD7D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067" w14:textId="206B204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602" w14:textId="581CAED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B31C" w14:textId="47CA5AA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E7C" w14:textId="4707F2E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134F8AE2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5B30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Kreativität: findet alternative Wege bei der Lösung von Aufgaben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B1B" w14:textId="4E4F584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60B" w14:textId="30F576D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266B" w14:textId="6B86455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938" w14:textId="1A1E44B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4B9" w14:textId="7A06387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4CB5" w14:textId="6FA92E8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0CEF4C0B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AC62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Belastbarkeit: setzt Prioritäten und erledigt die Aufgaben zeitgerecht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2DA" w14:textId="60D0637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1AB8" w14:textId="7B94B18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09C3" w14:textId="7348FA9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8708" w14:textId="449C384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E39" w14:textId="298D6A9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2543" w14:textId="4630105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1326A306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729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Konzentration: kann sich gut konzentrieren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ED55" w14:textId="57A00E4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CC2" w14:textId="7572E8D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B83C" w14:textId="1892921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B602" w14:textId="02BFA0C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26E5" w14:textId="4C6953C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38F" w14:textId="71C6D42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074F75B2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A36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Genauigkeit: führt Aufgaben genau und vollständig aus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59D4" w14:textId="5DB1315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62E" w14:textId="09F1F610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9D71" w14:textId="575A8E90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E61F" w14:textId="25FE1D2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06A9" w14:textId="561D291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B3D" w14:textId="7674586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72AA60FE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BAC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Schnelligkeit: erledigt die Aufgaben in der dafür vorgesehenen Zeit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1D32" w14:textId="128A226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B41F" w14:textId="6767AAB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281" w14:textId="3E8A1B7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3A9D" w14:textId="57F0976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B60" w14:textId="3F2A706E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2C1" w14:textId="4BB2BC9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52E5D2CA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C48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Pünktlichkeit: kommt pünktlich zur Arbeit und hält die vereinbarten Termine ein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150" w14:textId="21CB13C0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24A7" w14:textId="68BAB94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1C84" w14:textId="21FE0B1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74E" w14:textId="419B4618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2ED8" w14:textId="2C020E8E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78F" w14:textId="2CB8AE6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15387931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610E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Motivation: bringt eine sehr hohe Leistungsbereitschaft mit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2F7A" w14:textId="3152A67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298C" w14:textId="0BF955E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AB9C" w14:textId="6C74049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7202" w14:textId="72A99622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BE1E" w14:textId="68C21762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DCB" w14:textId="7BC947A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1FF3231A" w14:textId="77777777" w:rsidTr="00402047">
        <w:trPr>
          <w:trHeight w:val="277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1B7A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E686" w14:textId="10E6598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55EE" w14:textId="5BBBA64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6E96" w14:textId="62F8CF8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7C9C" w14:textId="38C34C9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39EC" w14:textId="69001858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F6FD" w14:textId="51D2C76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600176BD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D965218" w14:textId="77777777" w:rsidR="00E3593C" w:rsidRPr="000141B2" w:rsidRDefault="00E3593C" w:rsidP="00E6340E">
            <w:pPr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 w:rsidRPr="000141B2">
              <w:rPr>
                <w:rFonts w:ascii="Calibri" w:hAnsi="Calibri"/>
                <w:b/>
                <w:bCs/>
                <w:color w:val="000000"/>
                <w:lang w:eastAsia="de-AT"/>
              </w:rPr>
              <w:t>Umgang mit anderen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3EA9" w14:textId="7777777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53155EEE" wp14:editId="74DF4FE4">
                  <wp:extent cx="157480" cy="157480"/>
                  <wp:effectExtent l="0" t="0" r="0" b="0"/>
                  <wp:docPr id="10" name="Grafik 10" descr="S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 descr="Son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0" cy="1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87FF" w14:textId="77777777" w:rsidR="00E3593C" w:rsidRPr="007318FB" w:rsidRDefault="00F50090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5346801A" wp14:editId="1F053AA5">
                  <wp:extent cx="206279" cy="167640"/>
                  <wp:effectExtent l="0" t="0" r="3810" b="3810"/>
                  <wp:docPr id="24" name="Grafik 24" descr="Sonne mit 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4" descr="Sonne mit Wolk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7" cy="1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118" w14:textId="77777777" w:rsidR="00E3593C" w:rsidRPr="007318FB" w:rsidRDefault="00F50090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5B8FA31F" wp14:editId="35BDD964">
                  <wp:extent cx="193040" cy="130732"/>
                  <wp:effectExtent l="0" t="0" r="0" b="3175"/>
                  <wp:docPr id="31" name="Grafik 31" descr="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1" descr="Wolk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" cy="13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E825" w14:textId="77777777" w:rsidR="00E3593C" w:rsidRPr="007318FB" w:rsidRDefault="00F50090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16F08346" wp14:editId="7730AD6C">
                  <wp:extent cx="252573" cy="142240"/>
                  <wp:effectExtent l="0" t="0" r="0" b="0"/>
                  <wp:docPr id="38" name="Grafik 38" descr="Mehrere Wo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38" descr="Mehrere Wolke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3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B6A6" w14:textId="77777777" w:rsidR="00E3593C" w:rsidRPr="007318FB" w:rsidRDefault="00F50090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353B5617" wp14:editId="25390469">
                  <wp:extent cx="184288" cy="172720"/>
                  <wp:effectExtent l="0" t="0" r="6350" b="0"/>
                  <wp:docPr id="45" name="Grafik 45" descr="Wolke mit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Wolke mit Rege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1" cy="1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4A9" w14:textId="77777777" w:rsidR="00E3593C" w:rsidRPr="007318FB" w:rsidRDefault="00F50090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F28B42B" wp14:editId="0455F69D">
                  <wp:extent cx="177800" cy="177800"/>
                  <wp:effectExtent l="0" t="0" r="0" b="0"/>
                  <wp:docPr id="13" name="Grafik 13" descr="Gewitterwolke mit Blitzen und 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Gewitterwolke mit Blitzen und 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3C" w:rsidRPr="007318FB" w14:paraId="618DCB9D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075A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Zusammenarbeit: kann Rückmeldungen annehmen und ist bemüht, sich zu entwickeln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E79B" w14:textId="54777C7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BF7" w14:textId="41BB450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4795" w14:textId="71558EA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0BDA" w14:textId="3C4A8AA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732C" w14:textId="236CCE4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5C0A" w14:textId="1DDDDED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05F0F927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3A07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 xml:space="preserve">Teamfähigkeit: kann sich im Team integrieren und wird </w:t>
            </w:r>
            <w:proofErr w:type="gramStart"/>
            <w:r w:rsidRPr="000141B2">
              <w:rPr>
                <w:rFonts w:ascii="Calibri" w:hAnsi="Calibri"/>
                <w:color w:val="000000"/>
                <w:lang w:eastAsia="de-AT"/>
              </w:rPr>
              <w:t>von den KollegInnen</w:t>
            </w:r>
            <w:proofErr w:type="gramEnd"/>
            <w:r w:rsidRPr="000141B2">
              <w:rPr>
                <w:rFonts w:ascii="Calibri" w:hAnsi="Calibri"/>
                <w:color w:val="000000"/>
                <w:lang w:eastAsia="de-AT"/>
              </w:rPr>
              <w:t xml:space="preserve"> akzeptiert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8EA" w14:textId="4613574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4F96" w14:textId="75D33CE9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1BE" w14:textId="33CD6E83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106D" w14:textId="79BDA38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0D99" w14:textId="64E216F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4EB" w14:textId="79610648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2D969431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EF1D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 xml:space="preserve">Kommunikationsfähigkeit: kann eigene Anliegen verständlich erklären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E9E1" w14:textId="2F7BEF4E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503" w14:textId="2D61F93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761" w14:textId="2D2767B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5C10" w14:textId="48E6DB24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9D27" w14:textId="4EF5B33C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05D" w14:textId="522AAFBD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41A0E38B" w14:textId="77777777" w:rsidTr="00402047">
        <w:trPr>
          <w:trHeight w:val="339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E91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  <w:r w:rsidRPr="000141B2">
              <w:rPr>
                <w:rFonts w:ascii="Calibri" w:hAnsi="Calibri"/>
                <w:color w:val="000000"/>
                <w:lang w:eastAsia="de-AT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0E15" w14:textId="1BB0B707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851" w14:textId="4EF8BCB6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95B" w14:textId="45514B9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B7F1" w14:textId="6379344A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4EA6" w14:textId="1B8FBBEB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15B0" w14:textId="614668E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  <w:tr w:rsidR="00E3593C" w:rsidRPr="007318FB" w14:paraId="377049EC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44626D5" w14:textId="77777777" w:rsidR="00E3593C" w:rsidRPr="000141B2" w:rsidRDefault="00E3593C" w:rsidP="00E6340E">
            <w:pPr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 w:rsidRPr="000141B2">
              <w:rPr>
                <w:rFonts w:ascii="Calibri" w:hAnsi="Calibri"/>
                <w:b/>
                <w:bCs/>
                <w:color w:val="000000"/>
                <w:lang w:eastAsia="de-AT"/>
              </w:rPr>
              <w:t>Sonstiges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354" w14:textId="77777777" w:rsidR="00E3593C" w:rsidRPr="007318FB" w:rsidRDefault="00E3593C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17E95AEE" wp14:editId="0B8B7E0E">
                  <wp:extent cx="157480" cy="157480"/>
                  <wp:effectExtent l="0" t="0" r="0" b="0"/>
                  <wp:docPr id="11" name="Grafik 11" descr="S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Son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0" cy="15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135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5EE3A8B8" wp14:editId="045CABB3">
                  <wp:extent cx="206279" cy="167640"/>
                  <wp:effectExtent l="0" t="0" r="3810" b="3810"/>
                  <wp:docPr id="25" name="Grafik 25" descr="Sonne mit 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5" descr="Sonne mit Wolk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7" cy="1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6A55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652F2909" wp14:editId="557B01D9">
                  <wp:extent cx="193040" cy="130732"/>
                  <wp:effectExtent l="0" t="0" r="0" b="3175"/>
                  <wp:docPr id="32" name="Grafik 32" descr="Wo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 descr="Wolk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" cy="13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374B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69E044C0" wp14:editId="610A295D">
                  <wp:extent cx="252573" cy="142240"/>
                  <wp:effectExtent l="0" t="0" r="0" b="0"/>
                  <wp:docPr id="39" name="Grafik 39" descr="Mehrere Wol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39" descr="Mehrere Wolke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3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E7C0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  <w:lang w:val="de-AT" w:eastAsia="de-AT"/>
              </w:rPr>
              <w:drawing>
                <wp:inline distT="0" distB="0" distL="0" distR="0" wp14:anchorId="17730A87" wp14:editId="7F6DE599">
                  <wp:extent cx="184288" cy="172720"/>
                  <wp:effectExtent l="0" t="0" r="6350" b="0"/>
                  <wp:docPr id="46" name="Grafik 46" descr="Wolke mit Re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46" descr="Wolke mit Rege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01" cy="17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90BB" w14:textId="77777777" w:rsidR="00E3593C" w:rsidRPr="007318FB" w:rsidRDefault="00F50090" w:rsidP="00E6340E">
            <w:pPr>
              <w:jc w:val="center"/>
              <w:rPr>
                <w:rFonts w:ascii="Calibri" w:hAnsi="Calibri"/>
                <w:b/>
                <w:bCs/>
                <w:color w:val="000000"/>
                <w:lang w:eastAsia="de-AT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A282D12" wp14:editId="41187EB8">
                  <wp:extent cx="177800" cy="177800"/>
                  <wp:effectExtent l="0" t="0" r="0" b="0"/>
                  <wp:docPr id="14" name="Grafik 14" descr="Gewitterwolke mit Blitzen und M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Gewitterwolke mit Blitzen und M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3C" w:rsidRPr="007318FB" w14:paraId="2EA99148" w14:textId="77777777" w:rsidTr="00402047">
        <w:trPr>
          <w:trHeight w:val="275"/>
        </w:trPr>
        <w:tc>
          <w:tcPr>
            <w:tcW w:w="1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377" w14:textId="77777777" w:rsidR="00E3593C" w:rsidRPr="000141B2" w:rsidRDefault="00E3593C" w:rsidP="00E6340E">
            <w:pPr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992E" w14:textId="58BB9648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13C" w14:textId="1C606B9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951F" w14:textId="21E625B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DA9" w14:textId="21FB101F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890" w14:textId="29E6EA01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D0AE" w14:textId="276B2295" w:rsidR="00E3593C" w:rsidRPr="007318FB" w:rsidRDefault="00E3593C" w:rsidP="00E6340E">
            <w:pPr>
              <w:jc w:val="center"/>
              <w:rPr>
                <w:rFonts w:ascii="Calibri" w:hAnsi="Calibri"/>
                <w:color w:val="000000"/>
                <w:lang w:eastAsia="de-AT"/>
              </w:rPr>
            </w:pPr>
          </w:p>
        </w:tc>
      </w:tr>
    </w:tbl>
    <w:p w14:paraId="3A374A8D" w14:textId="77777777" w:rsidR="008C275B" w:rsidRPr="008C275B" w:rsidRDefault="000141B2" w:rsidP="008C275B">
      <w:pPr>
        <w:spacing w:after="200" w:line="276" w:lineRule="auto"/>
        <w:ind w:left="11328" w:firstLine="708"/>
      </w:pPr>
      <w:r w:rsidRPr="000141B2">
        <w:rPr>
          <w:color w:val="414141"/>
          <w:sz w:val="16"/>
          <w:szCs w:val="16"/>
        </w:rPr>
        <w:t>*Wetter Icons – ©colourbox.de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0"/>
        <w:gridCol w:w="4394"/>
        <w:gridCol w:w="4327"/>
        <w:gridCol w:w="4887"/>
      </w:tblGrid>
      <w:tr w:rsidR="008C275B" w14:paraId="3FA8D57E" w14:textId="77777777" w:rsidTr="00655FA1">
        <w:tc>
          <w:tcPr>
            <w:tcW w:w="14168" w:type="dxa"/>
            <w:gridSpan w:val="4"/>
            <w:shd w:val="clear" w:color="auto" w:fill="C6D9F1" w:themeFill="text2" w:themeFillTint="33"/>
          </w:tcPr>
          <w:p w14:paraId="7633E36D" w14:textId="77777777" w:rsidR="008C275B" w:rsidRPr="008C275B" w:rsidRDefault="00ED1924" w:rsidP="008C27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  <w:r w:rsidRPr="00ED192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  <w:lastRenderedPageBreak/>
              <w:t>Frage</w:t>
            </w:r>
            <w:r w:rsidR="00AE6A4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  <w:t>n</w:t>
            </w:r>
            <w:r w:rsidRPr="00ED192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  <w:t xml:space="preserve"> an den Lehrling: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 </w:t>
            </w:r>
            <w:r w:rsidR="008C275B" w:rsidRPr="00E96F2E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Was </w:t>
            </w:r>
            <w:r w:rsidR="008C275B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hast du </w:t>
            </w:r>
            <w:r w:rsidR="008C275B" w:rsidRPr="00E96F2E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>in diesem Ausbildu</w:t>
            </w:r>
            <w:r w:rsidR="008C275B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>ngsteil gelernt? Was hat dir besonders gefallen</w:t>
            </w:r>
            <w:r w:rsidR="008C275B" w:rsidRPr="00E96F2E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>?</w:t>
            </w:r>
          </w:p>
        </w:tc>
      </w:tr>
      <w:tr w:rsidR="008C275B" w14:paraId="5855434E" w14:textId="77777777" w:rsidTr="00655FA1">
        <w:tc>
          <w:tcPr>
            <w:tcW w:w="14168" w:type="dxa"/>
            <w:gridSpan w:val="4"/>
            <w:shd w:val="clear" w:color="auto" w:fill="FFFFFF" w:themeFill="background1"/>
          </w:tcPr>
          <w:p w14:paraId="4B131738" w14:textId="77777777" w:rsidR="008C275B" w:rsidRDefault="008C275B" w:rsidP="008C27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</w:p>
          <w:p w14:paraId="366E8E05" w14:textId="77777777" w:rsidR="008C275B" w:rsidRDefault="008C275B" w:rsidP="008C27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</w:p>
          <w:p w14:paraId="4A4B2504" w14:textId="77777777" w:rsidR="00655FA1" w:rsidRDefault="00655FA1" w:rsidP="008C27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</w:p>
          <w:p w14:paraId="3FD7E411" w14:textId="77777777" w:rsidR="00655FA1" w:rsidRPr="00E96F2E" w:rsidRDefault="00655FA1" w:rsidP="008C27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</w:p>
        </w:tc>
      </w:tr>
      <w:tr w:rsidR="00655FA1" w:rsidRPr="00655FA1" w14:paraId="3F6D56D2" w14:textId="77777777" w:rsidTr="00655FA1">
        <w:trPr>
          <w:trHeight w:val="404"/>
        </w:trPr>
        <w:tc>
          <w:tcPr>
            <w:tcW w:w="14168" w:type="dxa"/>
            <w:gridSpan w:val="4"/>
            <w:shd w:val="clear" w:color="auto" w:fill="DBE5F1" w:themeFill="accent1" w:themeFillTint="33"/>
          </w:tcPr>
          <w:p w14:paraId="5A03ED16" w14:textId="77777777" w:rsidR="00ED1924" w:rsidRDefault="00655FA1" w:rsidP="00ED1924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</w:pPr>
            <w:r w:rsidRPr="00655FA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  <w:t>Zusätzliche Auswertungsfragen</w:t>
            </w:r>
            <w:r w:rsidR="00ED1924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de-AT" w:eastAsia="en-US"/>
              </w:rPr>
              <w:t xml:space="preserve"> </w:t>
            </w:r>
          </w:p>
          <w:p w14:paraId="63AB5874" w14:textId="77777777" w:rsidR="00655FA1" w:rsidRPr="00ED1924" w:rsidRDefault="00ED1924" w:rsidP="00ED192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</w:pPr>
            <w:r w:rsidRPr="00ED1924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>(L) – Lehrling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 und</w:t>
            </w:r>
            <w:r w:rsidRPr="00ED1924">
              <w:rPr>
                <w:rFonts w:asciiTheme="minorHAnsi" w:eastAsiaTheme="minorHAnsi" w:hAnsiTheme="minorHAnsi" w:cstheme="minorBidi"/>
                <w:sz w:val="22"/>
                <w:szCs w:val="22"/>
                <w:lang w:val="de-AT" w:eastAsia="en-US"/>
              </w:rPr>
              <w:t xml:space="preserve"> (RV) – Rotationsverantwortliche/r</w:t>
            </w:r>
          </w:p>
        </w:tc>
      </w:tr>
      <w:tr w:rsidR="00655FA1" w14:paraId="58FAEFDF" w14:textId="77777777" w:rsidTr="00655FA1">
        <w:tc>
          <w:tcPr>
            <w:tcW w:w="560" w:type="dxa"/>
            <w:shd w:val="clear" w:color="auto" w:fill="DBE5F1" w:themeFill="accent1" w:themeFillTint="33"/>
          </w:tcPr>
          <w:p w14:paraId="60A899B8" w14:textId="77777777" w:rsidR="00655FA1" w:rsidRDefault="00655FA1" w:rsidP="00655F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L: 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F1E031B" w14:textId="77777777" w:rsidR="00655FA1" w:rsidRPr="00655FA1" w:rsidRDefault="00655FA1" w:rsidP="00655FA1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>Was ist dir besonders gut gelungen?</w:t>
            </w:r>
          </w:p>
        </w:tc>
        <w:tc>
          <w:tcPr>
            <w:tcW w:w="4327" w:type="dxa"/>
            <w:shd w:val="clear" w:color="auto" w:fill="DBE5F1" w:themeFill="accent1" w:themeFillTint="33"/>
          </w:tcPr>
          <w:p w14:paraId="7D6A05C9" w14:textId="77777777" w:rsidR="00655FA1" w:rsidRPr="00655FA1" w:rsidRDefault="00655FA1" w:rsidP="00E3593C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>Was ist noch verbesserungsfähig?</w:t>
            </w:r>
          </w:p>
        </w:tc>
        <w:tc>
          <w:tcPr>
            <w:tcW w:w="4887" w:type="dxa"/>
            <w:shd w:val="clear" w:color="auto" w:fill="DBE5F1" w:themeFill="accent1" w:themeFillTint="33"/>
          </w:tcPr>
          <w:p w14:paraId="676CEE32" w14:textId="77777777" w:rsidR="00655FA1" w:rsidRPr="00655FA1" w:rsidRDefault="00655FA1" w:rsidP="00ED1924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 xml:space="preserve">Was planst </w:t>
            </w:r>
            <w:r w:rsidR="00ED1924">
              <w:rPr>
                <w:rFonts w:ascii="Calibri" w:hAnsi="Calibri"/>
              </w:rPr>
              <w:t xml:space="preserve">du ganz konkret </w:t>
            </w:r>
            <w:r>
              <w:rPr>
                <w:rFonts w:ascii="Calibri" w:hAnsi="Calibri"/>
              </w:rPr>
              <w:t>innerhalb der nächsten drei</w:t>
            </w:r>
            <w:r w:rsidR="00ED1924">
              <w:rPr>
                <w:rFonts w:ascii="Calibri" w:hAnsi="Calibri"/>
              </w:rPr>
              <w:t xml:space="preserve"> Monate</w:t>
            </w:r>
            <w:r w:rsidRPr="00655FA1">
              <w:rPr>
                <w:rFonts w:ascii="Calibri" w:hAnsi="Calibri"/>
              </w:rPr>
              <w:t>, um die Fähigkeiten zu verbessern?</w:t>
            </w:r>
          </w:p>
        </w:tc>
      </w:tr>
      <w:tr w:rsidR="00655FA1" w14:paraId="071189A5" w14:textId="77777777" w:rsidTr="00655FA1">
        <w:tc>
          <w:tcPr>
            <w:tcW w:w="560" w:type="dxa"/>
            <w:shd w:val="clear" w:color="auto" w:fill="DBE5F1" w:themeFill="accent1" w:themeFillTint="33"/>
          </w:tcPr>
          <w:p w14:paraId="2DD11395" w14:textId="77777777" w:rsidR="00655FA1" w:rsidRPr="00E3593C" w:rsidRDefault="00655FA1" w:rsidP="009344E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RV: 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8E8FF3D" w14:textId="77777777" w:rsidR="00655FA1" w:rsidRPr="00655FA1" w:rsidRDefault="00655FA1" w:rsidP="009344E4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>Was ist dem Lehrling besonders gut gelungen?</w:t>
            </w:r>
          </w:p>
        </w:tc>
        <w:tc>
          <w:tcPr>
            <w:tcW w:w="4327" w:type="dxa"/>
            <w:shd w:val="clear" w:color="auto" w:fill="DBE5F1" w:themeFill="accent1" w:themeFillTint="33"/>
          </w:tcPr>
          <w:p w14:paraId="2D94A546" w14:textId="77777777" w:rsidR="00655FA1" w:rsidRPr="00655FA1" w:rsidRDefault="00655FA1" w:rsidP="00ED1924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 xml:space="preserve">Was ist </w:t>
            </w:r>
            <w:r w:rsidR="00ED1924">
              <w:rPr>
                <w:rFonts w:ascii="Calibri" w:hAnsi="Calibri"/>
              </w:rPr>
              <w:t xml:space="preserve">aus </w:t>
            </w:r>
            <w:r w:rsidR="00AE6A43">
              <w:rPr>
                <w:rFonts w:ascii="Calibri" w:hAnsi="Calibri"/>
              </w:rPr>
              <w:t>Ihrer/</w:t>
            </w:r>
            <w:r w:rsidR="00ED1924">
              <w:rPr>
                <w:rFonts w:ascii="Calibri" w:hAnsi="Calibri"/>
              </w:rPr>
              <w:t xml:space="preserve">deiner Sicht noch </w:t>
            </w:r>
            <w:r w:rsidRPr="00655FA1">
              <w:rPr>
                <w:rFonts w:ascii="Calibri" w:hAnsi="Calibri"/>
              </w:rPr>
              <w:t>verbesserungsfähig?</w:t>
            </w:r>
          </w:p>
        </w:tc>
        <w:tc>
          <w:tcPr>
            <w:tcW w:w="4887" w:type="dxa"/>
            <w:shd w:val="clear" w:color="auto" w:fill="DBE5F1" w:themeFill="accent1" w:themeFillTint="33"/>
          </w:tcPr>
          <w:p w14:paraId="3A95274D" w14:textId="77777777" w:rsidR="00655FA1" w:rsidRPr="00655FA1" w:rsidRDefault="00655FA1" w:rsidP="00AE6A43">
            <w:pPr>
              <w:rPr>
                <w:rFonts w:ascii="Calibri" w:hAnsi="Calibri"/>
              </w:rPr>
            </w:pPr>
            <w:r w:rsidRPr="00655FA1">
              <w:rPr>
                <w:rFonts w:ascii="Calibri" w:hAnsi="Calibri"/>
              </w:rPr>
              <w:t xml:space="preserve">Welche Möglichkeiten zur Verbesserung </w:t>
            </w:r>
            <w:r w:rsidR="00AE6A43">
              <w:rPr>
                <w:rFonts w:ascii="Calibri" w:hAnsi="Calibri"/>
              </w:rPr>
              <w:t>sehen Sie/siehst du</w:t>
            </w:r>
            <w:r w:rsidRPr="00655FA1">
              <w:rPr>
                <w:rFonts w:ascii="Calibri" w:hAnsi="Calibri"/>
              </w:rPr>
              <w:t>?</w:t>
            </w:r>
          </w:p>
        </w:tc>
      </w:tr>
      <w:tr w:rsidR="008C275B" w14:paraId="3D42B3BB" w14:textId="77777777" w:rsidTr="00655FA1">
        <w:tc>
          <w:tcPr>
            <w:tcW w:w="14168" w:type="dxa"/>
            <w:gridSpan w:val="4"/>
            <w:shd w:val="clear" w:color="auto" w:fill="C6D9F1" w:themeFill="text2" w:themeFillTint="33"/>
          </w:tcPr>
          <w:p w14:paraId="46DA3C28" w14:textId="77777777" w:rsidR="008C275B" w:rsidRPr="00655FA1" w:rsidRDefault="008C275B" w:rsidP="00E3593C">
            <w:pPr>
              <w:rPr>
                <w:rFonts w:ascii="Calibri" w:hAnsi="Calibri"/>
                <w:b/>
              </w:rPr>
            </w:pPr>
            <w:r w:rsidRPr="00655FA1">
              <w:rPr>
                <w:rFonts w:ascii="Calibri" w:hAnsi="Calibri"/>
                <w:b/>
              </w:rPr>
              <w:t xml:space="preserve">Zusammenfassung </w:t>
            </w:r>
          </w:p>
        </w:tc>
      </w:tr>
      <w:tr w:rsidR="009344E4" w14:paraId="563C58A5" w14:textId="77777777" w:rsidTr="00655FA1">
        <w:tc>
          <w:tcPr>
            <w:tcW w:w="4954" w:type="dxa"/>
            <w:gridSpan w:val="2"/>
          </w:tcPr>
          <w:p w14:paraId="42F5E7AC" w14:textId="77777777" w:rsidR="009344E4" w:rsidRDefault="009344E4" w:rsidP="00E3593C"/>
          <w:p w14:paraId="6EC58A0C" w14:textId="77777777" w:rsidR="009344E4" w:rsidRDefault="009344E4" w:rsidP="00E3593C"/>
        </w:tc>
        <w:tc>
          <w:tcPr>
            <w:tcW w:w="4327" w:type="dxa"/>
          </w:tcPr>
          <w:p w14:paraId="2B4DE306" w14:textId="77777777" w:rsidR="009344E4" w:rsidRDefault="009344E4" w:rsidP="00E3593C"/>
        </w:tc>
        <w:tc>
          <w:tcPr>
            <w:tcW w:w="4887" w:type="dxa"/>
          </w:tcPr>
          <w:p w14:paraId="660B2FF9" w14:textId="77777777" w:rsidR="009344E4" w:rsidRDefault="009344E4" w:rsidP="00E3593C"/>
        </w:tc>
      </w:tr>
      <w:tr w:rsidR="009344E4" w14:paraId="1F9CC916" w14:textId="77777777" w:rsidTr="00655FA1">
        <w:tc>
          <w:tcPr>
            <w:tcW w:w="4954" w:type="dxa"/>
            <w:gridSpan w:val="2"/>
          </w:tcPr>
          <w:p w14:paraId="64218F13" w14:textId="77777777" w:rsidR="009344E4" w:rsidRDefault="009344E4" w:rsidP="00E3593C"/>
          <w:p w14:paraId="767AC3A2" w14:textId="77777777" w:rsidR="009344E4" w:rsidRDefault="009344E4" w:rsidP="00E3593C"/>
        </w:tc>
        <w:tc>
          <w:tcPr>
            <w:tcW w:w="4327" w:type="dxa"/>
          </w:tcPr>
          <w:p w14:paraId="5EB02818" w14:textId="77777777" w:rsidR="009344E4" w:rsidRDefault="009344E4" w:rsidP="00E3593C"/>
        </w:tc>
        <w:tc>
          <w:tcPr>
            <w:tcW w:w="4887" w:type="dxa"/>
          </w:tcPr>
          <w:p w14:paraId="26FEFF81" w14:textId="77777777" w:rsidR="009344E4" w:rsidRDefault="009344E4" w:rsidP="00E3593C"/>
        </w:tc>
      </w:tr>
      <w:tr w:rsidR="009344E4" w14:paraId="01F23A69" w14:textId="77777777" w:rsidTr="00655FA1">
        <w:tc>
          <w:tcPr>
            <w:tcW w:w="4954" w:type="dxa"/>
            <w:gridSpan w:val="2"/>
          </w:tcPr>
          <w:p w14:paraId="5CDB26EF" w14:textId="77777777" w:rsidR="009344E4" w:rsidRDefault="009344E4" w:rsidP="00E3593C"/>
          <w:p w14:paraId="5E7185C6" w14:textId="77777777" w:rsidR="009344E4" w:rsidRDefault="009344E4" w:rsidP="00E3593C"/>
        </w:tc>
        <w:tc>
          <w:tcPr>
            <w:tcW w:w="4327" w:type="dxa"/>
          </w:tcPr>
          <w:p w14:paraId="4425ECCC" w14:textId="77777777" w:rsidR="009344E4" w:rsidRDefault="009344E4" w:rsidP="00E3593C"/>
        </w:tc>
        <w:tc>
          <w:tcPr>
            <w:tcW w:w="4887" w:type="dxa"/>
          </w:tcPr>
          <w:p w14:paraId="7DFA2F37" w14:textId="77777777" w:rsidR="009344E4" w:rsidRDefault="009344E4" w:rsidP="00E3593C"/>
        </w:tc>
      </w:tr>
      <w:tr w:rsidR="009344E4" w14:paraId="06E401C4" w14:textId="77777777" w:rsidTr="00655FA1">
        <w:tc>
          <w:tcPr>
            <w:tcW w:w="4954" w:type="dxa"/>
            <w:gridSpan w:val="2"/>
          </w:tcPr>
          <w:p w14:paraId="44B77123" w14:textId="77777777" w:rsidR="009344E4" w:rsidRDefault="009344E4" w:rsidP="00E3593C"/>
          <w:p w14:paraId="4C7C1EE3" w14:textId="77777777" w:rsidR="009344E4" w:rsidRDefault="009344E4" w:rsidP="00E3593C"/>
        </w:tc>
        <w:tc>
          <w:tcPr>
            <w:tcW w:w="4327" w:type="dxa"/>
          </w:tcPr>
          <w:p w14:paraId="50B9CCC5" w14:textId="77777777" w:rsidR="009344E4" w:rsidRDefault="009344E4" w:rsidP="00E3593C"/>
        </w:tc>
        <w:tc>
          <w:tcPr>
            <w:tcW w:w="4887" w:type="dxa"/>
          </w:tcPr>
          <w:p w14:paraId="02F18766" w14:textId="77777777" w:rsidR="009344E4" w:rsidRDefault="009344E4" w:rsidP="00E3593C"/>
        </w:tc>
      </w:tr>
      <w:tr w:rsidR="009344E4" w14:paraId="7CB35484" w14:textId="77777777" w:rsidTr="00655FA1">
        <w:tc>
          <w:tcPr>
            <w:tcW w:w="4954" w:type="dxa"/>
            <w:gridSpan w:val="2"/>
          </w:tcPr>
          <w:p w14:paraId="74246809" w14:textId="77777777" w:rsidR="009344E4" w:rsidRDefault="009344E4" w:rsidP="00E3593C"/>
          <w:p w14:paraId="33B81C12" w14:textId="77777777" w:rsidR="009344E4" w:rsidRDefault="009344E4" w:rsidP="00E3593C"/>
        </w:tc>
        <w:tc>
          <w:tcPr>
            <w:tcW w:w="4327" w:type="dxa"/>
          </w:tcPr>
          <w:p w14:paraId="39199E01" w14:textId="77777777" w:rsidR="009344E4" w:rsidRDefault="009344E4" w:rsidP="00E3593C"/>
        </w:tc>
        <w:tc>
          <w:tcPr>
            <w:tcW w:w="4887" w:type="dxa"/>
          </w:tcPr>
          <w:p w14:paraId="26CF606F" w14:textId="77777777" w:rsidR="009344E4" w:rsidRDefault="009344E4" w:rsidP="00E3593C"/>
        </w:tc>
      </w:tr>
    </w:tbl>
    <w:p w14:paraId="06BE5620" w14:textId="77777777" w:rsidR="00E3593C" w:rsidRDefault="00E3593C" w:rsidP="00E3593C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4394"/>
        <w:gridCol w:w="4793"/>
      </w:tblGrid>
      <w:tr w:rsidR="00E3593C" w14:paraId="54D8CCC5" w14:textId="77777777" w:rsidTr="00655FA1">
        <w:tc>
          <w:tcPr>
            <w:tcW w:w="4928" w:type="dxa"/>
          </w:tcPr>
          <w:p w14:paraId="4EFABB01" w14:textId="77777777" w:rsidR="00E3593C" w:rsidRPr="00E3593C" w:rsidRDefault="00E3593C" w:rsidP="004A716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</w:pPr>
            <w:r w:rsidRPr="00E3593C"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  <w:t xml:space="preserve">Datum: </w:t>
            </w:r>
          </w:p>
        </w:tc>
        <w:tc>
          <w:tcPr>
            <w:tcW w:w="4394" w:type="dxa"/>
          </w:tcPr>
          <w:p w14:paraId="03E4E3BE" w14:textId="77777777" w:rsidR="00E3593C" w:rsidRDefault="00E3593C" w:rsidP="004A716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</w:pPr>
            <w:r w:rsidRPr="004A7164"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  <w:t xml:space="preserve">Unterschrift Rotationsverantwortliche/r: </w:t>
            </w:r>
          </w:p>
          <w:p w14:paraId="7F01A359" w14:textId="77777777" w:rsidR="004A7164" w:rsidRDefault="004A7164" w:rsidP="004A716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</w:pPr>
          </w:p>
          <w:p w14:paraId="7CE4776D" w14:textId="77777777" w:rsidR="00ED1924" w:rsidRPr="004A7164" w:rsidRDefault="00ED1924" w:rsidP="004A716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</w:pPr>
          </w:p>
        </w:tc>
        <w:tc>
          <w:tcPr>
            <w:tcW w:w="4793" w:type="dxa"/>
          </w:tcPr>
          <w:p w14:paraId="63C69897" w14:textId="77777777" w:rsidR="00E3593C" w:rsidRPr="004A7164" w:rsidRDefault="00E3593C" w:rsidP="004A7164">
            <w:pPr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</w:pPr>
            <w:r w:rsidRPr="004A7164">
              <w:rPr>
                <w:rFonts w:asciiTheme="minorHAnsi" w:eastAsiaTheme="minorHAnsi" w:hAnsiTheme="minorHAnsi" w:cstheme="minorBidi"/>
                <w:sz w:val="20"/>
                <w:szCs w:val="20"/>
                <w:lang w:val="de-AT" w:eastAsia="en-US"/>
              </w:rPr>
              <w:t>Unterschrift Lehrling:</w:t>
            </w:r>
          </w:p>
        </w:tc>
      </w:tr>
    </w:tbl>
    <w:p w14:paraId="1C347B55" w14:textId="53DAC76A" w:rsidR="00E3593C" w:rsidRPr="00E3593C" w:rsidRDefault="00E3593C" w:rsidP="004A7164">
      <w:pPr>
        <w:rPr>
          <w:rFonts w:ascii="Calibri" w:hAnsi="Calibri"/>
          <w:sz w:val="16"/>
          <w:szCs w:val="16"/>
        </w:rPr>
      </w:pPr>
      <w:r w:rsidRPr="004A7164">
        <w:rPr>
          <w:rFonts w:asciiTheme="minorHAnsi" w:eastAsiaTheme="minorHAnsi" w:hAnsiTheme="minorHAnsi" w:cstheme="minorBidi"/>
          <w:b/>
          <w:sz w:val="20"/>
          <w:szCs w:val="20"/>
          <w:lang w:val="de-AT" w:eastAsia="en-US"/>
        </w:rPr>
        <w:t xml:space="preserve">Kopie geht an: </w:t>
      </w:r>
      <w:r w:rsidR="004A7164">
        <w:rPr>
          <w:rFonts w:asciiTheme="minorHAnsi" w:eastAsiaTheme="minorHAnsi" w:hAnsiTheme="minorHAnsi" w:cstheme="minorBidi"/>
          <w:b/>
          <w:sz w:val="20"/>
          <w:szCs w:val="20"/>
          <w:lang w:val="de-AT" w:eastAsia="en-US"/>
        </w:rPr>
        <w:t xml:space="preserve"> </w:t>
      </w:r>
      <w:r w:rsidR="00C81623">
        <w:rPr>
          <w:rFonts w:ascii="Calibri" w:eastAsiaTheme="minorHAnsi" w:hAnsi="Calibri" w:cstheme="minorBidi"/>
          <w:sz w:val="16"/>
          <w:szCs w:val="16"/>
          <w:lang w:val="de-AT" w:eastAsia="en-US"/>
        </w:rPr>
        <w:t xml:space="preserve">Lehrling, </w:t>
      </w:r>
      <w:proofErr w:type="spellStart"/>
      <w:r w:rsidRPr="00E3593C">
        <w:rPr>
          <w:rFonts w:ascii="Calibri" w:eastAsiaTheme="minorHAnsi" w:hAnsi="Calibri" w:cstheme="minorBidi"/>
          <w:sz w:val="16"/>
          <w:szCs w:val="16"/>
          <w:lang w:val="de-AT" w:eastAsia="en-US"/>
        </w:rPr>
        <w:t>Ausbilder</w:t>
      </w:r>
      <w:r w:rsidR="00BA70C6">
        <w:rPr>
          <w:rFonts w:ascii="Calibri" w:eastAsiaTheme="minorHAnsi" w:hAnsi="Calibri" w:cstheme="minorBidi"/>
          <w:sz w:val="16"/>
          <w:szCs w:val="16"/>
          <w:lang w:val="de-AT" w:eastAsia="en-US"/>
        </w:rPr>
        <w:t>:i</w:t>
      </w:r>
      <w:r w:rsidRPr="00E3593C">
        <w:rPr>
          <w:rFonts w:ascii="Calibri" w:eastAsiaTheme="minorHAnsi" w:hAnsi="Calibri" w:cstheme="minorBidi"/>
          <w:sz w:val="16"/>
          <w:szCs w:val="16"/>
          <w:lang w:val="de-AT" w:eastAsia="en-US"/>
        </w:rPr>
        <w:t>n</w:t>
      </w:r>
      <w:proofErr w:type="spellEnd"/>
      <w:r w:rsidRPr="00E3593C">
        <w:rPr>
          <w:rFonts w:ascii="Calibri" w:eastAsiaTheme="minorHAnsi" w:hAnsi="Calibri" w:cstheme="minorBidi"/>
          <w:sz w:val="16"/>
          <w:szCs w:val="16"/>
          <w:lang w:val="de-AT" w:eastAsia="en-US"/>
        </w:rPr>
        <w:t>, Mag. Alexandra Brunner-Schwaiger,</w:t>
      </w:r>
      <w:r w:rsidR="004F7AD8">
        <w:rPr>
          <w:rFonts w:ascii="Calibri" w:eastAsiaTheme="minorHAnsi" w:hAnsi="Calibri" w:cstheme="minorBidi"/>
          <w:sz w:val="16"/>
          <w:szCs w:val="16"/>
          <w:lang w:val="de-AT" w:eastAsia="en-US"/>
        </w:rPr>
        <w:t xml:space="preserve"> </w:t>
      </w:r>
      <w:r w:rsidRPr="00E3593C">
        <w:rPr>
          <w:rFonts w:ascii="Calibri" w:eastAsiaTheme="minorHAnsi" w:hAnsi="Calibri" w:cstheme="minorBidi"/>
          <w:sz w:val="16"/>
          <w:szCs w:val="16"/>
          <w:lang w:val="de-AT" w:eastAsia="en-US"/>
        </w:rPr>
        <w:t xml:space="preserve">Personalentwicklung, E-Mail: </w:t>
      </w:r>
      <w:hyperlink r:id="rId18" w:history="1">
        <w:r w:rsidRPr="00E3593C">
          <w:rPr>
            <w:rFonts w:ascii="Calibri" w:eastAsiaTheme="minorHAnsi" w:hAnsi="Calibri" w:cstheme="minorBidi"/>
            <w:color w:val="0000FF" w:themeColor="hyperlink"/>
            <w:sz w:val="16"/>
            <w:szCs w:val="16"/>
            <w:u w:val="single"/>
            <w:lang w:val="de-AT" w:eastAsia="en-US"/>
          </w:rPr>
          <w:t>alexandra.brunner-schwaiger@uibk.ac.at</w:t>
        </w:r>
      </w:hyperlink>
    </w:p>
    <w:sectPr w:rsidR="00E3593C" w:rsidRPr="00E3593C" w:rsidSect="00ED1924">
      <w:pgSz w:w="16838" w:h="11906" w:orient="landscape"/>
      <w:pgMar w:top="127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16BF" w14:textId="77777777" w:rsidR="00C546C7" w:rsidRDefault="00C546C7" w:rsidP="00BF2477">
      <w:r>
        <w:separator/>
      </w:r>
    </w:p>
  </w:endnote>
  <w:endnote w:type="continuationSeparator" w:id="0">
    <w:p w14:paraId="32C1F7AE" w14:textId="77777777" w:rsidR="00C546C7" w:rsidRDefault="00C546C7" w:rsidP="00B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413126279"/>
      <w:docPartObj>
        <w:docPartGallery w:val="Page Numbers (Bottom of Page)"/>
        <w:docPartUnique/>
      </w:docPartObj>
    </w:sdtPr>
    <w:sdtEndPr/>
    <w:sdtContent>
      <w:p w14:paraId="170CA34D" w14:textId="77777777" w:rsidR="00223938" w:rsidRPr="00574271" w:rsidRDefault="00223938" w:rsidP="00223938">
        <w:pPr>
          <w:pStyle w:val="Fuzeile"/>
          <w:jc w:val="right"/>
          <w:rPr>
            <w:rFonts w:asciiTheme="minorHAnsi" w:hAnsiTheme="minorHAnsi"/>
            <w:sz w:val="22"/>
            <w:szCs w:val="22"/>
          </w:rPr>
        </w:pPr>
        <w:r w:rsidRPr="00574271">
          <w:rPr>
            <w:rFonts w:asciiTheme="minorHAnsi" w:hAnsiTheme="minorHAnsi"/>
            <w:sz w:val="22"/>
            <w:szCs w:val="22"/>
          </w:rPr>
          <w:t xml:space="preserve">Seite </w:t>
        </w:r>
        <w:r w:rsidRPr="00574271">
          <w:rPr>
            <w:rFonts w:asciiTheme="minorHAnsi" w:hAnsiTheme="minorHAnsi"/>
            <w:sz w:val="22"/>
            <w:szCs w:val="22"/>
          </w:rPr>
          <w:fldChar w:fldCharType="begin"/>
        </w:r>
        <w:r w:rsidRPr="0057427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574271">
          <w:rPr>
            <w:rFonts w:asciiTheme="minorHAnsi" w:hAnsiTheme="minorHAnsi"/>
            <w:sz w:val="22"/>
            <w:szCs w:val="22"/>
          </w:rPr>
          <w:fldChar w:fldCharType="separate"/>
        </w:r>
        <w:r w:rsidR="00AE6A43">
          <w:rPr>
            <w:rFonts w:asciiTheme="minorHAnsi" w:hAnsiTheme="minorHAnsi"/>
            <w:noProof/>
            <w:sz w:val="22"/>
            <w:szCs w:val="22"/>
          </w:rPr>
          <w:t>2</w:t>
        </w:r>
        <w:r w:rsidRPr="00574271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AE188FA" w14:textId="77777777" w:rsidR="00223938" w:rsidRPr="00574271" w:rsidRDefault="00223938">
    <w:pPr>
      <w:pStyle w:val="Fuzeil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E218" w14:textId="77777777" w:rsidR="00C546C7" w:rsidRDefault="00C546C7" w:rsidP="00BF2477">
      <w:r>
        <w:separator/>
      </w:r>
    </w:p>
  </w:footnote>
  <w:footnote w:type="continuationSeparator" w:id="0">
    <w:p w14:paraId="2D60D614" w14:textId="77777777" w:rsidR="00C546C7" w:rsidRDefault="00C546C7" w:rsidP="00B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893D" w14:textId="77777777" w:rsidR="00223938" w:rsidRDefault="00223938">
    <w:pPr>
      <w:pStyle w:val="Kopfzeile"/>
    </w:pPr>
  </w:p>
  <w:p w14:paraId="0996AABA" w14:textId="77777777" w:rsidR="00223938" w:rsidRDefault="002239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51.75pt;height:51.75pt;visibility:visible;mso-wrap-style:square" o:bullet="t">
        <v:imagedata r:id="rId1" o:title="MM900185587[1]"/>
      </v:shape>
    </w:pict>
  </w:numPicBullet>
  <w:abstractNum w:abstractNumId="0" w15:restartNumberingAfterBreak="0">
    <w:nsid w:val="0D0B1AF3"/>
    <w:multiLevelType w:val="hybridMultilevel"/>
    <w:tmpl w:val="1C4E4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893"/>
    <w:multiLevelType w:val="hybridMultilevel"/>
    <w:tmpl w:val="8E98CC86"/>
    <w:lvl w:ilvl="0" w:tplc="CC8C9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8C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A1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C6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AE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EE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806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46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D17E58"/>
    <w:multiLevelType w:val="hybridMultilevel"/>
    <w:tmpl w:val="13D2DE2A"/>
    <w:lvl w:ilvl="0" w:tplc="C6900E12">
      <w:start w:val="1"/>
      <w:numFmt w:val="bullet"/>
      <w:lvlText w:val="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F5D85"/>
    <w:multiLevelType w:val="hybridMultilevel"/>
    <w:tmpl w:val="F00C7A9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530711"/>
    <w:multiLevelType w:val="hybridMultilevel"/>
    <w:tmpl w:val="56F209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A6EC7"/>
    <w:multiLevelType w:val="hybridMultilevel"/>
    <w:tmpl w:val="27E4E00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D2446"/>
    <w:multiLevelType w:val="hybridMultilevel"/>
    <w:tmpl w:val="8236E6A6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B7F69"/>
    <w:multiLevelType w:val="hybridMultilevel"/>
    <w:tmpl w:val="88548F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30B"/>
    <w:rsid w:val="000141B2"/>
    <w:rsid w:val="000351C0"/>
    <w:rsid w:val="000508A2"/>
    <w:rsid w:val="0007180B"/>
    <w:rsid w:val="000744ED"/>
    <w:rsid w:val="000B7F42"/>
    <w:rsid w:val="001F7157"/>
    <w:rsid w:val="00223938"/>
    <w:rsid w:val="002A130B"/>
    <w:rsid w:val="002B5DA2"/>
    <w:rsid w:val="002B5F9E"/>
    <w:rsid w:val="0030271C"/>
    <w:rsid w:val="00315B9B"/>
    <w:rsid w:val="003722F9"/>
    <w:rsid w:val="00391AA5"/>
    <w:rsid w:val="00396046"/>
    <w:rsid w:val="003B55F5"/>
    <w:rsid w:val="00402047"/>
    <w:rsid w:val="004A7164"/>
    <w:rsid w:val="004E55F0"/>
    <w:rsid w:val="004F7AD8"/>
    <w:rsid w:val="00574271"/>
    <w:rsid w:val="005E7022"/>
    <w:rsid w:val="00627256"/>
    <w:rsid w:val="00636B0F"/>
    <w:rsid w:val="00655FA1"/>
    <w:rsid w:val="0066787A"/>
    <w:rsid w:val="006A676C"/>
    <w:rsid w:val="006D5175"/>
    <w:rsid w:val="007654A5"/>
    <w:rsid w:val="007A0101"/>
    <w:rsid w:val="008858FA"/>
    <w:rsid w:val="00897171"/>
    <w:rsid w:val="008C275B"/>
    <w:rsid w:val="009344E4"/>
    <w:rsid w:val="009D413D"/>
    <w:rsid w:val="009E1BBE"/>
    <w:rsid w:val="009E31C9"/>
    <w:rsid w:val="00A66F99"/>
    <w:rsid w:val="00A746A9"/>
    <w:rsid w:val="00AB3B60"/>
    <w:rsid w:val="00AE6A43"/>
    <w:rsid w:val="00B10378"/>
    <w:rsid w:val="00B8391A"/>
    <w:rsid w:val="00BA70C6"/>
    <w:rsid w:val="00BF2477"/>
    <w:rsid w:val="00C53BCD"/>
    <w:rsid w:val="00C546C7"/>
    <w:rsid w:val="00C61F43"/>
    <w:rsid w:val="00C81623"/>
    <w:rsid w:val="00E3593C"/>
    <w:rsid w:val="00E96F2E"/>
    <w:rsid w:val="00EC137C"/>
    <w:rsid w:val="00EC7B64"/>
    <w:rsid w:val="00ED1924"/>
    <w:rsid w:val="00F50090"/>
    <w:rsid w:val="00F8564F"/>
    <w:rsid w:val="00FA10C9"/>
    <w:rsid w:val="00F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FD5A"/>
  <w15:docId w15:val="{D355BEF5-1736-4894-9EAC-D46E057F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2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E9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4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4ED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A66F9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24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247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F2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2477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mailto:alexandra.brunner-schwaiger@uibk.ac.a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Seite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BB8E14-009E-4052-89B4-8E66463D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Brunner-Schwaiger, Alexandra</dc:creator>
  <cp:lastModifiedBy>Löffler, Felizitas</cp:lastModifiedBy>
  <cp:revision>15</cp:revision>
  <cp:lastPrinted>2017-01-20T09:58:00Z</cp:lastPrinted>
  <dcterms:created xsi:type="dcterms:W3CDTF">2016-07-07T06:28:00Z</dcterms:created>
  <dcterms:modified xsi:type="dcterms:W3CDTF">2023-04-05T06:39:00Z</dcterms:modified>
</cp:coreProperties>
</file>