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19CC" w14:textId="71DF3173" w:rsidR="00565E14" w:rsidRPr="00565E14" w:rsidRDefault="00922A9D" w:rsidP="004F11DB">
      <w:pPr>
        <w:spacing w:line="240" w:lineRule="auto"/>
        <w:contextualSpacing/>
        <w:rPr>
          <w:rFonts w:ascii="Garamond" w:hAnsi="Garamond"/>
          <w:b/>
          <w:bCs/>
          <w:smallCaps/>
          <w:sz w:val="28"/>
          <w:szCs w:val="28"/>
        </w:rPr>
      </w:pPr>
      <w:bookmarkStart w:id="0" w:name="_GoBack"/>
      <w:bookmarkEnd w:id="0"/>
      <w:r w:rsidRPr="00565E14">
        <w:rPr>
          <w:rFonts w:ascii="Garamond" w:hAnsi="Garamond"/>
          <w:b/>
          <w:bCs/>
          <w:smallCaps/>
          <w:sz w:val="28"/>
          <w:szCs w:val="28"/>
        </w:rPr>
        <w:t>Die Erfindung der Antike in der europäischen Renaissance</w:t>
      </w:r>
      <w:r w:rsidR="003D2C64" w:rsidRPr="00565E14">
        <w:rPr>
          <w:rFonts w:ascii="Garamond" w:hAnsi="Garamond"/>
          <w:b/>
          <w:bCs/>
          <w:smallCaps/>
          <w:sz w:val="28"/>
          <w:szCs w:val="28"/>
        </w:rPr>
        <w:t xml:space="preserve"> (1300-1600)</w:t>
      </w:r>
      <w:r w:rsidR="00A552B3" w:rsidRPr="00565E14">
        <w:rPr>
          <w:rFonts w:ascii="Garamond" w:hAnsi="Garamond"/>
          <w:b/>
          <w:bCs/>
          <w:smallCaps/>
          <w:sz w:val="28"/>
          <w:szCs w:val="28"/>
        </w:rPr>
        <w:t xml:space="preserve"> –</w:t>
      </w:r>
      <w:r w:rsidR="00565E14">
        <w:rPr>
          <w:rFonts w:ascii="Garamond" w:hAnsi="Garamond"/>
          <w:b/>
          <w:bCs/>
          <w:smallCaps/>
          <w:sz w:val="28"/>
          <w:szCs w:val="28"/>
        </w:rPr>
        <w:t xml:space="preserve"> </w:t>
      </w:r>
      <w:r w:rsidR="00990E9B" w:rsidRPr="00565E14">
        <w:rPr>
          <w:rFonts w:ascii="Garamond" w:hAnsi="Garamond"/>
          <w:b/>
          <w:bCs/>
          <w:smallCaps/>
          <w:sz w:val="28"/>
          <w:szCs w:val="28"/>
        </w:rPr>
        <w:t xml:space="preserve">zwischen Strukturen und Personen </w:t>
      </w:r>
    </w:p>
    <w:p w14:paraId="3F052BCC" w14:textId="77777777" w:rsidR="009C30AC" w:rsidRDefault="009C30AC" w:rsidP="004F11DB">
      <w:pPr>
        <w:spacing w:line="240" w:lineRule="auto"/>
        <w:contextualSpacing/>
        <w:rPr>
          <w:rFonts w:ascii="Garamond" w:hAnsi="Garamond"/>
          <w:b/>
          <w:bCs/>
          <w:sz w:val="24"/>
          <w:szCs w:val="24"/>
        </w:rPr>
      </w:pPr>
    </w:p>
    <w:p w14:paraId="5304E7C0" w14:textId="5A81C23B" w:rsidR="00565E14" w:rsidRPr="00C92535" w:rsidRDefault="00565E14" w:rsidP="004F11DB">
      <w:pPr>
        <w:spacing w:line="240" w:lineRule="auto"/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</w:t>
      </w:r>
      <w:r w:rsidRPr="00C92535">
        <w:rPr>
          <w:rFonts w:ascii="Garamond" w:hAnsi="Garamond"/>
          <w:b/>
          <w:bCs/>
          <w:sz w:val="24"/>
          <w:szCs w:val="24"/>
        </w:rPr>
        <w:t>o</w:t>
      </w:r>
      <w:r>
        <w:rPr>
          <w:rFonts w:ascii="Garamond" w:hAnsi="Garamond"/>
          <w:b/>
          <w:bCs/>
          <w:sz w:val="24"/>
          <w:szCs w:val="24"/>
        </w:rPr>
        <w:t>rks</w:t>
      </w:r>
      <w:r w:rsidRPr="00C92535">
        <w:rPr>
          <w:rFonts w:ascii="Garamond" w:hAnsi="Garamond"/>
          <w:b/>
          <w:bCs/>
          <w:sz w:val="24"/>
          <w:szCs w:val="24"/>
        </w:rPr>
        <w:t>h</w:t>
      </w:r>
      <w:r>
        <w:rPr>
          <w:rFonts w:ascii="Garamond" w:hAnsi="Garamond"/>
          <w:b/>
          <w:bCs/>
          <w:sz w:val="24"/>
          <w:szCs w:val="24"/>
        </w:rPr>
        <w:t>op</w:t>
      </w:r>
      <w:r w:rsidR="00922A9D" w:rsidRPr="00C92535">
        <w:rPr>
          <w:rFonts w:ascii="Garamond" w:hAnsi="Garamond"/>
          <w:b/>
          <w:bCs/>
          <w:sz w:val="24"/>
          <w:szCs w:val="24"/>
        </w:rPr>
        <w:t xml:space="preserve"> 21./22. November 2024 </w:t>
      </w:r>
    </w:p>
    <w:p w14:paraId="2E867D76" w14:textId="2AB9F74E" w:rsidR="00A552B3" w:rsidRDefault="00922A9D" w:rsidP="004F11DB">
      <w:pPr>
        <w:spacing w:line="240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C92535">
        <w:rPr>
          <w:rFonts w:ascii="Garamond" w:hAnsi="Garamond"/>
          <w:b/>
          <w:bCs/>
          <w:sz w:val="24"/>
          <w:szCs w:val="24"/>
        </w:rPr>
        <w:t>(durchgeführt</w:t>
      </w:r>
      <w:r w:rsidR="00A552B3" w:rsidRPr="00C92535">
        <w:rPr>
          <w:rFonts w:ascii="Garamond" w:hAnsi="Garamond"/>
          <w:b/>
          <w:bCs/>
          <w:sz w:val="24"/>
          <w:szCs w:val="24"/>
        </w:rPr>
        <w:t xml:space="preserve"> und gefördert </w:t>
      </w:r>
      <w:r w:rsidRPr="00C92535">
        <w:rPr>
          <w:rFonts w:ascii="Garamond" w:hAnsi="Garamond"/>
          <w:b/>
          <w:bCs/>
          <w:sz w:val="24"/>
          <w:szCs w:val="24"/>
        </w:rPr>
        <w:t xml:space="preserve">vom </w:t>
      </w:r>
      <w:proofErr w:type="spellStart"/>
      <w:r w:rsidRPr="00C92535">
        <w:rPr>
          <w:rFonts w:ascii="Garamond" w:hAnsi="Garamond"/>
          <w:b/>
          <w:bCs/>
          <w:sz w:val="24"/>
          <w:szCs w:val="24"/>
        </w:rPr>
        <w:t>Doktoratskolleg</w:t>
      </w:r>
      <w:proofErr w:type="spellEnd"/>
      <w:r w:rsidRPr="00C92535">
        <w:rPr>
          <w:rFonts w:ascii="Garamond" w:hAnsi="Garamond"/>
          <w:b/>
          <w:bCs/>
          <w:sz w:val="24"/>
          <w:szCs w:val="24"/>
        </w:rPr>
        <w:t xml:space="preserve"> </w:t>
      </w:r>
      <w:r w:rsidR="00A552B3" w:rsidRPr="00C92535">
        <w:rPr>
          <w:rFonts w:ascii="Garamond" w:hAnsi="Garamond"/>
          <w:b/>
          <w:bCs/>
          <w:sz w:val="24"/>
          <w:szCs w:val="24"/>
        </w:rPr>
        <w:t>„</w:t>
      </w:r>
      <w:proofErr w:type="spellStart"/>
      <w:r w:rsidRPr="00C92535">
        <w:rPr>
          <w:rFonts w:ascii="Garamond" w:hAnsi="Garamond"/>
          <w:b/>
          <w:bCs/>
          <w:sz w:val="24"/>
          <w:szCs w:val="24"/>
        </w:rPr>
        <w:t>Entangled</w:t>
      </w:r>
      <w:proofErr w:type="spellEnd"/>
      <w:r w:rsidRPr="00C92535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C92535">
        <w:rPr>
          <w:rFonts w:ascii="Garamond" w:hAnsi="Garamond"/>
          <w:b/>
          <w:bCs/>
          <w:sz w:val="24"/>
          <w:szCs w:val="24"/>
        </w:rPr>
        <w:t>Antiquities</w:t>
      </w:r>
      <w:proofErr w:type="spellEnd"/>
      <w:r w:rsidR="00A552B3" w:rsidRPr="00C92535">
        <w:rPr>
          <w:rFonts w:ascii="Garamond" w:hAnsi="Garamond"/>
          <w:b/>
          <w:bCs/>
          <w:sz w:val="24"/>
          <w:szCs w:val="24"/>
        </w:rPr>
        <w:t>“</w:t>
      </w:r>
      <w:r w:rsidR="00AF6CB9" w:rsidRPr="00C92535">
        <w:rPr>
          <w:rFonts w:ascii="Garamond" w:hAnsi="Garamond"/>
          <w:b/>
          <w:bCs/>
          <w:sz w:val="24"/>
          <w:szCs w:val="24"/>
        </w:rPr>
        <w:t xml:space="preserve"> der Universität Innsbruck</w:t>
      </w:r>
      <w:r w:rsidR="008404B6" w:rsidRPr="00C92535">
        <w:rPr>
          <w:rFonts w:ascii="Garamond" w:hAnsi="Garamond"/>
          <w:b/>
          <w:bCs/>
          <w:sz w:val="24"/>
          <w:szCs w:val="24"/>
        </w:rPr>
        <w:t>).</w:t>
      </w:r>
    </w:p>
    <w:p w14:paraId="7C8F640E" w14:textId="77777777" w:rsidR="00565E14" w:rsidRPr="00C92535" w:rsidRDefault="00565E14" w:rsidP="004F11DB">
      <w:pPr>
        <w:spacing w:line="240" w:lineRule="auto"/>
        <w:contextualSpacing/>
        <w:rPr>
          <w:rFonts w:ascii="Garamond" w:hAnsi="Garamond"/>
          <w:b/>
          <w:bCs/>
          <w:sz w:val="24"/>
          <w:szCs w:val="24"/>
        </w:rPr>
      </w:pPr>
    </w:p>
    <w:p w14:paraId="5E94EDC7" w14:textId="558DFF5A" w:rsidR="008404B6" w:rsidRDefault="00A552B3" w:rsidP="004F11DB">
      <w:pPr>
        <w:spacing w:line="240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C92535">
        <w:rPr>
          <w:rFonts w:ascii="Garamond" w:hAnsi="Garamond"/>
          <w:b/>
          <w:bCs/>
          <w:sz w:val="24"/>
          <w:szCs w:val="24"/>
        </w:rPr>
        <w:t xml:space="preserve">Ort: Universität Innsbruck, </w:t>
      </w:r>
      <w:r w:rsidR="00FA19BF">
        <w:rPr>
          <w:rFonts w:ascii="Garamond" w:hAnsi="Garamond"/>
          <w:b/>
          <w:bCs/>
          <w:sz w:val="24"/>
          <w:szCs w:val="24"/>
        </w:rPr>
        <w:t xml:space="preserve">Á. Heller-Haus, </w:t>
      </w:r>
      <w:r w:rsidR="00FA19BF" w:rsidRPr="00FA19BF">
        <w:rPr>
          <w:rFonts w:ascii="Garamond" w:hAnsi="Garamond"/>
          <w:b/>
          <w:bCs/>
          <w:sz w:val="24"/>
          <w:szCs w:val="24"/>
        </w:rPr>
        <w:t>04M100</w:t>
      </w:r>
    </w:p>
    <w:p w14:paraId="7334DBBB" w14:textId="77777777" w:rsidR="00565E14" w:rsidRPr="00C92535" w:rsidRDefault="00565E14" w:rsidP="004F11DB">
      <w:pPr>
        <w:spacing w:line="240" w:lineRule="auto"/>
        <w:contextualSpacing/>
        <w:rPr>
          <w:rFonts w:ascii="Garamond" w:hAnsi="Garamond"/>
          <w:b/>
          <w:bCs/>
          <w:sz w:val="24"/>
          <w:szCs w:val="24"/>
        </w:rPr>
      </w:pPr>
    </w:p>
    <w:p w14:paraId="232DA010" w14:textId="77777777" w:rsidR="00990E9B" w:rsidRPr="00C92535" w:rsidRDefault="008404B6" w:rsidP="004F11DB">
      <w:pPr>
        <w:spacing w:line="240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C92535">
        <w:rPr>
          <w:rFonts w:ascii="Garamond" w:hAnsi="Garamond"/>
          <w:b/>
          <w:bCs/>
          <w:sz w:val="24"/>
          <w:szCs w:val="24"/>
        </w:rPr>
        <w:t xml:space="preserve">Wissenschaftliche Leitung der Tagung: </w:t>
      </w:r>
    </w:p>
    <w:p w14:paraId="00DB81DA" w14:textId="51D6BC26" w:rsidR="008D0585" w:rsidRPr="00C92535" w:rsidRDefault="008404B6" w:rsidP="004F11DB">
      <w:pPr>
        <w:spacing w:line="240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C92535">
        <w:rPr>
          <w:rFonts w:ascii="Garamond" w:hAnsi="Garamond"/>
          <w:b/>
          <w:bCs/>
          <w:sz w:val="24"/>
          <w:szCs w:val="24"/>
        </w:rPr>
        <w:t xml:space="preserve">Kerstin </w:t>
      </w:r>
      <w:proofErr w:type="spellStart"/>
      <w:r w:rsidRPr="00C92535">
        <w:rPr>
          <w:rFonts w:ascii="Garamond" w:hAnsi="Garamond"/>
          <w:b/>
          <w:bCs/>
          <w:sz w:val="24"/>
          <w:szCs w:val="24"/>
        </w:rPr>
        <w:t>Droß-Krüpe</w:t>
      </w:r>
      <w:proofErr w:type="spellEnd"/>
      <w:r w:rsidRPr="00C92535">
        <w:rPr>
          <w:rFonts w:ascii="Garamond" w:hAnsi="Garamond"/>
          <w:b/>
          <w:bCs/>
          <w:sz w:val="24"/>
          <w:szCs w:val="24"/>
        </w:rPr>
        <w:t xml:space="preserve"> (</w:t>
      </w:r>
      <w:r w:rsidR="00565E14">
        <w:rPr>
          <w:rFonts w:ascii="Garamond" w:hAnsi="Garamond"/>
          <w:b/>
          <w:bCs/>
          <w:sz w:val="24"/>
          <w:szCs w:val="24"/>
        </w:rPr>
        <w:t>Hamburg/</w:t>
      </w:r>
      <w:r w:rsidRPr="00C92535">
        <w:rPr>
          <w:rFonts w:ascii="Garamond" w:hAnsi="Garamond"/>
          <w:b/>
          <w:bCs/>
          <w:sz w:val="24"/>
          <w:szCs w:val="24"/>
        </w:rPr>
        <w:t>Bochum</w:t>
      </w:r>
      <w:r w:rsidR="00565E14">
        <w:rPr>
          <w:rFonts w:ascii="Garamond" w:hAnsi="Garamond"/>
          <w:b/>
          <w:bCs/>
          <w:sz w:val="24"/>
          <w:szCs w:val="24"/>
        </w:rPr>
        <w:t>/</w:t>
      </w:r>
      <w:r w:rsidR="00565E14" w:rsidRPr="00565E14">
        <w:rPr>
          <w:rFonts w:ascii="Garamond" w:hAnsi="Garamond"/>
          <w:b/>
          <w:bCs/>
          <w:sz w:val="24"/>
          <w:szCs w:val="24"/>
        </w:rPr>
        <w:t>K</w:t>
      </w:r>
      <w:r w:rsidR="00565E14">
        <w:rPr>
          <w:rFonts w:ascii="Garamond" w:hAnsi="Garamond"/>
          <w:b/>
          <w:bCs/>
          <w:sz w:val="24"/>
          <w:szCs w:val="24"/>
        </w:rPr>
        <w:t>asse</w:t>
      </w:r>
      <w:r w:rsidR="00565E14" w:rsidRPr="00565E14">
        <w:rPr>
          <w:rFonts w:ascii="Garamond" w:hAnsi="Garamond"/>
          <w:b/>
          <w:bCs/>
          <w:sz w:val="24"/>
          <w:szCs w:val="24"/>
        </w:rPr>
        <w:t>l</w:t>
      </w:r>
      <w:r w:rsidRPr="00C92535">
        <w:rPr>
          <w:rFonts w:ascii="Garamond" w:hAnsi="Garamond"/>
          <w:b/>
          <w:bCs/>
          <w:sz w:val="24"/>
          <w:szCs w:val="24"/>
        </w:rPr>
        <w:t xml:space="preserve">) – Cassandra Lamche (Innsbruck) </w:t>
      </w:r>
      <w:r w:rsidR="006A2D2A">
        <w:rPr>
          <w:rFonts w:ascii="Garamond" w:hAnsi="Garamond"/>
          <w:b/>
          <w:bCs/>
          <w:sz w:val="24"/>
          <w:szCs w:val="24"/>
        </w:rPr>
        <w:t>–</w:t>
      </w:r>
      <w:r w:rsidRPr="00C92535">
        <w:rPr>
          <w:rFonts w:ascii="Garamond" w:hAnsi="Garamond"/>
          <w:b/>
          <w:bCs/>
          <w:sz w:val="24"/>
          <w:szCs w:val="24"/>
        </w:rPr>
        <w:t xml:space="preserve"> Elisabeth Pangerl (Innsbruck) – Jörg Schwarz (Innsbruck)</w:t>
      </w:r>
    </w:p>
    <w:p w14:paraId="652CDFE6" w14:textId="77777777" w:rsidR="00F26583" w:rsidRPr="00C92535" w:rsidRDefault="00F26583" w:rsidP="004F11DB">
      <w:pPr>
        <w:spacing w:line="240" w:lineRule="auto"/>
        <w:contextualSpacing/>
        <w:rPr>
          <w:rFonts w:ascii="Garamond" w:hAnsi="Garamond"/>
          <w:b/>
          <w:bCs/>
          <w:sz w:val="24"/>
          <w:szCs w:val="24"/>
        </w:rPr>
      </w:pPr>
    </w:p>
    <w:p w14:paraId="77CB0356" w14:textId="77777777" w:rsidR="00F26583" w:rsidRPr="00C92535" w:rsidRDefault="00F26583" w:rsidP="004F11DB">
      <w:pPr>
        <w:spacing w:line="240" w:lineRule="auto"/>
        <w:contextualSpacing/>
        <w:rPr>
          <w:rFonts w:ascii="Garamond" w:hAnsi="Garamond"/>
          <w:b/>
          <w:bCs/>
          <w:sz w:val="24"/>
          <w:szCs w:val="24"/>
        </w:rPr>
      </w:pPr>
    </w:p>
    <w:p w14:paraId="06E86A38" w14:textId="148EA333" w:rsidR="006359B6" w:rsidRPr="00C92535" w:rsidRDefault="00E53BFD" w:rsidP="004F11DB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ED419F" w:rsidRPr="00C92535">
        <w:rPr>
          <w:rFonts w:ascii="Garamond" w:hAnsi="Garamond"/>
          <w:sz w:val="24"/>
          <w:szCs w:val="24"/>
        </w:rPr>
        <w:t xml:space="preserve">ie radikale Subjektivität </w:t>
      </w:r>
      <w:r w:rsidR="001D35F6" w:rsidRPr="00C92535">
        <w:rPr>
          <w:rFonts w:ascii="Garamond" w:hAnsi="Garamond"/>
          <w:sz w:val="24"/>
          <w:szCs w:val="24"/>
        </w:rPr>
        <w:t xml:space="preserve">der </w:t>
      </w:r>
      <w:r w:rsidR="00885D88">
        <w:rPr>
          <w:rFonts w:ascii="Garamond" w:hAnsi="Garamond"/>
          <w:sz w:val="24"/>
          <w:szCs w:val="24"/>
        </w:rPr>
        <w:t xml:space="preserve">konventionellen </w:t>
      </w:r>
      <w:r w:rsidR="001D35F6" w:rsidRPr="00C92535">
        <w:rPr>
          <w:rFonts w:ascii="Garamond" w:hAnsi="Garamond"/>
          <w:sz w:val="24"/>
          <w:szCs w:val="24"/>
        </w:rPr>
        <w:t>geschichtlichen Ep</w:t>
      </w:r>
      <w:r w:rsidR="00885D88">
        <w:rPr>
          <w:rFonts w:ascii="Garamond" w:hAnsi="Garamond"/>
          <w:sz w:val="24"/>
          <w:szCs w:val="24"/>
        </w:rPr>
        <w:t>o</w:t>
      </w:r>
      <w:r w:rsidR="001D35F6" w:rsidRPr="00C92535">
        <w:rPr>
          <w:rFonts w:ascii="Garamond" w:hAnsi="Garamond"/>
          <w:sz w:val="24"/>
          <w:szCs w:val="24"/>
        </w:rPr>
        <w:t>chengrenzen</w:t>
      </w:r>
      <w:r w:rsidR="00281250" w:rsidRPr="00C92535">
        <w:rPr>
          <w:rFonts w:ascii="Garamond" w:hAnsi="Garamond"/>
          <w:sz w:val="24"/>
          <w:szCs w:val="24"/>
        </w:rPr>
        <w:t xml:space="preserve"> aller Zeiten und Räume</w:t>
      </w:r>
      <w:r w:rsidR="00AF6CB9" w:rsidRPr="00C92535">
        <w:rPr>
          <w:rFonts w:ascii="Garamond" w:hAnsi="Garamond"/>
          <w:sz w:val="24"/>
          <w:szCs w:val="24"/>
        </w:rPr>
        <w:t xml:space="preserve"> </w:t>
      </w:r>
      <w:r w:rsidRPr="00C92535">
        <w:rPr>
          <w:rFonts w:ascii="Garamond" w:hAnsi="Garamond"/>
          <w:sz w:val="24"/>
          <w:szCs w:val="24"/>
        </w:rPr>
        <w:t>braucht</w:t>
      </w:r>
      <w:r>
        <w:rPr>
          <w:rFonts w:ascii="Garamond" w:hAnsi="Garamond"/>
          <w:sz w:val="24"/>
          <w:szCs w:val="24"/>
        </w:rPr>
        <w:t xml:space="preserve"> </w:t>
      </w:r>
      <w:r w:rsidR="00AF6CB9" w:rsidRPr="00C92535">
        <w:rPr>
          <w:rFonts w:ascii="Garamond" w:hAnsi="Garamond"/>
          <w:sz w:val="24"/>
          <w:szCs w:val="24"/>
        </w:rPr>
        <w:t>heutzutage nicht mehr diskutiert zu werden</w:t>
      </w:r>
      <w:r w:rsidR="00552E26">
        <w:rPr>
          <w:rFonts w:ascii="Garamond" w:hAnsi="Garamond"/>
          <w:sz w:val="24"/>
          <w:szCs w:val="24"/>
        </w:rPr>
        <w:t>. S</w:t>
      </w:r>
      <w:r w:rsidR="00885D88">
        <w:rPr>
          <w:rFonts w:ascii="Garamond" w:hAnsi="Garamond"/>
          <w:sz w:val="24"/>
          <w:szCs w:val="24"/>
        </w:rPr>
        <w:t>peziell das sogenannte Dreigliederungsschema Antike</w:t>
      </w:r>
      <w:r w:rsidR="00EE66C1">
        <w:rPr>
          <w:rFonts w:ascii="Garamond" w:hAnsi="Garamond"/>
          <w:sz w:val="24"/>
          <w:szCs w:val="24"/>
        </w:rPr>
        <w:t>–</w:t>
      </w:r>
      <w:r w:rsidR="00885D88">
        <w:rPr>
          <w:rFonts w:ascii="Garamond" w:hAnsi="Garamond"/>
          <w:sz w:val="24"/>
          <w:szCs w:val="24"/>
        </w:rPr>
        <w:t>Mittelalter</w:t>
      </w:r>
      <w:r w:rsidR="00EE66C1">
        <w:rPr>
          <w:rFonts w:ascii="Garamond" w:hAnsi="Garamond"/>
          <w:sz w:val="24"/>
          <w:szCs w:val="24"/>
        </w:rPr>
        <w:t>–</w:t>
      </w:r>
      <w:r w:rsidR="00885D88">
        <w:rPr>
          <w:rFonts w:ascii="Garamond" w:hAnsi="Garamond"/>
          <w:sz w:val="24"/>
          <w:szCs w:val="24"/>
        </w:rPr>
        <w:t xml:space="preserve">Neuzeit </w:t>
      </w:r>
      <w:r>
        <w:rPr>
          <w:rFonts w:ascii="Garamond" w:hAnsi="Garamond"/>
          <w:sz w:val="24"/>
          <w:szCs w:val="24"/>
        </w:rPr>
        <w:t xml:space="preserve">gilt </w:t>
      </w:r>
      <w:r w:rsidR="00885D88">
        <w:rPr>
          <w:rFonts w:ascii="Garamond" w:hAnsi="Garamond"/>
          <w:sz w:val="24"/>
          <w:szCs w:val="24"/>
        </w:rPr>
        <w:t>als zumindest „angezählt“ (Bernd Schneidmüller)</w:t>
      </w:r>
      <w:r>
        <w:rPr>
          <w:rFonts w:ascii="Garamond" w:hAnsi="Garamond"/>
          <w:sz w:val="24"/>
          <w:szCs w:val="24"/>
        </w:rPr>
        <w:t>. Denn</w:t>
      </w:r>
      <w:r w:rsidRPr="00C92535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ch</w:t>
      </w:r>
      <w:r w:rsidR="001D35F6" w:rsidRPr="00C92535">
        <w:rPr>
          <w:rFonts w:ascii="Garamond" w:hAnsi="Garamond"/>
          <w:sz w:val="24"/>
          <w:szCs w:val="24"/>
        </w:rPr>
        <w:t xml:space="preserve"> herrscht über</w:t>
      </w:r>
      <w:r w:rsidR="00344136" w:rsidRPr="00C92535">
        <w:rPr>
          <w:rFonts w:ascii="Garamond" w:hAnsi="Garamond"/>
          <w:sz w:val="24"/>
          <w:szCs w:val="24"/>
        </w:rPr>
        <w:t xml:space="preserve"> nahezu alle</w:t>
      </w:r>
      <w:r w:rsidR="001D35F6" w:rsidRPr="00C92535">
        <w:rPr>
          <w:rFonts w:ascii="Garamond" w:hAnsi="Garamond"/>
          <w:sz w:val="24"/>
          <w:szCs w:val="24"/>
        </w:rPr>
        <w:t xml:space="preserve"> Fragen der </w:t>
      </w:r>
      <w:r w:rsidR="00281250" w:rsidRPr="00C92535">
        <w:rPr>
          <w:rFonts w:ascii="Garamond" w:hAnsi="Garamond"/>
          <w:sz w:val="24"/>
          <w:szCs w:val="24"/>
        </w:rPr>
        <w:t xml:space="preserve">konkreten </w:t>
      </w:r>
      <w:r w:rsidR="001D35F6" w:rsidRPr="00C92535">
        <w:rPr>
          <w:rFonts w:ascii="Garamond" w:hAnsi="Garamond"/>
          <w:sz w:val="24"/>
          <w:szCs w:val="24"/>
        </w:rPr>
        <w:t xml:space="preserve">Entstehungsbedingungen dieser </w:t>
      </w:r>
      <w:proofErr w:type="spellStart"/>
      <w:r w:rsidRPr="00C92535">
        <w:rPr>
          <w:rFonts w:ascii="Garamond" w:hAnsi="Garamond"/>
          <w:sz w:val="24"/>
          <w:szCs w:val="24"/>
        </w:rPr>
        <w:t>Ep</w:t>
      </w:r>
      <w:r>
        <w:rPr>
          <w:rFonts w:ascii="Garamond" w:hAnsi="Garamond"/>
          <w:sz w:val="24"/>
          <w:szCs w:val="24"/>
        </w:rPr>
        <w:t>o</w:t>
      </w:r>
      <w:r w:rsidRPr="00C92535">
        <w:rPr>
          <w:rFonts w:ascii="Garamond" w:hAnsi="Garamond"/>
          <w:sz w:val="24"/>
          <w:szCs w:val="24"/>
        </w:rPr>
        <w:t>chen</w:t>
      </w:r>
      <w:r>
        <w:rPr>
          <w:rFonts w:ascii="Garamond" w:hAnsi="Garamond"/>
          <w:sz w:val="24"/>
          <w:szCs w:val="24"/>
        </w:rPr>
        <w:t>k</w:t>
      </w:r>
      <w:r w:rsidR="001D35F6" w:rsidRPr="00C92535">
        <w:rPr>
          <w:rFonts w:ascii="Garamond" w:hAnsi="Garamond"/>
          <w:sz w:val="24"/>
          <w:szCs w:val="24"/>
        </w:rPr>
        <w:t>onstrukte</w:t>
      </w:r>
      <w:proofErr w:type="spellEnd"/>
      <w:r w:rsidR="001D35F6" w:rsidRPr="00C92535">
        <w:rPr>
          <w:rFonts w:ascii="Garamond" w:hAnsi="Garamond"/>
          <w:sz w:val="24"/>
          <w:szCs w:val="24"/>
        </w:rPr>
        <w:t xml:space="preserve"> vielfach Unklarheit</w:t>
      </w:r>
      <w:r w:rsidR="00885D88">
        <w:rPr>
          <w:rFonts w:ascii="Garamond" w:hAnsi="Garamond"/>
          <w:sz w:val="24"/>
          <w:szCs w:val="24"/>
        </w:rPr>
        <w:t>, was angesichts der hohen Komplexität dieser Bedingungen auch kaum überraschen kann</w:t>
      </w:r>
      <w:r w:rsidR="00344136" w:rsidRPr="00C92535">
        <w:rPr>
          <w:rFonts w:ascii="Garamond" w:hAnsi="Garamond"/>
          <w:sz w:val="24"/>
          <w:szCs w:val="24"/>
        </w:rPr>
        <w:t>.</w:t>
      </w:r>
      <w:r w:rsidR="00E81338" w:rsidRPr="00C92535">
        <w:rPr>
          <w:rFonts w:ascii="Garamond" w:hAnsi="Garamond"/>
          <w:sz w:val="24"/>
          <w:szCs w:val="24"/>
        </w:rPr>
        <w:t xml:space="preserve"> Wohl n</w:t>
      </w:r>
      <w:r w:rsidRPr="00C92535">
        <w:rPr>
          <w:rFonts w:ascii="Garamond" w:hAnsi="Garamond"/>
          <w:sz w:val="24"/>
          <w:szCs w:val="24"/>
        </w:rPr>
        <w:t>o</w:t>
      </w:r>
      <w:r w:rsidR="00E81338" w:rsidRPr="00C92535">
        <w:rPr>
          <w:rFonts w:ascii="Garamond" w:hAnsi="Garamond"/>
          <w:sz w:val="24"/>
          <w:szCs w:val="24"/>
        </w:rPr>
        <w:t>ch mehr als in allen anderen</w:t>
      </w:r>
      <w:r w:rsidR="00344136" w:rsidRPr="00C92535">
        <w:rPr>
          <w:rFonts w:ascii="Garamond" w:hAnsi="Garamond"/>
          <w:sz w:val="24"/>
          <w:szCs w:val="24"/>
        </w:rPr>
        <w:t xml:space="preserve"> Bereichen</w:t>
      </w:r>
      <w:r w:rsidR="00E81338" w:rsidRPr="00C92535">
        <w:rPr>
          <w:rFonts w:ascii="Garamond" w:hAnsi="Garamond"/>
          <w:sz w:val="24"/>
          <w:szCs w:val="24"/>
        </w:rPr>
        <w:t xml:space="preserve"> der Geschichts- und Kulturwissenschaften scheinen die Fragen nach den Epochensetzungen </w:t>
      </w:r>
      <w:r w:rsidR="00AF6CB9" w:rsidRPr="00C92535">
        <w:rPr>
          <w:rFonts w:ascii="Garamond" w:hAnsi="Garamond"/>
          <w:sz w:val="24"/>
          <w:szCs w:val="24"/>
        </w:rPr>
        <w:t xml:space="preserve">auch </w:t>
      </w:r>
      <w:r w:rsidR="00281250" w:rsidRPr="00C92535">
        <w:rPr>
          <w:rFonts w:ascii="Garamond" w:hAnsi="Garamond"/>
          <w:sz w:val="24"/>
          <w:szCs w:val="24"/>
        </w:rPr>
        <w:t>abhängig zu sei</w:t>
      </w:r>
      <w:r w:rsidR="00E81338" w:rsidRPr="00C92535">
        <w:rPr>
          <w:rFonts w:ascii="Garamond" w:hAnsi="Garamond"/>
          <w:sz w:val="24"/>
          <w:szCs w:val="24"/>
        </w:rPr>
        <w:t>n</w:t>
      </w:r>
      <w:r w:rsidR="00281250" w:rsidRPr="00C92535">
        <w:rPr>
          <w:rFonts w:ascii="Garamond" w:hAnsi="Garamond"/>
          <w:sz w:val="24"/>
          <w:szCs w:val="24"/>
        </w:rPr>
        <w:t xml:space="preserve"> </w:t>
      </w:r>
      <w:r w:rsidR="00ED419F" w:rsidRPr="00C92535">
        <w:rPr>
          <w:rFonts w:ascii="Garamond" w:hAnsi="Garamond"/>
          <w:sz w:val="24"/>
          <w:szCs w:val="24"/>
        </w:rPr>
        <w:t xml:space="preserve">von </w:t>
      </w:r>
      <w:r w:rsidR="00281250" w:rsidRPr="00C92535">
        <w:rPr>
          <w:rFonts w:ascii="Garamond" w:hAnsi="Garamond"/>
          <w:sz w:val="24"/>
          <w:szCs w:val="24"/>
        </w:rPr>
        <w:t xml:space="preserve">jeweils </w:t>
      </w:r>
      <w:r w:rsidR="00ED419F" w:rsidRPr="00C92535">
        <w:rPr>
          <w:rFonts w:ascii="Garamond" w:hAnsi="Garamond"/>
          <w:sz w:val="24"/>
          <w:szCs w:val="24"/>
        </w:rPr>
        <w:t>(tages-)</w:t>
      </w:r>
      <w:r w:rsidR="00281250" w:rsidRPr="00C92535">
        <w:rPr>
          <w:rFonts w:ascii="Garamond" w:hAnsi="Garamond"/>
          <w:sz w:val="24"/>
          <w:szCs w:val="24"/>
        </w:rPr>
        <w:t>aktuellen Perspektiven und spezifischen Voraussetzungen</w:t>
      </w:r>
      <w:r w:rsidR="00ED419F" w:rsidRPr="00C92535">
        <w:rPr>
          <w:rFonts w:ascii="Garamond" w:hAnsi="Garamond"/>
          <w:sz w:val="24"/>
          <w:szCs w:val="24"/>
        </w:rPr>
        <w:t xml:space="preserve"> der verschiedensten Art</w:t>
      </w:r>
      <w:r w:rsidR="00281250" w:rsidRPr="00C92535">
        <w:rPr>
          <w:rFonts w:ascii="Garamond" w:hAnsi="Garamond"/>
          <w:sz w:val="24"/>
          <w:szCs w:val="24"/>
        </w:rPr>
        <w:t>,</w:t>
      </w:r>
      <w:r w:rsidR="00885D88">
        <w:rPr>
          <w:rFonts w:ascii="Garamond" w:hAnsi="Garamond"/>
          <w:sz w:val="24"/>
          <w:szCs w:val="24"/>
        </w:rPr>
        <w:t xml:space="preserve"> auch biographischen,</w:t>
      </w:r>
      <w:r w:rsidR="00E81338" w:rsidRPr="00C92535">
        <w:rPr>
          <w:rFonts w:ascii="Garamond" w:hAnsi="Garamond"/>
          <w:sz w:val="24"/>
          <w:szCs w:val="24"/>
        </w:rPr>
        <w:t xml:space="preserve"> d</w:t>
      </w:r>
      <w:r w:rsidR="00AF6CB9" w:rsidRPr="00C92535">
        <w:rPr>
          <w:rFonts w:ascii="Garamond" w:hAnsi="Garamond"/>
          <w:sz w:val="24"/>
          <w:szCs w:val="24"/>
        </w:rPr>
        <w:t xml:space="preserve">eren Auswirkungen auf Vorstellungen der Einteilungen von Geschichte </w:t>
      </w:r>
      <w:r w:rsidR="00E81338" w:rsidRPr="00C92535">
        <w:rPr>
          <w:rFonts w:ascii="Garamond" w:hAnsi="Garamond"/>
          <w:sz w:val="24"/>
          <w:szCs w:val="24"/>
        </w:rPr>
        <w:t xml:space="preserve">immer </w:t>
      </w:r>
      <w:r w:rsidR="00281250" w:rsidRPr="00C92535">
        <w:rPr>
          <w:rFonts w:ascii="Garamond" w:hAnsi="Garamond"/>
          <w:sz w:val="24"/>
          <w:szCs w:val="24"/>
        </w:rPr>
        <w:t xml:space="preserve">wieder </w:t>
      </w:r>
      <w:r w:rsidR="001D35F6" w:rsidRPr="00C92535">
        <w:rPr>
          <w:rFonts w:ascii="Garamond" w:hAnsi="Garamond"/>
          <w:sz w:val="24"/>
          <w:szCs w:val="24"/>
        </w:rPr>
        <w:t>neu</w:t>
      </w:r>
      <w:r w:rsidR="00281250" w:rsidRPr="00C92535">
        <w:rPr>
          <w:rFonts w:ascii="Garamond" w:hAnsi="Garamond"/>
          <w:sz w:val="24"/>
          <w:szCs w:val="24"/>
        </w:rPr>
        <w:t xml:space="preserve"> überdacht und</w:t>
      </w:r>
      <w:r w:rsidR="00344136" w:rsidRPr="00C92535">
        <w:rPr>
          <w:rFonts w:ascii="Garamond" w:hAnsi="Garamond"/>
          <w:sz w:val="24"/>
          <w:szCs w:val="24"/>
        </w:rPr>
        <w:t xml:space="preserve"> von den unterschiedlichsten Disziplinen</w:t>
      </w:r>
      <w:r w:rsidR="00ED419F" w:rsidRPr="00C92535">
        <w:rPr>
          <w:rFonts w:ascii="Garamond" w:hAnsi="Garamond"/>
          <w:sz w:val="24"/>
          <w:szCs w:val="24"/>
        </w:rPr>
        <w:t xml:space="preserve"> </w:t>
      </w:r>
      <w:r w:rsidR="001D35F6" w:rsidRPr="00C92535">
        <w:rPr>
          <w:rFonts w:ascii="Garamond" w:hAnsi="Garamond"/>
          <w:sz w:val="24"/>
          <w:szCs w:val="24"/>
        </w:rPr>
        <w:t>ausgehandelt werden</w:t>
      </w:r>
      <w:r w:rsidR="00ED419F" w:rsidRPr="00C92535">
        <w:rPr>
          <w:rFonts w:ascii="Garamond" w:hAnsi="Garamond"/>
          <w:sz w:val="24"/>
          <w:szCs w:val="24"/>
        </w:rPr>
        <w:t xml:space="preserve"> müssen</w:t>
      </w:r>
      <w:r w:rsidR="001D35F6" w:rsidRPr="00C92535">
        <w:rPr>
          <w:rFonts w:ascii="Garamond" w:hAnsi="Garamond"/>
          <w:sz w:val="24"/>
          <w:szCs w:val="24"/>
        </w:rPr>
        <w:t>. Wie sah es hierbei mit der</w:t>
      </w:r>
      <w:r w:rsidR="00AF6CB9" w:rsidRPr="00C92535">
        <w:rPr>
          <w:rFonts w:ascii="Garamond" w:hAnsi="Garamond"/>
          <w:sz w:val="24"/>
          <w:szCs w:val="24"/>
        </w:rPr>
        <w:t xml:space="preserve"> – stark vereinfachend gesagt –</w:t>
      </w:r>
      <w:r w:rsidR="001D35F6" w:rsidRPr="00C92535">
        <w:rPr>
          <w:rFonts w:ascii="Garamond" w:hAnsi="Garamond"/>
          <w:sz w:val="24"/>
          <w:szCs w:val="24"/>
        </w:rPr>
        <w:t xml:space="preserve"> </w:t>
      </w:r>
      <w:r w:rsidR="00EE66C1">
        <w:rPr>
          <w:rFonts w:ascii="Garamond" w:hAnsi="Garamond"/>
          <w:sz w:val="24"/>
          <w:szCs w:val="24"/>
        </w:rPr>
        <w:t>„</w:t>
      </w:r>
      <w:r w:rsidR="00EE66C1" w:rsidRPr="00C92535">
        <w:rPr>
          <w:rFonts w:ascii="Garamond" w:hAnsi="Garamond"/>
          <w:sz w:val="24"/>
          <w:szCs w:val="24"/>
        </w:rPr>
        <w:t>kl</w:t>
      </w:r>
      <w:r w:rsidR="00EE66C1">
        <w:rPr>
          <w:rFonts w:ascii="Garamond" w:hAnsi="Garamond"/>
          <w:sz w:val="24"/>
          <w:szCs w:val="24"/>
        </w:rPr>
        <w:t xml:space="preserve">assischen </w:t>
      </w:r>
      <w:r w:rsidR="001D35F6" w:rsidRPr="00C92535">
        <w:rPr>
          <w:rFonts w:ascii="Garamond" w:hAnsi="Garamond"/>
          <w:sz w:val="24"/>
          <w:szCs w:val="24"/>
        </w:rPr>
        <w:t>Antike“</w:t>
      </w:r>
      <w:r w:rsidR="00281250" w:rsidRPr="00C92535">
        <w:rPr>
          <w:rFonts w:ascii="Garamond" w:hAnsi="Garamond"/>
          <w:sz w:val="24"/>
          <w:szCs w:val="24"/>
        </w:rPr>
        <w:t xml:space="preserve"> (Griechenland/Rom) </w:t>
      </w:r>
      <w:r w:rsidR="001D35F6" w:rsidRPr="00C92535">
        <w:rPr>
          <w:rFonts w:ascii="Garamond" w:hAnsi="Garamond"/>
          <w:sz w:val="24"/>
          <w:szCs w:val="24"/>
        </w:rPr>
        <w:t>aus? Welche Rolle spielt hier</w:t>
      </w:r>
      <w:r w:rsidR="00281250" w:rsidRPr="00C92535">
        <w:rPr>
          <w:rFonts w:ascii="Garamond" w:hAnsi="Garamond"/>
          <w:sz w:val="24"/>
          <w:szCs w:val="24"/>
        </w:rPr>
        <w:t xml:space="preserve"> in der </w:t>
      </w:r>
      <w:r>
        <w:rPr>
          <w:rFonts w:ascii="Garamond" w:hAnsi="Garamond"/>
          <w:sz w:val="24"/>
          <w:szCs w:val="24"/>
        </w:rPr>
        <w:t>Ausf</w:t>
      </w:r>
      <w:r w:rsidR="00281250" w:rsidRPr="00C92535">
        <w:rPr>
          <w:rFonts w:ascii="Garamond" w:hAnsi="Garamond"/>
          <w:sz w:val="24"/>
          <w:szCs w:val="24"/>
        </w:rPr>
        <w:t>ormung d</w:t>
      </w:r>
      <w:r w:rsidR="00344136" w:rsidRPr="00C92535">
        <w:rPr>
          <w:rFonts w:ascii="Garamond" w:hAnsi="Garamond"/>
          <w:sz w:val="24"/>
          <w:szCs w:val="24"/>
        </w:rPr>
        <w:t>iese</w:t>
      </w:r>
      <w:r>
        <w:rPr>
          <w:rFonts w:ascii="Garamond" w:hAnsi="Garamond"/>
          <w:sz w:val="24"/>
          <w:szCs w:val="24"/>
        </w:rPr>
        <w:t>r</w:t>
      </w:r>
      <w:r w:rsidR="00281250" w:rsidRPr="00C92535">
        <w:rPr>
          <w:rFonts w:ascii="Garamond" w:hAnsi="Garamond"/>
          <w:sz w:val="24"/>
          <w:szCs w:val="24"/>
        </w:rPr>
        <w:t xml:space="preserve"> „Antike“</w:t>
      </w:r>
      <w:r w:rsidR="001D35F6" w:rsidRPr="00C92535">
        <w:rPr>
          <w:rFonts w:ascii="Garamond" w:hAnsi="Garamond"/>
          <w:sz w:val="24"/>
          <w:szCs w:val="24"/>
        </w:rPr>
        <w:t xml:space="preserve"> die europäische Renaissance (ca. 1300-1600), jene Zeit also, in der bestimmte intellektuelle Gruppen in vielem so bewusst wieder an die Zeit des </w:t>
      </w:r>
      <w:r w:rsidR="00AF6CB9" w:rsidRPr="00C92535">
        <w:rPr>
          <w:rFonts w:ascii="Garamond" w:hAnsi="Garamond"/>
          <w:sz w:val="24"/>
          <w:szCs w:val="24"/>
        </w:rPr>
        <w:t>„</w:t>
      </w:r>
      <w:r w:rsidR="001D35F6" w:rsidRPr="00C92535">
        <w:rPr>
          <w:rFonts w:ascii="Garamond" w:hAnsi="Garamond"/>
          <w:sz w:val="24"/>
          <w:szCs w:val="24"/>
        </w:rPr>
        <w:t>Alten Rom</w:t>
      </w:r>
      <w:r w:rsidR="00AF6CB9" w:rsidRPr="00C92535">
        <w:rPr>
          <w:rFonts w:ascii="Garamond" w:hAnsi="Garamond"/>
          <w:sz w:val="24"/>
          <w:szCs w:val="24"/>
        </w:rPr>
        <w:t>“</w:t>
      </w:r>
      <w:r w:rsidR="001D35F6" w:rsidRPr="00C92535">
        <w:rPr>
          <w:rFonts w:ascii="Garamond" w:hAnsi="Garamond"/>
          <w:sz w:val="24"/>
          <w:szCs w:val="24"/>
        </w:rPr>
        <w:t xml:space="preserve"> und an </w:t>
      </w:r>
      <w:r w:rsidR="00AF6CB9" w:rsidRPr="00C92535">
        <w:rPr>
          <w:rFonts w:ascii="Garamond" w:hAnsi="Garamond"/>
          <w:sz w:val="24"/>
          <w:szCs w:val="24"/>
        </w:rPr>
        <w:t>„</w:t>
      </w:r>
      <w:r w:rsidR="001D35F6" w:rsidRPr="00C92535">
        <w:rPr>
          <w:rFonts w:ascii="Garamond" w:hAnsi="Garamond"/>
          <w:sz w:val="24"/>
          <w:szCs w:val="24"/>
        </w:rPr>
        <w:t>Hellas</w:t>
      </w:r>
      <w:r w:rsidR="00AF6CB9" w:rsidRPr="00C92535">
        <w:rPr>
          <w:rFonts w:ascii="Garamond" w:hAnsi="Garamond"/>
          <w:sz w:val="24"/>
          <w:szCs w:val="24"/>
        </w:rPr>
        <w:t>“</w:t>
      </w:r>
      <w:r w:rsidR="001D35F6" w:rsidRPr="00C92535">
        <w:rPr>
          <w:rFonts w:ascii="Garamond" w:hAnsi="Garamond"/>
          <w:sz w:val="24"/>
          <w:szCs w:val="24"/>
        </w:rPr>
        <w:t xml:space="preserve"> anknüpfen wollte</w:t>
      </w:r>
      <w:r w:rsidR="00ED419F" w:rsidRPr="00C92535">
        <w:rPr>
          <w:rFonts w:ascii="Garamond" w:hAnsi="Garamond"/>
          <w:sz w:val="24"/>
          <w:szCs w:val="24"/>
        </w:rPr>
        <w:t>n</w:t>
      </w:r>
      <w:r w:rsidR="00281250" w:rsidRPr="00C92535">
        <w:rPr>
          <w:rFonts w:ascii="Garamond" w:hAnsi="Garamond"/>
          <w:sz w:val="24"/>
          <w:szCs w:val="24"/>
        </w:rPr>
        <w:t xml:space="preserve"> und dabei die vermeintliche Zwischenzeit, „das Mittelalter“ (</w:t>
      </w:r>
      <w:r w:rsidR="00281250" w:rsidRPr="00C92535">
        <w:rPr>
          <w:rFonts w:ascii="Garamond" w:hAnsi="Garamond"/>
          <w:i/>
          <w:iCs/>
          <w:sz w:val="24"/>
          <w:szCs w:val="24"/>
        </w:rPr>
        <w:t xml:space="preserve">medium </w:t>
      </w:r>
      <w:proofErr w:type="spellStart"/>
      <w:r w:rsidR="00281250" w:rsidRPr="00C92535">
        <w:rPr>
          <w:rFonts w:ascii="Garamond" w:hAnsi="Garamond"/>
          <w:i/>
          <w:iCs/>
          <w:sz w:val="24"/>
          <w:szCs w:val="24"/>
        </w:rPr>
        <w:t>aev</w:t>
      </w:r>
      <w:r w:rsidR="007B0A25">
        <w:rPr>
          <w:rFonts w:ascii="Garamond" w:hAnsi="Garamond"/>
          <w:i/>
          <w:iCs/>
          <w:sz w:val="24"/>
          <w:szCs w:val="24"/>
        </w:rPr>
        <w:t>u</w:t>
      </w:r>
      <w:r w:rsidR="00281250" w:rsidRPr="00C92535">
        <w:rPr>
          <w:rFonts w:ascii="Garamond" w:hAnsi="Garamond"/>
          <w:i/>
          <w:iCs/>
          <w:sz w:val="24"/>
          <w:szCs w:val="24"/>
        </w:rPr>
        <w:t>m</w:t>
      </w:r>
      <w:proofErr w:type="spellEnd"/>
      <w:r w:rsidR="00281250" w:rsidRPr="00C92535">
        <w:rPr>
          <w:rFonts w:ascii="Garamond" w:hAnsi="Garamond"/>
          <w:i/>
          <w:iCs/>
          <w:sz w:val="24"/>
          <w:szCs w:val="24"/>
        </w:rPr>
        <w:t xml:space="preserve">, </w:t>
      </w:r>
      <w:proofErr w:type="spellStart"/>
      <w:r w:rsidR="00281250" w:rsidRPr="00C92535">
        <w:rPr>
          <w:rFonts w:ascii="Garamond" w:hAnsi="Garamond"/>
          <w:i/>
          <w:iCs/>
          <w:sz w:val="24"/>
          <w:szCs w:val="24"/>
        </w:rPr>
        <w:t>media</w:t>
      </w:r>
      <w:proofErr w:type="spellEnd"/>
      <w:r w:rsidR="00281250" w:rsidRPr="00C92535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281250" w:rsidRPr="00C92535">
        <w:rPr>
          <w:rFonts w:ascii="Garamond" w:hAnsi="Garamond"/>
          <w:i/>
          <w:iCs/>
          <w:sz w:val="24"/>
          <w:szCs w:val="24"/>
        </w:rPr>
        <w:t>aetas</w:t>
      </w:r>
      <w:proofErr w:type="spellEnd"/>
      <w:r w:rsidR="00281250" w:rsidRPr="00C92535">
        <w:rPr>
          <w:rFonts w:ascii="Garamond" w:hAnsi="Garamond"/>
          <w:i/>
          <w:iCs/>
          <w:sz w:val="24"/>
          <w:szCs w:val="24"/>
        </w:rPr>
        <w:t xml:space="preserve">, </w:t>
      </w:r>
      <w:proofErr w:type="spellStart"/>
      <w:r w:rsidR="00281250" w:rsidRPr="00C92535">
        <w:rPr>
          <w:rFonts w:ascii="Garamond" w:hAnsi="Garamond"/>
          <w:i/>
          <w:iCs/>
          <w:sz w:val="24"/>
          <w:szCs w:val="24"/>
        </w:rPr>
        <w:t>media</w:t>
      </w:r>
      <w:proofErr w:type="spellEnd"/>
      <w:r w:rsidR="00281250" w:rsidRPr="00C92535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281250" w:rsidRPr="00C92535">
        <w:rPr>
          <w:rFonts w:ascii="Garamond" w:hAnsi="Garamond"/>
          <w:i/>
          <w:iCs/>
          <w:sz w:val="24"/>
          <w:szCs w:val="24"/>
        </w:rPr>
        <w:t>tempestas</w:t>
      </w:r>
      <w:proofErr w:type="spellEnd"/>
      <w:r w:rsidR="00281250" w:rsidRPr="00C92535">
        <w:rPr>
          <w:rFonts w:ascii="Garamond" w:hAnsi="Garamond"/>
          <w:sz w:val="24"/>
          <w:szCs w:val="24"/>
        </w:rPr>
        <w:t>) unbarmherzig als finster und rückständig brandmarkten</w:t>
      </w:r>
      <w:r w:rsidR="001D35F6" w:rsidRPr="00C92535">
        <w:rPr>
          <w:rFonts w:ascii="Garamond" w:hAnsi="Garamond"/>
          <w:sz w:val="24"/>
          <w:szCs w:val="24"/>
        </w:rPr>
        <w:t>?</w:t>
      </w:r>
      <w:r w:rsidR="005A1FFA" w:rsidRPr="00C92535">
        <w:rPr>
          <w:rFonts w:ascii="Garamond" w:hAnsi="Garamond"/>
          <w:sz w:val="24"/>
          <w:szCs w:val="24"/>
        </w:rPr>
        <w:t xml:space="preserve"> Im Mittelpunkt </w:t>
      </w:r>
      <w:r w:rsidR="00AF6CB9" w:rsidRPr="00C92535">
        <w:rPr>
          <w:rFonts w:ascii="Garamond" w:hAnsi="Garamond"/>
          <w:sz w:val="24"/>
          <w:szCs w:val="24"/>
        </w:rPr>
        <w:t xml:space="preserve">der Tagung </w:t>
      </w:r>
      <w:r w:rsidR="005A1FFA" w:rsidRPr="00C92535">
        <w:rPr>
          <w:rFonts w:ascii="Garamond" w:hAnsi="Garamond"/>
          <w:sz w:val="24"/>
          <w:szCs w:val="24"/>
        </w:rPr>
        <w:t>soll die Frage stehen: Was „sah“ man, als</w:t>
      </w:r>
      <w:r>
        <w:rPr>
          <w:rFonts w:ascii="Garamond" w:hAnsi="Garamond"/>
          <w:sz w:val="24"/>
          <w:szCs w:val="24"/>
        </w:rPr>
        <w:t xml:space="preserve"> </w:t>
      </w:r>
      <w:r w:rsidR="005A1FFA" w:rsidRPr="00C92535">
        <w:rPr>
          <w:rFonts w:ascii="Garamond" w:hAnsi="Garamond"/>
          <w:sz w:val="24"/>
          <w:szCs w:val="24"/>
        </w:rPr>
        <w:t>man</w:t>
      </w:r>
      <w:r w:rsidR="00AF6CB9" w:rsidRPr="00C92535">
        <w:rPr>
          <w:rFonts w:ascii="Garamond" w:hAnsi="Garamond"/>
          <w:sz w:val="24"/>
          <w:szCs w:val="24"/>
        </w:rPr>
        <w:t xml:space="preserve"> in </w:t>
      </w:r>
      <w:r w:rsidR="00EE66C1">
        <w:rPr>
          <w:rFonts w:ascii="Garamond" w:hAnsi="Garamond"/>
          <w:sz w:val="24"/>
          <w:szCs w:val="24"/>
        </w:rPr>
        <w:t>d</w:t>
      </w:r>
      <w:r w:rsidR="00AF6CB9" w:rsidRPr="00C92535">
        <w:rPr>
          <w:rFonts w:ascii="Garamond" w:hAnsi="Garamond"/>
          <w:sz w:val="24"/>
          <w:szCs w:val="24"/>
        </w:rPr>
        <w:t>er Zeit der europäischen Renaissance</w:t>
      </w:r>
      <w:r w:rsidR="005A1FFA" w:rsidRPr="00C92535">
        <w:rPr>
          <w:rFonts w:ascii="Garamond" w:hAnsi="Garamond"/>
          <w:sz w:val="24"/>
          <w:szCs w:val="24"/>
        </w:rPr>
        <w:t xml:space="preserve"> „die Antike“ formte? Sah man primär die „großen Einzelpersönlichkeiten“ (Herrscher, Autoren, Künstler) oder sah bzw. begriff man „Strukturen“? </w:t>
      </w:r>
      <w:r>
        <w:rPr>
          <w:rFonts w:ascii="Garamond" w:hAnsi="Garamond"/>
          <w:sz w:val="24"/>
          <w:szCs w:val="24"/>
        </w:rPr>
        <w:t>Aus welcher Basis entstand das wir</w:t>
      </w:r>
      <w:r w:rsidRPr="00C92535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mächtige Anti</w:t>
      </w:r>
      <w:r w:rsidRPr="00C92535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enbi</w:t>
      </w:r>
      <w:r w:rsidRPr="00C92535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d der west</w:t>
      </w:r>
      <w:r w:rsidRPr="00C92535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ichen We</w:t>
      </w:r>
      <w:r w:rsidRPr="00C92535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t</w:t>
      </w:r>
      <w:r w:rsidRPr="00C92535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</w:t>
      </w:r>
      <w:r w:rsidR="005A1FFA" w:rsidRPr="00C92535">
        <w:rPr>
          <w:rFonts w:ascii="Garamond" w:hAnsi="Garamond"/>
          <w:sz w:val="24"/>
          <w:szCs w:val="24"/>
        </w:rPr>
        <w:t>Diesen Fragen möchte unsere Tagung</w:t>
      </w:r>
      <w:r w:rsidR="006359B6" w:rsidRPr="00C92535">
        <w:rPr>
          <w:rFonts w:ascii="Garamond" w:hAnsi="Garamond"/>
          <w:sz w:val="24"/>
          <w:szCs w:val="24"/>
        </w:rPr>
        <w:t xml:space="preserve">, </w:t>
      </w:r>
      <w:r w:rsidR="00C354CB" w:rsidRPr="00C92535">
        <w:rPr>
          <w:rFonts w:ascii="Garamond" w:hAnsi="Garamond"/>
          <w:sz w:val="24"/>
          <w:szCs w:val="24"/>
        </w:rPr>
        <w:t>die ganz bewusst</w:t>
      </w:r>
      <w:r w:rsidR="00073313" w:rsidRPr="00C92535">
        <w:rPr>
          <w:rFonts w:ascii="Garamond" w:hAnsi="Garamond"/>
          <w:sz w:val="24"/>
          <w:szCs w:val="24"/>
        </w:rPr>
        <w:t xml:space="preserve"> nicht nur die ganze Breite der Geschichtswissenschaften</w:t>
      </w:r>
      <w:r w:rsidR="00AF6CB9" w:rsidRPr="00C92535">
        <w:rPr>
          <w:rFonts w:ascii="Garamond" w:hAnsi="Garamond"/>
          <w:sz w:val="24"/>
          <w:szCs w:val="24"/>
        </w:rPr>
        <w:t xml:space="preserve"> (Alte Geschichte, Mittelalterliche Geschichte, </w:t>
      </w:r>
      <w:proofErr w:type="spellStart"/>
      <w:r w:rsidR="00AF6CB9" w:rsidRPr="00C92535">
        <w:rPr>
          <w:rFonts w:ascii="Garamond" w:hAnsi="Garamond"/>
          <w:sz w:val="24"/>
          <w:szCs w:val="24"/>
        </w:rPr>
        <w:t>Frühe</w:t>
      </w:r>
      <w:proofErr w:type="spellEnd"/>
      <w:r w:rsidR="00AF6CB9" w:rsidRPr="00C92535">
        <w:rPr>
          <w:rFonts w:ascii="Garamond" w:hAnsi="Garamond"/>
          <w:sz w:val="24"/>
          <w:szCs w:val="24"/>
        </w:rPr>
        <w:t xml:space="preserve"> Neuzeit)</w:t>
      </w:r>
      <w:r w:rsidR="00073313" w:rsidRPr="00C92535">
        <w:rPr>
          <w:rFonts w:ascii="Garamond" w:hAnsi="Garamond"/>
          <w:sz w:val="24"/>
          <w:szCs w:val="24"/>
        </w:rPr>
        <w:t xml:space="preserve"> abde</w:t>
      </w:r>
      <w:r w:rsidR="006359B6" w:rsidRPr="00C92535">
        <w:rPr>
          <w:rFonts w:ascii="Garamond" w:hAnsi="Garamond"/>
          <w:sz w:val="24"/>
          <w:szCs w:val="24"/>
        </w:rPr>
        <w:t>cken wil</w:t>
      </w:r>
      <w:r w:rsidR="00AF6CB9" w:rsidRPr="00C92535">
        <w:rPr>
          <w:rFonts w:ascii="Garamond" w:hAnsi="Garamond"/>
          <w:sz w:val="24"/>
          <w:szCs w:val="24"/>
        </w:rPr>
        <w:t>l</w:t>
      </w:r>
      <w:r w:rsidR="00073313" w:rsidRPr="00C92535">
        <w:rPr>
          <w:rFonts w:ascii="Garamond" w:hAnsi="Garamond"/>
          <w:sz w:val="24"/>
          <w:szCs w:val="24"/>
        </w:rPr>
        <w:t>, sondern</w:t>
      </w:r>
      <w:r w:rsidR="006359B6" w:rsidRPr="00C92535">
        <w:rPr>
          <w:rFonts w:ascii="Garamond" w:hAnsi="Garamond"/>
          <w:sz w:val="24"/>
          <w:szCs w:val="24"/>
        </w:rPr>
        <w:t xml:space="preserve"> auch </w:t>
      </w:r>
      <w:r w:rsidR="00073313" w:rsidRPr="00C92535">
        <w:rPr>
          <w:rFonts w:ascii="Garamond" w:hAnsi="Garamond"/>
          <w:sz w:val="24"/>
          <w:szCs w:val="24"/>
        </w:rPr>
        <w:t>eine</w:t>
      </w:r>
      <w:r w:rsidR="006359B6" w:rsidRPr="00C92535">
        <w:rPr>
          <w:rFonts w:ascii="Garamond" w:hAnsi="Garamond"/>
          <w:sz w:val="24"/>
          <w:szCs w:val="24"/>
        </w:rPr>
        <w:t>n</w:t>
      </w:r>
      <w:r w:rsidR="00073313" w:rsidRPr="00C92535">
        <w:rPr>
          <w:rFonts w:ascii="Garamond" w:hAnsi="Garamond"/>
          <w:sz w:val="24"/>
          <w:szCs w:val="24"/>
        </w:rPr>
        <w:t xml:space="preserve"> dezidiert interdisziplinären Charakter</w:t>
      </w:r>
      <w:r w:rsidR="00AF6CB9" w:rsidRPr="00C92535">
        <w:rPr>
          <w:rFonts w:ascii="Garamond" w:hAnsi="Garamond"/>
          <w:sz w:val="24"/>
          <w:szCs w:val="24"/>
        </w:rPr>
        <w:t xml:space="preserve"> haben wird</w:t>
      </w:r>
      <w:r w:rsidR="00073313" w:rsidRPr="00C92535">
        <w:rPr>
          <w:rFonts w:ascii="Garamond" w:hAnsi="Garamond"/>
          <w:sz w:val="24"/>
          <w:szCs w:val="24"/>
        </w:rPr>
        <w:t>,</w:t>
      </w:r>
      <w:r w:rsidR="006359B6" w:rsidRPr="00C92535">
        <w:rPr>
          <w:rFonts w:ascii="Garamond" w:hAnsi="Garamond"/>
          <w:sz w:val="24"/>
          <w:szCs w:val="24"/>
        </w:rPr>
        <w:t xml:space="preserve"> abdecken.</w:t>
      </w:r>
      <w:r w:rsidR="00E81338" w:rsidRPr="00C92535">
        <w:rPr>
          <w:rFonts w:ascii="Garamond" w:hAnsi="Garamond"/>
          <w:sz w:val="24"/>
          <w:szCs w:val="24"/>
        </w:rPr>
        <w:t xml:space="preserve"> </w:t>
      </w:r>
      <w:r w:rsidR="006359B6" w:rsidRPr="00C92535">
        <w:rPr>
          <w:rFonts w:ascii="Garamond" w:hAnsi="Garamond"/>
          <w:sz w:val="24"/>
          <w:szCs w:val="24"/>
        </w:rPr>
        <w:t>G</w:t>
      </w:r>
      <w:r w:rsidR="00E81338" w:rsidRPr="00C92535">
        <w:rPr>
          <w:rFonts w:ascii="Garamond" w:hAnsi="Garamond"/>
          <w:sz w:val="24"/>
          <w:szCs w:val="24"/>
        </w:rPr>
        <w:t>roßen Wert</w:t>
      </w:r>
      <w:r w:rsidR="006359B6" w:rsidRPr="00C92535">
        <w:rPr>
          <w:rFonts w:ascii="Garamond" w:hAnsi="Garamond"/>
          <w:sz w:val="24"/>
          <w:szCs w:val="24"/>
        </w:rPr>
        <w:t xml:space="preserve"> soll dabei gelegt werden auf </w:t>
      </w:r>
      <w:r w:rsidR="00E81338" w:rsidRPr="00C92535">
        <w:rPr>
          <w:rFonts w:ascii="Garamond" w:hAnsi="Garamond"/>
          <w:sz w:val="24"/>
          <w:szCs w:val="24"/>
        </w:rPr>
        <w:t xml:space="preserve">Besonderheiten und Regionalismen. </w:t>
      </w:r>
      <w:r w:rsidR="00281250" w:rsidRPr="00C92535">
        <w:rPr>
          <w:rFonts w:ascii="Garamond" w:hAnsi="Garamond"/>
          <w:sz w:val="24"/>
          <w:szCs w:val="24"/>
        </w:rPr>
        <w:t xml:space="preserve">Welches Bild </w:t>
      </w:r>
      <w:r>
        <w:rPr>
          <w:rFonts w:ascii="Garamond" w:hAnsi="Garamond"/>
          <w:sz w:val="24"/>
          <w:szCs w:val="24"/>
        </w:rPr>
        <w:t>ent</w:t>
      </w:r>
      <w:r w:rsidR="00281250" w:rsidRPr="00C92535">
        <w:rPr>
          <w:rFonts w:ascii="Garamond" w:hAnsi="Garamond"/>
          <w:sz w:val="24"/>
          <w:szCs w:val="24"/>
        </w:rPr>
        <w:t>stand in der Zeit von 1300-1600 in den einzelnen europäischen Ländern und Regionen von „der Antike“?</w:t>
      </w:r>
    </w:p>
    <w:p w14:paraId="1839F91F" w14:textId="77777777" w:rsidR="00565E14" w:rsidRDefault="00565E14" w:rsidP="004F11DB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</w:p>
    <w:p w14:paraId="2066FC6C" w14:textId="77777777" w:rsidR="00F71C6E" w:rsidRDefault="00F71C6E" w:rsidP="004F11DB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</w:p>
    <w:p w14:paraId="3E222ADF" w14:textId="77777777" w:rsidR="00F71C6E" w:rsidRDefault="00F71C6E" w:rsidP="004F11DB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</w:p>
    <w:p w14:paraId="30D22BE7" w14:textId="77777777" w:rsidR="00F71C6E" w:rsidRDefault="00F71C6E" w:rsidP="004F11DB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</w:p>
    <w:p w14:paraId="19F4AC3D" w14:textId="77777777" w:rsidR="00F71C6E" w:rsidRDefault="00F71C6E" w:rsidP="004F11DB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</w:p>
    <w:p w14:paraId="0A31CD94" w14:textId="77777777" w:rsidR="00F71C6E" w:rsidRDefault="00F71C6E" w:rsidP="004F11DB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</w:p>
    <w:p w14:paraId="5B6A1BE7" w14:textId="77777777" w:rsidR="00F71C6E" w:rsidRDefault="00F71C6E" w:rsidP="004F11DB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</w:p>
    <w:p w14:paraId="4A783951" w14:textId="3BF30B92" w:rsidR="00F71C6E" w:rsidRPr="00D95FF1" w:rsidRDefault="00F71C6E" w:rsidP="004F11DB">
      <w:pPr>
        <w:spacing w:after="0" w:line="360" w:lineRule="auto"/>
        <w:rPr>
          <w:rFonts w:ascii="Garamond" w:hAnsi="Garamond"/>
          <w:b/>
          <w:bCs/>
          <w:smallCaps/>
          <w:sz w:val="24"/>
          <w:szCs w:val="24"/>
          <w:u w:val="single"/>
        </w:rPr>
      </w:pPr>
      <w:r w:rsidRPr="00D95FF1">
        <w:rPr>
          <w:rFonts w:ascii="Garamond" w:hAnsi="Garamond"/>
          <w:b/>
          <w:bCs/>
          <w:smallCaps/>
          <w:sz w:val="24"/>
          <w:szCs w:val="24"/>
          <w:u w:val="single"/>
        </w:rPr>
        <w:lastRenderedPageBreak/>
        <w:t>Tagungsablauf</w:t>
      </w:r>
    </w:p>
    <w:p w14:paraId="6C495451" w14:textId="77777777" w:rsidR="00F71C6E" w:rsidRDefault="00F71C6E" w:rsidP="004F11DB">
      <w:pPr>
        <w:spacing w:after="0" w:line="360" w:lineRule="auto"/>
        <w:rPr>
          <w:rFonts w:ascii="Garamond" w:hAnsi="Garamond"/>
          <w:b/>
          <w:bCs/>
          <w:sz w:val="24"/>
          <w:szCs w:val="24"/>
          <w:u w:val="single"/>
        </w:rPr>
      </w:pPr>
    </w:p>
    <w:p w14:paraId="0406BF7C" w14:textId="013BC035" w:rsidR="001613DC" w:rsidRPr="00F71C6E" w:rsidRDefault="001613DC" w:rsidP="004F11DB">
      <w:pPr>
        <w:spacing w:after="0" w:line="36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F71C6E">
        <w:rPr>
          <w:rFonts w:ascii="Garamond" w:hAnsi="Garamond"/>
          <w:b/>
          <w:bCs/>
          <w:sz w:val="24"/>
          <w:szCs w:val="24"/>
          <w:u w:val="single"/>
        </w:rPr>
        <w:t>Donnerstag, 21. 11. 2022.</w:t>
      </w:r>
    </w:p>
    <w:p w14:paraId="198960A0" w14:textId="10519079" w:rsidR="001613DC" w:rsidRPr="001613DC" w:rsidRDefault="001613DC" w:rsidP="004F11DB">
      <w:pPr>
        <w:spacing w:after="0" w:line="360" w:lineRule="auto"/>
        <w:rPr>
          <w:rFonts w:ascii="Garamond" w:hAnsi="Garamond"/>
          <w:sz w:val="24"/>
          <w:szCs w:val="24"/>
        </w:rPr>
      </w:pPr>
      <w:r w:rsidRPr="00AA75B4">
        <w:rPr>
          <w:rFonts w:ascii="Garamond" w:hAnsi="Garamond"/>
          <w:b/>
          <w:bCs/>
          <w:sz w:val="24"/>
          <w:szCs w:val="24"/>
        </w:rPr>
        <w:t>15.00 Uhr:</w:t>
      </w:r>
      <w:r w:rsidRPr="001613DC">
        <w:rPr>
          <w:rFonts w:ascii="Garamond" w:hAnsi="Garamond"/>
          <w:sz w:val="24"/>
          <w:szCs w:val="24"/>
        </w:rPr>
        <w:t xml:space="preserve"> Eröffnung der Tagung, Begrüßung durch den Dekan und den Sprecher des </w:t>
      </w:r>
      <w:proofErr w:type="spellStart"/>
      <w:r w:rsidRPr="001613DC">
        <w:rPr>
          <w:rFonts w:ascii="Garamond" w:hAnsi="Garamond"/>
          <w:sz w:val="24"/>
          <w:szCs w:val="24"/>
        </w:rPr>
        <w:t>D</w:t>
      </w:r>
      <w:r w:rsidR="00AA75B4">
        <w:rPr>
          <w:rFonts w:ascii="Garamond" w:hAnsi="Garamond"/>
          <w:sz w:val="24"/>
          <w:szCs w:val="24"/>
        </w:rPr>
        <w:t>oktoratskollegs</w:t>
      </w:r>
      <w:proofErr w:type="spellEnd"/>
      <w:r w:rsidR="00F71C6E">
        <w:rPr>
          <w:rFonts w:ascii="Garamond" w:hAnsi="Garamond"/>
          <w:sz w:val="24"/>
          <w:szCs w:val="24"/>
        </w:rPr>
        <w:t xml:space="preserve"> „</w:t>
      </w:r>
      <w:proofErr w:type="spellStart"/>
      <w:r w:rsidR="00F71C6E">
        <w:rPr>
          <w:rFonts w:ascii="Garamond" w:hAnsi="Garamond"/>
          <w:sz w:val="24"/>
          <w:szCs w:val="24"/>
        </w:rPr>
        <w:t>Enta</w:t>
      </w:r>
      <w:r w:rsidR="00027A17">
        <w:rPr>
          <w:rFonts w:ascii="Garamond" w:hAnsi="Garamond"/>
          <w:sz w:val="24"/>
          <w:szCs w:val="24"/>
        </w:rPr>
        <w:t>n</w:t>
      </w:r>
      <w:r w:rsidR="00F71C6E">
        <w:rPr>
          <w:rFonts w:ascii="Garamond" w:hAnsi="Garamond"/>
          <w:sz w:val="24"/>
          <w:szCs w:val="24"/>
        </w:rPr>
        <w:t>gled</w:t>
      </w:r>
      <w:proofErr w:type="spellEnd"/>
      <w:r w:rsidR="00F71C6E">
        <w:rPr>
          <w:rFonts w:ascii="Garamond" w:hAnsi="Garamond"/>
          <w:sz w:val="24"/>
          <w:szCs w:val="24"/>
        </w:rPr>
        <w:t xml:space="preserve"> </w:t>
      </w:r>
      <w:proofErr w:type="spellStart"/>
      <w:r w:rsidR="00F71C6E">
        <w:rPr>
          <w:rFonts w:ascii="Garamond" w:hAnsi="Garamond"/>
          <w:sz w:val="24"/>
          <w:szCs w:val="24"/>
        </w:rPr>
        <w:t>Antiquities</w:t>
      </w:r>
      <w:proofErr w:type="spellEnd"/>
      <w:r w:rsidR="00F71C6E">
        <w:rPr>
          <w:rFonts w:ascii="Garamond" w:hAnsi="Garamond"/>
          <w:sz w:val="24"/>
          <w:szCs w:val="24"/>
        </w:rPr>
        <w:t>“</w:t>
      </w:r>
      <w:r w:rsidRPr="001613DC">
        <w:rPr>
          <w:rFonts w:ascii="Garamond" w:hAnsi="Garamond"/>
          <w:sz w:val="24"/>
          <w:szCs w:val="24"/>
        </w:rPr>
        <w:t xml:space="preserve"> Prof. Dr. Erich Kistler </w:t>
      </w:r>
    </w:p>
    <w:p w14:paraId="2645F489" w14:textId="77777777" w:rsidR="00110D51" w:rsidRDefault="00110D51" w:rsidP="004F11DB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</w:p>
    <w:p w14:paraId="446B66AC" w14:textId="69095670" w:rsidR="006359B6" w:rsidRDefault="001613DC" w:rsidP="004F11DB">
      <w:pPr>
        <w:spacing w:after="0" w:line="360" w:lineRule="auto"/>
        <w:rPr>
          <w:rFonts w:ascii="Garamond" w:hAnsi="Garamond"/>
          <w:sz w:val="24"/>
          <w:szCs w:val="24"/>
        </w:rPr>
      </w:pPr>
      <w:r w:rsidRPr="00AA75B4">
        <w:rPr>
          <w:rFonts w:ascii="Garamond" w:hAnsi="Garamond"/>
          <w:b/>
          <w:bCs/>
          <w:sz w:val="24"/>
          <w:szCs w:val="24"/>
        </w:rPr>
        <w:t>15.15 Uhr:</w:t>
      </w:r>
      <w:r w:rsidRPr="001613DC">
        <w:rPr>
          <w:rFonts w:ascii="Garamond" w:hAnsi="Garamond"/>
          <w:sz w:val="24"/>
          <w:szCs w:val="24"/>
        </w:rPr>
        <w:t xml:space="preserve"> PD. Dr. </w:t>
      </w:r>
      <w:r w:rsidR="006359B6" w:rsidRPr="001613DC">
        <w:rPr>
          <w:rFonts w:ascii="Garamond" w:hAnsi="Garamond"/>
          <w:sz w:val="24"/>
          <w:szCs w:val="24"/>
        </w:rPr>
        <w:t xml:space="preserve">Kerstin </w:t>
      </w:r>
      <w:proofErr w:type="spellStart"/>
      <w:r w:rsidR="006359B6" w:rsidRPr="001613DC">
        <w:rPr>
          <w:rFonts w:ascii="Garamond" w:hAnsi="Garamond"/>
          <w:smallCaps/>
          <w:sz w:val="24"/>
          <w:szCs w:val="24"/>
        </w:rPr>
        <w:t>Dross-Krüpe</w:t>
      </w:r>
      <w:proofErr w:type="spellEnd"/>
      <w:r w:rsidR="006359B6" w:rsidRPr="001613DC">
        <w:rPr>
          <w:rFonts w:ascii="Garamond" w:hAnsi="Garamond"/>
          <w:sz w:val="24"/>
          <w:szCs w:val="24"/>
        </w:rPr>
        <w:t>/</w:t>
      </w:r>
      <w:r w:rsidRPr="001613DC">
        <w:rPr>
          <w:rFonts w:ascii="Garamond" w:hAnsi="Garamond"/>
          <w:sz w:val="24"/>
          <w:szCs w:val="24"/>
        </w:rPr>
        <w:t xml:space="preserve">Prof. Dr. </w:t>
      </w:r>
      <w:r w:rsidR="006359B6" w:rsidRPr="001613DC">
        <w:rPr>
          <w:rFonts w:ascii="Garamond" w:hAnsi="Garamond"/>
          <w:sz w:val="24"/>
          <w:szCs w:val="24"/>
        </w:rPr>
        <w:t xml:space="preserve">Jörg </w:t>
      </w:r>
      <w:r w:rsidR="006359B6" w:rsidRPr="001613DC">
        <w:rPr>
          <w:rFonts w:ascii="Garamond" w:hAnsi="Garamond"/>
          <w:smallCaps/>
          <w:sz w:val="24"/>
          <w:szCs w:val="24"/>
        </w:rPr>
        <w:t>Schwarz:</w:t>
      </w:r>
      <w:r w:rsidR="006359B6" w:rsidRPr="001613DC">
        <w:rPr>
          <w:rFonts w:ascii="Garamond" w:hAnsi="Garamond"/>
          <w:sz w:val="24"/>
          <w:szCs w:val="24"/>
        </w:rPr>
        <w:t xml:space="preserve"> Die Erfindung der Antike. Problemaufriss und Perspektiven (Einführung ins Tagungsthema).</w:t>
      </w:r>
    </w:p>
    <w:p w14:paraId="43EC65E3" w14:textId="77777777" w:rsidR="001911C3" w:rsidRDefault="001911C3" w:rsidP="004F11DB">
      <w:pPr>
        <w:spacing w:after="0" w:line="360" w:lineRule="auto"/>
        <w:rPr>
          <w:rFonts w:ascii="Garamond" w:hAnsi="Garamond"/>
          <w:smallCaps/>
          <w:sz w:val="24"/>
          <w:szCs w:val="24"/>
        </w:rPr>
      </w:pPr>
    </w:p>
    <w:p w14:paraId="5D3C5FAF" w14:textId="65C8C49A" w:rsidR="00027A17" w:rsidRDefault="001613DC" w:rsidP="004F11DB">
      <w:pPr>
        <w:spacing w:after="0" w:line="360" w:lineRule="auto"/>
        <w:rPr>
          <w:rFonts w:ascii="Garamond" w:hAnsi="Garamond"/>
          <w:sz w:val="24"/>
          <w:szCs w:val="24"/>
        </w:rPr>
      </w:pPr>
      <w:r w:rsidRPr="00AA75B4">
        <w:rPr>
          <w:rFonts w:ascii="Garamond" w:hAnsi="Garamond"/>
          <w:b/>
          <w:bCs/>
          <w:sz w:val="24"/>
          <w:szCs w:val="24"/>
        </w:rPr>
        <w:t>15.30-16.15 Uhr:</w:t>
      </w:r>
      <w:r w:rsidRPr="001613DC">
        <w:rPr>
          <w:rFonts w:ascii="Garamond" w:hAnsi="Garamond"/>
          <w:sz w:val="24"/>
          <w:szCs w:val="24"/>
        </w:rPr>
        <w:t xml:space="preserve"> </w:t>
      </w:r>
      <w:r w:rsidR="00027A17" w:rsidRPr="004F11DB">
        <w:rPr>
          <w:rFonts w:ascii="Garamond" w:hAnsi="Garamond"/>
          <w:sz w:val="24"/>
          <w:szCs w:val="24"/>
        </w:rPr>
        <w:t>Dennis</w:t>
      </w:r>
      <w:r w:rsidR="00027A17" w:rsidRPr="004F11DB">
        <w:rPr>
          <w:rFonts w:ascii="Garamond" w:hAnsi="Garamond"/>
          <w:smallCaps/>
          <w:sz w:val="24"/>
          <w:szCs w:val="24"/>
        </w:rPr>
        <w:t xml:space="preserve"> </w:t>
      </w:r>
      <w:proofErr w:type="spellStart"/>
      <w:r w:rsidR="00027A17" w:rsidRPr="004F11DB">
        <w:rPr>
          <w:rFonts w:ascii="Garamond" w:hAnsi="Garamond"/>
          <w:smallCaps/>
          <w:sz w:val="24"/>
          <w:szCs w:val="24"/>
        </w:rPr>
        <w:t>Pausch</w:t>
      </w:r>
      <w:proofErr w:type="spellEnd"/>
      <w:r w:rsidR="00027A17" w:rsidRPr="004F11DB">
        <w:rPr>
          <w:rFonts w:ascii="Garamond" w:hAnsi="Garamond"/>
          <w:sz w:val="24"/>
          <w:szCs w:val="24"/>
        </w:rPr>
        <w:t xml:space="preserve"> (Marburg): Reinhard Lorch und die Reden des Livius: Die Bedeutung der </w:t>
      </w:r>
      <w:r w:rsidR="00027A17">
        <w:rPr>
          <w:rFonts w:ascii="Garamond" w:hAnsi="Garamond"/>
          <w:sz w:val="24"/>
          <w:szCs w:val="24"/>
        </w:rPr>
        <w:t>l</w:t>
      </w:r>
      <w:r w:rsidR="00027A17" w:rsidRPr="004F11DB">
        <w:rPr>
          <w:rFonts w:ascii="Garamond" w:hAnsi="Garamond"/>
          <w:sz w:val="24"/>
          <w:szCs w:val="24"/>
        </w:rPr>
        <w:t>ateinischen Geschichtsschreibung in einem Marburger Bildungsprogramm des 16. Jahrhunderts.</w:t>
      </w:r>
    </w:p>
    <w:p w14:paraId="5D46326D" w14:textId="77777777" w:rsidR="00110D51" w:rsidRDefault="00110D51" w:rsidP="004F11DB">
      <w:pPr>
        <w:spacing w:after="0" w:line="360" w:lineRule="auto"/>
        <w:rPr>
          <w:rFonts w:ascii="Garamond" w:hAnsi="Garamond"/>
          <w:i/>
          <w:iCs/>
          <w:sz w:val="24"/>
          <w:szCs w:val="24"/>
        </w:rPr>
      </w:pPr>
    </w:p>
    <w:p w14:paraId="0590E18D" w14:textId="5A7F35F7" w:rsidR="001613DC" w:rsidRDefault="001613DC" w:rsidP="004F11DB">
      <w:pPr>
        <w:spacing w:after="0" w:line="360" w:lineRule="auto"/>
        <w:rPr>
          <w:rFonts w:ascii="Garamond" w:hAnsi="Garamond"/>
          <w:i/>
          <w:iCs/>
          <w:sz w:val="24"/>
          <w:szCs w:val="24"/>
        </w:rPr>
      </w:pPr>
      <w:r w:rsidRPr="001911C3">
        <w:rPr>
          <w:rFonts w:ascii="Garamond" w:hAnsi="Garamond"/>
          <w:i/>
          <w:iCs/>
          <w:sz w:val="24"/>
          <w:szCs w:val="24"/>
        </w:rPr>
        <w:t>Kaffeepause.</w:t>
      </w:r>
    </w:p>
    <w:p w14:paraId="295FC7C2" w14:textId="77777777" w:rsidR="00110D51" w:rsidRDefault="00110D51" w:rsidP="004F11DB">
      <w:pPr>
        <w:spacing w:after="0" w:line="360" w:lineRule="auto"/>
        <w:rPr>
          <w:rFonts w:ascii="Garamond" w:hAnsi="Garamond"/>
          <w:i/>
          <w:iCs/>
          <w:sz w:val="24"/>
          <w:szCs w:val="24"/>
        </w:rPr>
      </w:pPr>
    </w:p>
    <w:p w14:paraId="5DE68505" w14:textId="77777777" w:rsidR="00D95FF1" w:rsidRPr="001911C3" w:rsidRDefault="00D95FF1" w:rsidP="004F11DB">
      <w:pPr>
        <w:spacing w:after="0" w:line="360" w:lineRule="auto"/>
        <w:rPr>
          <w:rFonts w:ascii="Garamond" w:hAnsi="Garamond"/>
          <w:i/>
          <w:iCs/>
          <w:sz w:val="24"/>
          <w:szCs w:val="24"/>
        </w:rPr>
      </w:pPr>
    </w:p>
    <w:p w14:paraId="209C44BF" w14:textId="77777777" w:rsidR="00027A17" w:rsidRDefault="00AA75B4" w:rsidP="004F11DB">
      <w:pPr>
        <w:pStyle w:val="Listenabsatz"/>
        <w:numPr>
          <w:ilvl w:val="3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 w:rsidRPr="001911C3">
        <w:rPr>
          <w:rFonts w:ascii="Garamond" w:hAnsi="Garamond"/>
          <w:b/>
          <w:bCs/>
          <w:sz w:val="24"/>
          <w:szCs w:val="24"/>
        </w:rPr>
        <w:t>Uhr</w:t>
      </w:r>
      <w:r>
        <w:rPr>
          <w:rFonts w:ascii="Garamond" w:hAnsi="Garamond"/>
          <w:sz w:val="24"/>
          <w:szCs w:val="24"/>
        </w:rPr>
        <w:t xml:space="preserve">: </w:t>
      </w:r>
      <w:r w:rsidR="00027A17" w:rsidRPr="004B26D1">
        <w:rPr>
          <w:rFonts w:ascii="Garamond" w:hAnsi="Garamond"/>
          <w:sz w:val="24"/>
          <w:szCs w:val="24"/>
        </w:rPr>
        <w:t xml:space="preserve">Kerstin </w:t>
      </w:r>
      <w:proofErr w:type="spellStart"/>
      <w:r w:rsidR="00027A17" w:rsidRPr="004B26D1">
        <w:rPr>
          <w:rFonts w:ascii="Garamond" w:hAnsi="Garamond"/>
          <w:smallCaps/>
          <w:sz w:val="24"/>
          <w:szCs w:val="24"/>
        </w:rPr>
        <w:t>Dross-Krüpe</w:t>
      </w:r>
      <w:proofErr w:type="spellEnd"/>
      <w:r w:rsidR="00027A17" w:rsidRPr="004B26D1">
        <w:rPr>
          <w:rFonts w:ascii="Garamond" w:hAnsi="Garamond"/>
          <w:sz w:val="24"/>
          <w:szCs w:val="24"/>
        </w:rPr>
        <w:t xml:space="preserve"> (Hamburg/Bochum/Kassel): Lateinische Weltgeschichten als Basis der</w:t>
      </w:r>
    </w:p>
    <w:p w14:paraId="57F70E98" w14:textId="5C4A11DD" w:rsidR="00AA75B4" w:rsidRPr="00027A17" w:rsidRDefault="00027A17" w:rsidP="00027A17">
      <w:pPr>
        <w:spacing w:after="0" w:line="360" w:lineRule="auto"/>
        <w:rPr>
          <w:rFonts w:ascii="Garamond" w:hAnsi="Garamond"/>
          <w:sz w:val="24"/>
          <w:szCs w:val="24"/>
        </w:rPr>
      </w:pPr>
      <w:r w:rsidRPr="00027A17">
        <w:rPr>
          <w:rFonts w:ascii="Garamond" w:hAnsi="Garamond"/>
          <w:sz w:val="24"/>
          <w:szCs w:val="24"/>
        </w:rPr>
        <w:t xml:space="preserve">Erfindung der Antike – Justin und </w:t>
      </w:r>
      <w:proofErr w:type="spellStart"/>
      <w:r w:rsidRPr="00027A17">
        <w:rPr>
          <w:rFonts w:ascii="Garamond" w:hAnsi="Garamond"/>
          <w:sz w:val="24"/>
          <w:szCs w:val="24"/>
        </w:rPr>
        <w:t>Orosius</w:t>
      </w:r>
      <w:proofErr w:type="spellEnd"/>
      <w:r w:rsidRPr="00027A17">
        <w:rPr>
          <w:rFonts w:ascii="Garamond" w:hAnsi="Garamond"/>
          <w:sz w:val="24"/>
          <w:szCs w:val="24"/>
        </w:rPr>
        <w:t>.</w:t>
      </w:r>
      <w:r w:rsidR="00AA75B4" w:rsidRPr="00027A17">
        <w:rPr>
          <w:rFonts w:ascii="Garamond" w:hAnsi="Garamond"/>
          <w:sz w:val="24"/>
          <w:szCs w:val="24"/>
        </w:rPr>
        <w:t xml:space="preserve"> </w:t>
      </w:r>
    </w:p>
    <w:p w14:paraId="0E3AF8E2" w14:textId="77777777" w:rsidR="001911C3" w:rsidRDefault="001911C3" w:rsidP="004F11DB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</w:p>
    <w:p w14:paraId="38382296" w14:textId="0D624698" w:rsidR="001613DC" w:rsidRDefault="00AA75B4" w:rsidP="004F11DB">
      <w:pPr>
        <w:spacing w:after="0" w:line="360" w:lineRule="auto"/>
        <w:rPr>
          <w:rFonts w:ascii="Garamond" w:hAnsi="Garamond"/>
          <w:sz w:val="24"/>
          <w:szCs w:val="24"/>
        </w:rPr>
      </w:pPr>
      <w:r w:rsidRPr="001911C3">
        <w:rPr>
          <w:rFonts w:ascii="Garamond" w:hAnsi="Garamond"/>
          <w:b/>
          <w:bCs/>
          <w:sz w:val="24"/>
          <w:szCs w:val="24"/>
        </w:rPr>
        <w:t>18.30 Uhr (Abendvortrag):</w:t>
      </w:r>
      <w:r>
        <w:rPr>
          <w:rFonts w:ascii="Garamond" w:hAnsi="Garamond"/>
          <w:sz w:val="24"/>
          <w:szCs w:val="24"/>
        </w:rPr>
        <w:t xml:space="preserve"> Prof. Dr. Martin</w:t>
      </w:r>
      <w:r w:rsidRPr="00D95FF1">
        <w:rPr>
          <w:rFonts w:ascii="Garamond" w:hAnsi="Garamond"/>
          <w:smallCaps/>
          <w:sz w:val="24"/>
          <w:szCs w:val="24"/>
        </w:rPr>
        <w:t xml:space="preserve"> Wagendorfer</w:t>
      </w:r>
      <w:r>
        <w:rPr>
          <w:rFonts w:ascii="Garamond" w:hAnsi="Garamond"/>
          <w:sz w:val="24"/>
          <w:szCs w:val="24"/>
        </w:rPr>
        <w:t xml:space="preserve"> (München): Der Tiroler Humanist Johannes Fuchsmagen und die Antike.</w:t>
      </w:r>
    </w:p>
    <w:p w14:paraId="23A1B325" w14:textId="77777777" w:rsidR="001911C3" w:rsidRDefault="001911C3" w:rsidP="004F11DB">
      <w:pPr>
        <w:spacing w:after="0" w:line="360" w:lineRule="auto"/>
        <w:rPr>
          <w:rFonts w:ascii="Garamond" w:hAnsi="Garamond"/>
          <w:b/>
          <w:bCs/>
          <w:sz w:val="24"/>
          <w:szCs w:val="24"/>
          <w:u w:val="single"/>
        </w:rPr>
      </w:pPr>
    </w:p>
    <w:p w14:paraId="12D2843E" w14:textId="5F0D7DD8" w:rsidR="00AA75B4" w:rsidRPr="004B26D1" w:rsidRDefault="004B26D1" w:rsidP="004F11DB">
      <w:pPr>
        <w:spacing w:after="0" w:line="36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4B26D1">
        <w:rPr>
          <w:rFonts w:ascii="Garamond" w:hAnsi="Garamond"/>
          <w:b/>
          <w:bCs/>
          <w:sz w:val="24"/>
          <w:szCs w:val="24"/>
          <w:u w:val="single"/>
        </w:rPr>
        <w:t>Freitag 22.11.2022</w:t>
      </w:r>
    </w:p>
    <w:p w14:paraId="45D73C69" w14:textId="77777777" w:rsidR="00BE3987" w:rsidRDefault="00BE3987" w:rsidP="00BE3987">
      <w:pPr>
        <w:spacing w:after="0" w:line="360" w:lineRule="auto"/>
        <w:rPr>
          <w:rFonts w:ascii="Garamond" w:hAnsi="Garamond"/>
          <w:smallCaps/>
          <w:sz w:val="24"/>
          <w:szCs w:val="24"/>
        </w:rPr>
      </w:pPr>
    </w:p>
    <w:p w14:paraId="1891AF21" w14:textId="09860283" w:rsidR="000D7FCB" w:rsidRPr="003B5CC7" w:rsidRDefault="003B5CC7" w:rsidP="003B5CC7">
      <w:pPr>
        <w:spacing w:after="0" w:line="360" w:lineRule="auto"/>
        <w:rPr>
          <w:rFonts w:ascii="Garamond" w:hAnsi="Garamond"/>
          <w:sz w:val="24"/>
          <w:szCs w:val="24"/>
        </w:rPr>
      </w:pPr>
      <w:r w:rsidRPr="00D95FF1">
        <w:rPr>
          <w:rFonts w:ascii="Garamond" w:hAnsi="Garamond"/>
          <w:b/>
          <w:bCs/>
          <w:sz w:val="24"/>
          <w:szCs w:val="24"/>
        </w:rPr>
        <w:t>8.30-9.15</w:t>
      </w:r>
      <w:r w:rsidR="00D95FF1" w:rsidRPr="00D95FF1">
        <w:rPr>
          <w:rFonts w:ascii="Garamond" w:hAnsi="Garamond"/>
          <w:b/>
          <w:bCs/>
          <w:sz w:val="24"/>
          <w:szCs w:val="24"/>
        </w:rPr>
        <w:t xml:space="preserve"> Uhr</w:t>
      </w:r>
      <w:r>
        <w:rPr>
          <w:rFonts w:ascii="Garamond" w:hAnsi="Garamond"/>
          <w:sz w:val="24"/>
          <w:szCs w:val="24"/>
        </w:rPr>
        <w:t xml:space="preserve">: </w:t>
      </w:r>
      <w:r w:rsidR="00BE3987">
        <w:rPr>
          <w:rFonts w:ascii="Garamond" w:hAnsi="Garamond"/>
          <w:sz w:val="24"/>
          <w:szCs w:val="24"/>
        </w:rPr>
        <w:t xml:space="preserve">Prof. Dr. </w:t>
      </w:r>
      <w:r w:rsidR="00027A17" w:rsidRPr="00027A17">
        <w:rPr>
          <w:rFonts w:ascii="Garamond" w:hAnsi="Garamond"/>
          <w:sz w:val="24"/>
          <w:szCs w:val="24"/>
        </w:rPr>
        <w:t xml:space="preserve">Kai </w:t>
      </w:r>
      <w:r w:rsidR="00027A17" w:rsidRPr="00027A17">
        <w:rPr>
          <w:rFonts w:ascii="Garamond" w:hAnsi="Garamond"/>
          <w:smallCaps/>
          <w:sz w:val="24"/>
          <w:szCs w:val="24"/>
        </w:rPr>
        <w:t xml:space="preserve">Brodersen </w:t>
      </w:r>
      <w:r w:rsidR="00027A17" w:rsidRPr="00027A17">
        <w:rPr>
          <w:rFonts w:ascii="Garamond" w:hAnsi="Garamond"/>
          <w:sz w:val="24"/>
          <w:szCs w:val="24"/>
        </w:rPr>
        <w:t>(Erfurt): Die Erfindung der antiken Medizin – Galenos und die Harnschau.</w:t>
      </w:r>
    </w:p>
    <w:p w14:paraId="14BDA57F" w14:textId="77777777" w:rsidR="00110D51" w:rsidRDefault="00110D51" w:rsidP="004F11DB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149F7D56" w14:textId="24B6D2B1" w:rsidR="003B5CC7" w:rsidRDefault="004B26D1" w:rsidP="004F11DB">
      <w:pPr>
        <w:spacing w:after="0" w:line="360" w:lineRule="auto"/>
        <w:rPr>
          <w:rFonts w:ascii="Garamond" w:hAnsi="Garamond"/>
          <w:sz w:val="24"/>
          <w:szCs w:val="24"/>
        </w:rPr>
      </w:pPr>
      <w:r w:rsidRPr="00D95FF1">
        <w:rPr>
          <w:rFonts w:ascii="Garamond" w:hAnsi="Garamond"/>
          <w:b/>
          <w:bCs/>
          <w:sz w:val="24"/>
          <w:szCs w:val="24"/>
        </w:rPr>
        <w:t>9.15-10.00 Uhr:</w:t>
      </w:r>
      <w:r w:rsidR="003B5CC7" w:rsidRPr="00027A17">
        <w:rPr>
          <w:rFonts w:ascii="Garamond" w:hAnsi="Garamond"/>
          <w:sz w:val="24"/>
          <w:szCs w:val="24"/>
        </w:rPr>
        <w:t xml:space="preserve"> </w:t>
      </w:r>
      <w:r w:rsidR="003B5CC7" w:rsidRPr="001613DC">
        <w:rPr>
          <w:rFonts w:ascii="Garamond" w:hAnsi="Garamond"/>
          <w:sz w:val="24"/>
          <w:szCs w:val="24"/>
        </w:rPr>
        <w:t xml:space="preserve">Prof. Dr. Gerrit Jasper </w:t>
      </w:r>
      <w:r w:rsidR="003B5CC7" w:rsidRPr="00D95FF1">
        <w:rPr>
          <w:rFonts w:ascii="Garamond" w:hAnsi="Garamond"/>
          <w:smallCaps/>
          <w:sz w:val="24"/>
          <w:szCs w:val="24"/>
        </w:rPr>
        <w:t>Schenk (</w:t>
      </w:r>
      <w:r w:rsidR="003B5CC7" w:rsidRPr="001613DC">
        <w:rPr>
          <w:rFonts w:ascii="Garamond" w:hAnsi="Garamond"/>
          <w:sz w:val="24"/>
          <w:szCs w:val="24"/>
        </w:rPr>
        <w:t>Darmstadt): Der ambivalente Geschmack der Antike. Florenz als '</w:t>
      </w:r>
      <w:proofErr w:type="spellStart"/>
      <w:r w:rsidR="003B5CC7" w:rsidRPr="001613DC">
        <w:rPr>
          <w:rFonts w:ascii="Garamond" w:hAnsi="Garamond"/>
          <w:sz w:val="24"/>
          <w:szCs w:val="24"/>
        </w:rPr>
        <w:t>figliuola</w:t>
      </w:r>
      <w:proofErr w:type="spellEnd"/>
      <w:r w:rsidR="003B5CC7" w:rsidRPr="001613DC">
        <w:rPr>
          <w:rFonts w:ascii="Garamond" w:hAnsi="Garamond"/>
          <w:sz w:val="24"/>
          <w:szCs w:val="24"/>
        </w:rPr>
        <w:t xml:space="preserve"> di Roma' und die Deutungen der Antike im Licht des ausgehenden Mittelalters"</w:t>
      </w:r>
    </w:p>
    <w:p w14:paraId="1125890E" w14:textId="1833076E" w:rsidR="004B26D1" w:rsidRPr="003B5CC7" w:rsidRDefault="004B26D1" w:rsidP="004F11DB">
      <w:pPr>
        <w:spacing w:after="0" w:line="360" w:lineRule="auto"/>
        <w:rPr>
          <w:rFonts w:ascii="Garamond" w:hAnsi="Garamond"/>
          <w:sz w:val="24"/>
          <w:szCs w:val="24"/>
        </w:rPr>
      </w:pPr>
      <w:r w:rsidRPr="004B26D1">
        <w:rPr>
          <w:rFonts w:ascii="Garamond" w:hAnsi="Garamond"/>
          <w:i/>
          <w:iCs/>
          <w:sz w:val="24"/>
          <w:szCs w:val="24"/>
        </w:rPr>
        <w:t>Kaffeepause</w:t>
      </w:r>
    </w:p>
    <w:p w14:paraId="152A11EC" w14:textId="77777777" w:rsidR="00110D51" w:rsidRDefault="00110D51" w:rsidP="003B5CC7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</w:p>
    <w:p w14:paraId="255924C8" w14:textId="5EF6470A" w:rsidR="00027A17" w:rsidRPr="003B5CC7" w:rsidRDefault="003B5CC7" w:rsidP="003B5CC7">
      <w:pPr>
        <w:spacing w:after="0" w:line="360" w:lineRule="auto"/>
        <w:rPr>
          <w:rFonts w:ascii="Garamond" w:hAnsi="Garamond"/>
          <w:sz w:val="24"/>
          <w:szCs w:val="24"/>
        </w:rPr>
      </w:pPr>
      <w:r w:rsidRPr="003B5CC7">
        <w:rPr>
          <w:rFonts w:ascii="Garamond" w:hAnsi="Garamond"/>
          <w:b/>
          <w:bCs/>
          <w:sz w:val="24"/>
          <w:szCs w:val="24"/>
        </w:rPr>
        <w:t xml:space="preserve">10.30-11.15: </w:t>
      </w:r>
      <w:r w:rsidR="00027A17" w:rsidRPr="003B5CC7">
        <w:rPr>
          <w:rFonts w:ascii="Garamond" w:hAnsi="Garamond"/>
          <w:b/>
          <w:bCs/>
          <w:sz w:val="24"/>
          <w:szCs w:val="24"/>
        </w:rPr>
        <w:t>Uhr:</w:t>
      </w:r>
      <w:r w:rsidR="00027A17" w:rsidRPr="003B5CC7">
        <w:rPr>
          <w:rFonts w:ascii="Garamond" w:hAnsi="Garamond"/>
          <w:sz w:val="24"/>
          <w:szCs w:val="24"/>
        </w:rPr>
        <w:t xml:space="preserve"> </w:t>
      </w:r>
      <w:r w:rsidR="00BE3987">
        <w:rPr>
          <w:rFonts w:ascii="Garamond" w:hAnsi="Garamond"/>
          <w:sz w:val="24"/>
          <w:szCs w:val="24"/>
        </w:rPr>
        <w:t xml:space="preserve">PD Dr. </w:t>
      </w:r>
      <w:r w:rsidR="00027A17" w:rsidRPr="003B5CC7">
        <w:rPr>
          <w:rFonts w:ascii="Garamond" w:hAnsi="Garamond"/>
          <w:sz w:val="24"/>
          <w:szCs w:val="24"/>
        </w:rPr>
        <w:t xml:space="preserve">Angela </w:t>
      </w:r>
      <w:r w:rsidR="00027A17" w:rsidRPr="003B5CC7">
        <w:rPr>
          <w:rFonts w:ascii="Garamond" w:hAnsi="Garamond"/>
          <w:smallCaps/>
          <w:sz w:val="24"/>
          <w:szCs w:val="24"/>
        </w:rPr>
        <w:t>Oster</w:t>
      </w:r>
      <w:r w:rsidR="00027A17" w:rsidRPr="003B5CC7">
        <w:rPr>
          <w:rFonts w:ascii="Garamond" w:hAnsi="Garamond"/>
          <w:sz w:val="24"/>
          <w:szCs w:val="24"/>
        </w:rPr>
        <w:t xml:space="preserve"> (München): Dante – Petrarca – Boccaccio. Die „</w:t>
      </w:r>
      <w:proofErr w:type="spellStart"/>
      <w:r w:rsidR="00027A17" w:rsidRPr="003B5CC7">
        <w:rPr>
          <w:rFonts w:ascii="Garamond" w:hAnsi="Garamond"/>
          <w:sz w:val="24"/>
          <w:szCs w:val="24"/>
        </w:rPr>
        <w:t>tre</w:t>
      </w:r>
      <w:proofErr w:type="spellEnd"/>
      <w:r w:rsidR="00027A17" w:rsidRPr="003B5CC7">
        <w:rPr>
          <w:rFonts w:ascii="Garamond" w:hAnsi="Garamond"/>
          <w:sz w:val="24"/>
          <w:szCs w:val="24"/>
        </w:rPr>
        <w:t xml:space="preserve"> </w:t>
      </w:r>
      <w:proofErr w:type="spellStart"/>
      <w:r w:rsidR="00027A17" w:rsidRPr="003B5CC7">
        <w:rPr>
          <w:rFonts w:ascii="Garamond" w:hAnsi="Garamond"/>
          <w:sz w:val="24"/>
          <w:szCs w:val="24"/>
        </w:rPr>
        <w:t>corone</w:t>
      </w:r>
      <w:proofErr w:type="spellEnd"/>
      <w:r w:rsidR="00027A17" w:rsidRPr="003B5CC7">
        <w:rPr>
          <w:rFonts w:ascii="Garamond" w:hAnsi="Garamond"/>
          <w:sz w:val="24"/>
          <w:szCs w:val="24"/>
        </w:rPr>
        <w:t>“ und die Antike.</w:t>
      </w:r>
    </w:p>
    <w:p w14:paraId="7A2C8935" w14:textId="77777777" w:rsidR="00110D51" w:rsidRDefault="00110D51" w:rsidP="00027A17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</w:p>
    <w:p w14:paraId="16027050" w14:textId="596105B6" w:rsidR="006359B6" w:rsidRDefault="003B5CC7" w:rsidP="00027A17">
      <w:pPr>
        <w:spacing w:after="0" w:line="360" w:lineRule="auto"/>
        <w:rPr>
          <w:rFonts w:ascii="Garamond" w:hAnsi="Garamond"/>
          <w:sz w:val="24"/>
          <w:szCs w:val="24"/>
        </w:rPr>
      </w:pPr>
      <w:r w:rsidRPr="003B5CC7">
        <w:rPr>
          <w:rFonts w:ascii="Garamond" w:hAnsi="Garamond"/>
          <w:b/>
          <w:bCs/>
          <w:sz w:val="24"/>
          <w:szCs w:val="24"/>
        </w:rPr>
        <w:t>11.15-12.00 Uhr:</w:t>
      </w:r>
      <w:r>
        <w:rPr>
          <w:rFonts w:ascii="Garamond" w:hAnsi="Garamond"/>
          <w:sz w:val="24"/>
          <w:szCs w:val="24"/>
        </w:rPr>
        <w:t xml:space="preserve"> </w:t>
      </w:r>
      <w:r w:rsidR="00BE3987">
        <w:rPr>
          <w:rFonts w:ascii="Garamond" w:hAnsi="Garamond"/>
          <w:sz w:val="24"/>
          <w:szCs w:val="24"/>
        </w:rPr>
        <w:t xml:space="preserve">Prof. Dr. </w:t>
      </w:r>
      <w:r w:rsidR="006359B6" w:rsidRPr="00027A17">
        <w:rPr>
          <w:rFonts w:ascii="Garamond" w:hAnsi="Garamond"/>
          <w:sz w:val="24"/>
          <w:szCs w:val="24"/>
        </w:rPr>
        <w:t xml:space="preserve">Jörg </w:t>
      </w:r>
      <w:r w:rsidR="006359B6" w:rsidRPr="00027A17">
        <w:rPr>
          <w:rFonts w:ascii="Garamond" w:hAnsi="Garamond"/>
          <w:smallCaps/>
          <w:sz w:val="24"/>
          <w:szCs w:val="24"/>
        </w:rPr>
        <w:t xml:space="preserve">Schwarz </w:t>
      </w:r>
      <w:r w:rsidR="006359B6" w:rsidRPr="00027A17">
        <w:rPr>
          <w:rFonts w:ascii="Garamond" w:hAnsi="Garamond"/>
          <w:sz w:val="24"/>
          <w:szCs w:val="24"/>
        </w:rPr>
        <w:t>(Innsbruck)</w:t>
      </w:r>
      <w:r w:rsidR="00EE66C1" w:rsidRPr="00027A17">
        <w:rPr>
          <w:rFonts w:ascii="Garamond" w:hAnsi="Garamond"/>
          <w:sz w:val="24"/>
          <w:szCs w:val="24"/>
        </w:rPr>
        <w:t>:</w:t>
      </w:r>
      <w:r w:rsidR="006359B6" w:rsidRPr="00027A17">
        <w:rPr>
          <w:rFonts w:ascii="Garamond" w:hAnsi="Garamond"/>
          <w:smallCaps/>
          <w:sz w:val="24"/>
          <w:szCs w:val="24"/>
        </w:rPr>
        <w:t xml:space="preserve"> </w:t>
      </w:r>
      <w:r w:rsidR="006359B6" w:rsidRPr="00027A17">
        <w:rPr>
          <w:rFonts w:ascii="Garamond" w:hAnsi="Garamond"/>
          <w:sz w:val="24"/>
          <w:szCs w:val="24"/>
        </w:rPr>
        <w:t xml:space="preserve">Flavio </w:t>
      </w:r>
      <w:proofErr w:type="spellStart"/>
      <w:r w:rsidR="006359B6" w:rsidRPr="00027A17">
        <w:rPr>
          <w:rFonts w:ascii="Garamond" w:hAnsi="Garamond"/>
          <w:sz w:val="24"/>
          <w:szCs w:val="24"/>
        </w:rPr>
        <w:t>Biondo</w:t>
      </w:r>
      <w:proofErr w:type="spellEnd"/>
      <w:r w:rsidR="006359B6" w:rsidRPr="00027A17">
        <w:rPr>
          <w:rFonts w:ascii="Garamond" w:hAnsi="Garamond"/>
          <w:sz w:val="24"/>
          <w:szCs w:val="24"/>
        </w:rPr>
        <w:t xml:space="preserve"> und die </w:t>
      </w:r>
      <w:r w:rsidR="00D32C84">
        <w:rPr>
          <w:rFonts w:ascii="Garamond" w:hAnsi="Garamond"/>
          <w:sz w:val="24"/>
          <w:szCs w:val="24"/>
        </w:rPr>
        <w:t>Erfindung der Klassischen Archäologie als Schlüsseldisziplin der Altertumswissenschaft.</w:t>
      </w:r>
    </w:p>
    <w:p w14:paraId="1CE57D9A" w14:textId="77777777" w:rsidR="00110D51" w:rsidRDefault="00110D51" w:rsidP="00027A17">
      <w:pPr>
        <w:spacing w:after="0" w:line="360" w:lineRule="auto"/>
        <w:rPr>
          <w:rFonts w:ascii="Garamond" w:hAnsi="Garamond"/>
          <w:i/>
          <w:iCs/>
          <w:sz w:val="24"/>
          <w:szCs w:val="24"/>
        </w:rPr>
      </w:pPr>
    </w:p>
    <w:p w14:paraId="72A3B69E" w14:textId="3D345D21" w:rsidR="003B5CC7" w:rsidRPr="003B5CC7" w:rsidRDefault="003B5CC7" w:rsidP="00027A17">
      <w:pPr>
        <w:spacing w:after="0" w:line="360" w:lineRule="auto"/>
        <w:rPr>
          <w:rFonts w:ascii="Garamond" w:hAnsi="Garamond"/>
          <w:i/>
          <w:iCs/>
          <w:sz w:val="24"/>
          <w:szCs w:val="24"/>
        </w:rPr>
      </w:pPr>
      <w:r w:rsidRPr="003B5CC7">
        <w:rPr>
          <w:rFonts w:ascii="Garamond" w:hAnsi="Garamond"/>
          <w:i/>
          <w:iCs/>
          <w:sz w:val="24"/>
          <w:szCs w:val="24"/>
        </w:rPr>
        <w:t>Mittagspause</w:t>
      </w:r>
    </w:p>
    <w:p w14:paraId="12435C30" w14:textId="77777777" w:rsidR="00110D51" w:rsidRDefault="00110D51" w:rsidP="00027A17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</w:p>
    <w:p w14:paraId="62D33F3A" w14:textId="0CEDCBA7" w:rsidR="006359B6" w:rsidRDefault="003B5CC7" w:rsidP="00027A17">
      <w:pPr>
        <w:spacing w:after="0" w:line="360" w:lineRule="auto"/>
        <w:rPr>
          <w:rFonts w:ascii="Garamond" w:hAnsi="Garamond"/>
          <w:sz w:val="24"/>
          <w:szCs w:val="24"/>
        </w:rPr>
      </w:pPr>
      <w:r w:rsidRPr="003B5CC7">
        <w:rPr>
          <w:rFonts w:ascii="Garamond" w:hAnsi="Garamond"/>
          <w:b/>
          <w:bCs/>
          <w:sz w:val="24"/>
          <w:szCs w:val="24"/>
        </w:rPr>
        <w:t>13.30-14.15 Uhr:</w:t>
      </w:r>
      <w:r>
        <w:rPr>
          <w:rFonts w:ascii="Garamond" w:hAnsi="Garamond"/>
          <w:sz w:val="24"/>
          <w:szCs w:val="24"/>
        </w:rPr>
        <w:t xml:space="preserve"> </w:t>
      </w:r>
      <w:r w:rsidR="006359B6" w:rsidRPr="00027A17">
        <w:rPr>
          <w:rFonts w:ascii="Garamond" w:hAnsi="Garamond"/>
          <w:sz w:val="24"/>
          <w:szCs w:val="24"/>
        </w:rPr>
        <w:t xml:space="preserve">Cassandra </w:t>
      </w:r>
      <w:r w:rsidR="006359B6" w:rsidRPr="00027A17">
        <w:rPr>
          <w:rFonts w:ascii="Garamond" w:hAnsi="Garamond"/>
          <w:smallCaps/>
          <w:sz w:val="24"/>
          <w:szCs w:val="24"/>
        </w:rPr>
        <w:t>Lamche</w:t>
      </w:r>
      <w:r w:rsidR="00BE3987">
        <w:rPr>
          <w:rFonts w:ascii="Garamond" w:hAnsi="Garamond"/>
          <w:smallCaps/>
          <w:sz w:val="24"/>
          <w:szCs w:val="24"/>
        </w:rPr>
        <w:t>, M.A.</w:t>
      </w:r>
      <w:r w:rsidR="006359B6" w:rsidRPr="00027A17">
        <w:rPr>
          <w:rFonts w:ascii="Garamond" w:hAnsi="Garamond"/>
          <w:sz w:val="24"/>
          <w:szCs w:val="24"/>
        </w:rPr>
        <w:t xml:space="preserve"> (Innsbruck)</w:t>
      </w:r>
      <w:r w:rsidR="00EE66C1" w:rsidRPr="00027A17">
        <w:rPr>
          <w:rFonts w:ascii="Garamond" w:hAnsi="Garamond"/>
          <w:sz w:val="24"/>
          <w:szCs w:val="24"/>
        </w:rPr>
        <w:t>:</w:t>
      </w:r>
      <w:r w:rsidR="006359B6" w:rsidRPr="00027A17">
        <w:rPr>
          <w:rFonts w:ascii="Garamond" w:hAnsi="Garamond"/>
          <w:sz w:val="24"/>
          <w:szCs w:val="24"/>
        </w:rPr>
        <w:t xml:space="preserve"> Vorstellungen von der Antike im England der </w:t>
      </w:r>
      <w:proofErr w:type="spellStart"/>
      <w:r w:rsidR="006359B6" w:rsidRPr="00027A17">
        <w:rPr>
          <w:rFonts w:ascii="Garamond" w:hAnsi="Garamond"/>
          <w:sz w:val="24"/>
          <w:szCs w:val="24"/>
        </w:rPr>
        <w:t>Tudorzeit</w:t>
      </w:r>
      <w:proofErr w:type="spellEnd"/>
      <w:r w:rsidR="006359B6" w:rsidRPr="00027A17">
        <w:rPr>
          <w:rFonts w:ascii="Garamond" w:hAnsi="Garamond"/>
          <w:sz w:val="24"/>
          <w:szCs w:val="24"/>
        </w:rPr>
        <w:t xml:space="preserve"> (1485-1603). </w:t>
      </w:r>
    </w:p>
    <w:p w14:paraId="43633438" w14:textId="77777777" w:rsidR="006118E9" w:rsidRDefault="006118E9" w:rsidP="00027A17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0651A18F" w14:textId="2B435212" w:rsidR="00027A17" w:rsidRPr="00027A17" w:rsidRDefault="003B5CC7" w:rsidP="00027A17">
      <w:pPr>
        <w:spacing w:after="0" w:line="360" w:lineRule="auto"/>
        <w:rPr>
          <w:rFonts w:ascii="Garamond" w:hAnsi="Garamond"/>
          <w:sz w:val="24"/>
          <w:szCs w:val="24"/>
        </w:rPr>
      </w:pPr>
      <w:r w:rsidRPr="003B5CC7">
        <w:rPr>
          <w:rFonts w:ascii="Garamond" w:hAnsi="Garamond"/>
          <w:b/>
          <w:bCs/>
          <w:sz w:val="24"/>
          <w:szCs w:val="24"/>
        </w:rPr>
        <w:t>14.15-15.00 Uhr:</w:t>
      </w:r>
      <w:r>
        <w:rPr>
          <w:rFonts w:ascii="Garamond" w:hAnsi="Garamond"/>
          <w:sz w:val="24"/>
          <w:szCs w:val="24"/>
        </w:rPr>
        <w:t xml:space="preserve"> </w:t>
      </w:r>
      <w:r w:rsidR="00BE3987">
        <w:rPr>
          <w:rFonts w:ascii="Garamond" w:hAnsi="Garamond"/>
          <w:sz w:val="24"/>
          <w:szCs w:val="24"/>
        </w:rPr>
        <w:t xml:space="preserve">Prof. Dr. </w:t>
      </w:r>
      <w:r w:rsidR="00027A17" w:rsidRPr="004B26D1">
        <w:rPr>
          <w:rFonts w:ascii="Garamond" w:hAnsi="Garamond"/>
          <w:sz w:val="24"/>
          <w:szCs w:val="24"/>
        </w:rPr>
        <w:t xml:space="preserve">Diego de </w:t>
      </w:r>
      <w:r w:rsidR="00027A17" w:rsidRPr="004B26D1">
        <w:rPr>
          <w:rFonts w:ascii="Garamond" w:hAnsi="Garamond"/>
          <w:smallCaps/>
          <w:sz w:val="24"/>
          <w:szCs w:val="24"/>
        </w:rPr>
        <w:t>Brasi</w:t>
      </w:r>
      <w:r w:rsidR="00027A17" w:rsidRPr="004B26D1">
        <w:rPr>
          <w:rFonts w:ascii="Garamond" w:hAnsi="Garamond"/>
          <w:sz w:val="24"/>
          <w:szCs w:val="24"/>
        </w:rPr>
        <w:t xml:space="preserve"> (Trier): Utopie vs. Politischer Realismus bei Tomas More und Platon und</w:t>
      </w:r>
    </w:p>
    <w:p w14:paraId="745F4F62" w14:textId="77777777" w:rsidR="00110D51" w:rsidRDefault="00110D51" w:rsidP="00027A17">
      <w:pPr>
        <w:spacing w:after="0" w:line="360" w:lineRule="auto"/>
        <w:rPr>
          <w:rFonts w:ascii="Garamond" w:hAnsi="Garamond"/>
          <w:i/>
          <w:iCs/>
          <w:sz w:val="24"/>
          <w:szCs w:val="24"/>
        </w:rPr>
      </w:pPr>
    </w:p>
    <w:p w14:paraId="12943BAF" w14:textId="5F41A4E2" w:rsidR="003B5CC7" w:rsidRPr="001911C3" w:rsidRDefault="003B5CC7" w:rsidP="00027A17">
      <w:pPr>
        <w:spacing w:after="0" w:line="360" w:lineRule="auto"/>
        <w:rPr>
          <w:rFonts w:ascii="Garamond" w:hAnsi="Garamond"/>
          <w:i/>
          <w:iCs/>
          <w:sz w:val="24"/>
          <w:szCs w:val="24"/>
        </w:rPr>
      </w:pPr>
      <w:r w:rsidRPr="001911C3">
        <w:rPr>
          <w:rFonts w:ascii="Garamond" w:hAnsi="Garamond"/>
          <w:i/>
          <w:iCs/>
          <w:sz w:val="24"/>
          <w:szCs w:val="24"/>
        </w:rPr>
        <w:t>Kaffeepause</w:t>
      </w:r>
    </w:p>
    <w:p w14:paraId="29DEB139" w14:textId="77777777" w:rsidR="00110D51" w:rsidRDefault="00110D51" w:rsidP="00027A17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</w:p>
    <w:p w14:paraId="7089B1D7" w14:textId="3897C040" w:rsidR="000A1748" w:rsidRDefault="003B5CC7" w:rsidP="00027A17">
      <w:pPr>
        <w:spacing w:after="0" w:line="360" w:lineRule="auto"/>
        <w:rPr>
          <w:rFonts w:ascii="Garamond" w:hAnsi="Garamond"/>
          <w:sz w:val="24"/>
          <w:szCs w:val="24"/>
        </w:rPr>
      </w:pPr>
      <w:r w:rsidRPr="003B5CC7">
        <w:rPr>
          <w:rFonts w:ascii="Garamond" w:hAnsi="Garamond"/>
          <w:b/>
          <w:bCs/>
          <w:sz w:val="24"/>
          <w:szCs w:val="24"/>
        </w:rPr>
        <w:t>15.30-16.15 Uhr:</w:t>
      </w:r>
      <w:r>
        <w:rPr>
          <w:rFonts w:ascii="Garamond" w:hAnsi="Garamond"/>
          <w:sz w:val="24"/>
          <w:szCs w:val="24"/>
        </w:rPr>
        <w:t xml:space="preserve"> </w:t>
      </w:r>
      <w:r w:rsidR="006359B6" w:rsidRPr="00027A17">
        <w:rPr>
          <w:rFonts w:ascii="Garamond" w:hAnsi="Garamond"/>
          <w:sz w:val="24"/>
          <w:szCs w:val="24"/>
        </w:rPr>
        <w:t xml:space="preserve">Elisabeth </w:t>
      </w:r>
      <w:r w:rsidR="006359B6" w:rsidRPr="00027A17">
        <w:rPr>
          <w:rFonts w:ascii="Garamond" w:hAnsi="Garamond"/>
          <w:smallCaps/>
          <w:sz w:val="24"/>
          <w:szCs w:val="24"/>
        </w:rPr>
        <w:t>Pangerl</w:t>
      </w:r>
      <w:r w:rsidR="00BE3987">
        <w:rPr>
          <w:rFonts w:ascii="Garamond" w:hAnsi="Garamond"/>
          <w:smallCaps/>
          <w:sz w:val="24"/>
          <w:szCs w:val="24"/>
        </w:rPr>
        <w:t>, M.A.</w:t>
      </w:r>
      <w:r w:rsidR="006359B6" w:rsidRPr="00027A17">
        <w:rPr>
          <w:rFonts w:ascii="Garamond" w:hAnsi="Garamond"/>
          <w:sz w:val="24"/>
          <w:szCs w:val="24"/>
        </w:rPr>
        <w:t xml:space="preserve"> (Innsbruck)</w:t>
      </w:r>
      <w:r w:rsidR="00EE66C1" w:rsidRPr="00027A17">
        <w:rPr>
          <w:rFonts w:ascii="Garamond" w:hAnsi="Garamond"/>
          <w:sz w:val="24"/>
          <w:szCs w:val="24"/>
        </w:rPr>
        <w:t>:</w:t>
      </w:r>
      <w:r w:rsidR="006359B6" w:rsidRPr="00027A17">
        <w:rPr>
          <w:rFonts w:ascii="Garamond" w:hAnsi="Garamond"/>
          <w:sz w:val="24"/>
          <w:szCs w:val="24"/>
        </w:rPr>
        <w:t xml:space="preserve"> Vorstellungen von der Antike in d</w:t>
      </w:r>
      <w:r w:rsidR="00885D88" w:rsidRPr="00027A17">
        <w:rPr>
          <w:rFonts w:ascii="Garamond" w:hAnsi="Garamond"/>
          <w:sz w:val="24"/>
          <w:szCs w:val="24"/>
        </w:rPr>
        <w:t>e</w:t>
      </w:r>
      <w:r w:rsidR="006359B6" w:rsidRPr="00027A17">
        <w:rPr>
          <w:rFonts w:ascii="Garamond" w:hAnsi="Garamond"/>
          <w:sz w:val="24"/>
          <w:szCs w:val="24"/>
        </w:rPr>
        <w:t>r französischen Renaissance (ca. 1400-1600).</w:t>
      </w:r>
      <w:r w:rsidR="000A1748" w:rsidRPr="00027A17">
        <w:rPr>
          <w:rFonts w:ascii="Garamond" w:hAnsi="Garamond"/>
          <w:sz w:val="24"/>
          <w:szCs w:val="24"/>
        </w:rPr>
        <w:t xml:space="preserve"> </w:t>
      </w:r>
    </w:p>
    <w:p w14:paraId="286C05BB" w14:textId="77777777" w:rsidR="00D95FF1" w:rsidRDefault="00D95FF1" w:rsidP="00027A17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52E95D3F" w14:textId="5BBA9E99" w:rsidR="00027A17" w:rsidRDefault="00D95FF1" w:rsidP="00027A17">
      <w:pPr>
        <w:spacing w:after="0" w:line="360" w:lineRule="auto"/>
        <w:rPr>
          <w:rFonts w:ascii="Garamond" w:hAnsi="Garamond"/>
          <w:sz w:val="24"/>
          <w:szCs w:val="24"/>
        </w:rPr>
      </w:pPr>
      <w:r w:rsidRPr="00D95FF1">
        <w:rPr>
          <w:rFonts w:ascii="Garamond" w:hAnsi="Garamond"/>
          <w:b/>
          <w:bCs/>
          <w:sz w:val="24"/>
          <w:szCs w:val="24"/>
        </w:rPr>
        <w:t>16.15-17.00 Uhr:</w:t>
      </w:r>
      <w:r>
        <w:rPr>
          <w:rFonts w:ascii="Garamond" w:hAnsi="Garamond"/>
          <w:sz w:val="24"/>
          <w:szCs w:val="24"/>
        </w:rPr>
        <w:t xml:space="preserve"> </w:t>
      </w:r>
      <w:r w:rsidR="00BE3987">
        <w:rPr>
          <w:rFonts w:ascii="Garamond" w:hAnsi="Garamond"/>
          <w:sz w:val="24"/>
          <w:szCs w:val="24"/>
        </w:rPr>
        <w:t xml:space="preserve">PD Dr. </w:t>
      </w:r>
      <w:r w:rsidR="00027A17" w:rsidRPr="004F11DB">
        <w:rPr>
          <w:rFonts w:ascii="Garamond" w:hAnsi="Garamond"/>
          <w:sz w:val="24"/>
          <w:szCs w:val="24"/>
        </w:rPr>
        <w:t xml:space="preserve">Riccarda </w:t>
      </w:r>
      <w:r w:rsidR="00027A17" w:rsidRPr="004F11DB">
        <w:rPr>
          <w:rFonts w:ascii="Garamond" w:hAnsi="Garamond"/>
          <w:smallCaps/>
          <w:sz w:val="24"/>
          <w:szCs w:val="24"/>
        </w:rPr>
        <w:t>Suitner</w:t>
      </w:r>
      <w:r w:rsidR="00027A17" w:rsidRPr="004F11DB">
        <w:rPr>
          <w:rFonts w:ascii="Garamond" w:hAnsi="Garamond"/>
          <w:sz w:val="24"/>
          <w:szCs w:val="24"/>
        </w:rPr>
        <w:t xml:space="preserve"> (München): „Venedig und die Antike“ (Arbeitstitel).</w:t>
      </w:r>
      <w:r w:rsidR="00027A17" w:rsidRPr="00027A17">
        <w:rPr>
          <w:rFonts w:ascii="Garamond" w:hAnsi="Garamond"/>
          <w:sz w:val="24"/>
          <w:szCs w:val="24"/>
        </w:rPr>
        <w:t xml:space="preserve"> </w:t>
      </w:r>
    </w:p>
    <w:p w14:paraId="76FA8457" w14:textId="77777777" w:rsidR="00027A17" w:rsidRPr="00027A17" w:rsidRDefault="00027A17" w:rsidP="00027A17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781EFADC" w14:textId="586F7C30" w:rsidR="00C92535" w:rsidRPr="00027A17" w:rsidRDefault="00D95FF1" w:rsidP="00027A17">
      <w:pPr>
        <w:spacing w:after="0" w:line="360" w:lineRule="auto"/>
        <w:rPr>
          <w:rFonts w:ascii="Garamond" w:hAnsi="Garamond"/>
          <w:sz w:val="24"/>
          <w:szCs w:val="24"/>
        </w:rPr>
      </w:pPr>
      <w:r w:rsidRPr="00D95FF1">
        <w:rPr>
          <w:rFonts w:ascii="Garamond" w:hAnsi="Garamond"/>
          <w:b/>
          <w:bCs/>
          <w:sz w:val="24"/>
          <w:szCs w:val="24"/>
        </w:rPr>
        <w:t>17.00-17.30 Uhr:</w:t>
      </w:r>
      <w:r>
        <w:rPr>
          <w:rFonts w:ascii="Garamond" w:hAnsi="Garamond"/>
          <w:sz w:val="24"/>
          <w:szCs w:val="24"/>
        </w:rPr>
        <w:t xml:space="preserve"> </w:t>
      </w:r>
      <w:r w:rsidR="00BE3987">
        <w:rPr>
          <w:rFonts w:ascii="Garamond" w:hAnsi="Garamond"/>
          <w:sz w:val="24"/>
          <w:szCs w:val="24"/>
        </w:rPr>
        <w:t xml:space="preserve">Ass. Prof. Dr. </w:t>
      </w:r>
      <w:r w:rsidR="00C92535" w:rsidRPr="00027A17">
        <w:rPr>
          <w:rFonts w:ascii="Garamond" w:hAnsi="Garamond"/>
          <w:sz w:val="24"/>
          <w:szCs w:val="24"/>
        </w:rPr>
        <w:t xml:space="preserve">Kordula </w:t>
      </w:r>
      <w:r w:rsidR="00C92535" w:rsidRPr="00027A17">
        <w:rPr>
          <w:rFonts w:ascii="Garamond" w:hAnsi="Garamond"/>
          <w:smallCaps/>
          <w:sz w:val="24"/>
          <w:szCs w:val="24"/>
        </w:rPr>
        <w:t>Schnegg</w:t>
      </w:r>
      <w:r w:rsidR="00C92535" w:rsidRPr="00027A17">
        <w:rPr>
          <w:rFonts w:ascii="Garamond" w:hAnsi="Garamond"/>
          <w:sz w:val="24"/>
          <w:szCs w:val="24"/>
        </w:rPr>
        <w:t xml:space="preserve"> (Innsbruck): Zusammenfassung.</w:t>
      </w:r>
    </w:p>
    <w:sectPr w:rsidR="00C92535" w:rsidRPr="00027A17" w:rsidSect="007D6A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AF9F" w14:textId="77777777" w:rsidR="007D6A19" w:rsidRDefault="007D6A19" w:rsidP="0052406B">
      <w:pPr>
        <w:spacing w:after="0" w:line="240" w:lineRule="auto"/>
      </w:pPr>
      <w:r>
        <w:separator/>
      </w:r>
    </w:p>
  </w:endnote>
  <w:endnote w:type="continuationSeparator" w:id="0">
    <w:p w14:paraId="7E305D7C" w14:textId="77777777" w:rsidR="007D6A19" w:rsidRDefault="007D6A19" w:rsidP="005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706D4" w14:textId="77777777" w:rsidR="007D6A19" w:rsidRDefault="007D6A19" w:rsidP="0052406B">
      <w:pPr>
        <w:spacing w:after="0" w:line="240" w:lineRule="auto"/>
      </w:pPr>
      <w:r>
        <w:separator/>
      </w:r>
    </w:p>
  </w:footnote>
  <w:footnote w:type="continuationSeparator" w:id="0">
    <w:p w14:paraId="136B6F58" w14:textId="77777777" w:rsidR="007D6A19" w:rsidRDefault="007D6A19" w:rsidP="005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167280"/>
      <w:docPartObj>
        <w:docPartGallery w:val="Page Numbers (Top of Page)"/>
        <w:docPartUnique/>
      </w:docPartObj>
    </w:sdtPr>
    <w:sdtEndPr/>
    <w:sdtContent>
      <w:p w14:paraId="65DA9F23" w14:textId="77777777" w:rsidR="0009112D" w:rsidRDefault="0009112D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9F4">
          <w:rPr>
            <w:noProof/>
          </w:rPr>
          <w:t>1</w:t>
        </w:r>
        <w:r>
          <w:fldChar w:fldCharType="end"/>
        </w:r>
      </w:p>
    </w:sdtContent>
  </w:sdt>
  <w:p w14:paraId="0F17FFE6" w14:textId="77777777" w:rsidR="0009112D" w:rsidRDefault="000911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9BC"/>
    <w:multiLevelType w:val="hybridMultilevel"/>
    <w:tmpl w:val="03B44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47D"/>
    <w:multiLevelType w:val="multilevel"/>
    <w:tmpl w:val="CF20902A"/>
    <w:lvl w:ilvl="0">
      <w:start w:val="8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00" w:hanging="90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E03970"/>
    <w:multiLevelType w:val="multilevel"/>
    <w:tmpl w:val="5C20C6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E44BFD"/>
    <w:multiLevelType w:val="multilevel"/>
    <w:tmpl w:val="EDA803BE"/>
    <w:lvl w:ilvl="0">
      <w:start w:val="8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00" w:hanging="90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7E5147"/>
    <w:multiLevelType w:val="multilevel"/>
    <w:tmpl w:val="8D72FAF6"/>
    <w:lvl w:ilvl="0">
      <w:start w:val="1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25" w:hanging="1125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125" w:hanging="112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81B0ABA"/>
    <w:multiLevelType w:val="multilevel"/>
    <w:tmpl w:val="771E58D8"/>
    <w:lvl w:ilvl="0">
      <w:start w:val="1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25" w:hanging="1125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125" w:hanging="112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5F17FA6"/>
    <w:multiLevelType w:val="multilevel"/>
    <w:tmpl w:val="7FC654B8"/>
    <w:lvl w:ilvl="0">
      <w:start w:val="16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25" w:hanging="112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25" w:hanging="112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25" w:hanging="1125"/>
      </w:pPr>
      <w:rPr>
        <w:rFonts w:hint="default"/>
        <w:b/>
        <w:bCs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15FDB"/>
    <w:rsid w:val="00027A17"/>
    <w:rsid w:val="0003481E"/>
    <w:rsid w:val="00037B2F"/>
    <w:rsid w:val="0006343A"/>
    <w:rsid w:val="00067F1D"/>
    <w:rsid w:val="00073313"/>
    <w:rsid w:val="00076328"/>
    <w:rsid w:val="0009112D"/>
    <w:rsid w:val="0009326B"/>
    <w:rsid w:val="0009680B"/>
    <w:rsid w:val="000A1748"/>
    <w:rsid w:val="000B45C8"/>
    <w:rsid w:val="000C115D"/>
    <w:rsid w:val="000C17D6"/>
    <w:rsid w:val="000D5D63"/>
    <w:rsid w:val="000D7FCB"/>
    <w:rsid w:val="000F475E"/>
    <w:rsid w:val="00106D07"/>
    <w:rsid w:val="00110D51"/>
    <w:rsid w:val="00116E23"/>
    <w:rsid w:val="00121A83"/>
    <w:rsid w:val="001300AF"/>
    <w:rsid w:val="0013200B"/>
    <w:rsid w:val="00146470"/>
    <w:rsid w:val="001553A3"/>
    <w:rsid w:val="001613DC"/>
    <w:rsid w:val="001911C3"/>
    <w:rsid w:val="001A5493"/>
    <w:rsid w:val="001B11F7"/>
    <w:rsid w:val="001B185E"/>
    <w:rsid w:val="001B1C1F"/>
    <w:rsid w:val="001B3959"/>
    <w:rsid w:val="001B61AF"/>
    <w:rsid w:val="001C3CC1"/>
    <w:rsid w:val="001D35F6"/>
    <w:rsid w:val="001E011D"/>
    <w:rsid w:val="001F4C51"/>
    <w:rsid w:val="001F62E3"/>
    <w:rsid w:val="00216C6C"/>
    <w:rsid w:val="00223CA6"/>
    <w:rsid w:val="00241DED"/>
    <w:rsid w:val="00255979"/>
    <w:rsid w:val="00281250"/>
    <w:rsid w:val="002818A2"/>
    <w:rsid w:val="002870E8"/>
    <w:rsid w:val="0029089D"/>
    <w:rsid w:val="002B2EF8"/>
    <w:rsid w:val="002B48A0"/>
    <w:rsid w:val="002C0B4D"/>
    <w:rsid w:val="002C3D37"/>
    <w:rsid w:val="002C5E8F"/>
    <w:rsid w:val="002D7B64"/>
    <w:rsid w:val="002F21BA"/>
    <w:rsid w:val="002F3A23"/>
    <w:rsid w:val="002F3E83"/>
    <w:rsid w:val="00304CC7"/>
    <w:rsid w:val="003230E5"/>
    <w:rsid w:val="003242EE"/>
    <w:rsid w:val="00331027"/>
    <w:rsid w:val="00336B69"/>
    <w:rsid w:val="00342C62"/>
    <w:rsid w:val="00344136"/>
    <w:rsid w:val="003474FE"/>
    <w:rsid w:val="00347E79"/>
    <w:rsid w:val="00350B2C"/>
    <w:rsid w:val="003810AE"/>
    <w:rsid w:val="0038366D"/>
    <w:rsid w:val="00393960"/>
    <w:rsid w:val="003B0625"/>
    <w:rsid w:val="003B5CC7"/>
    <w:rsid w:val="003D267F"/>
    <w:rsid w:val="003D2C64"/>
    <w:rsid w:val="003D6C6B"/>
    <w:rsid w:val="003E0567"/>
    <w:rsid w:val="003E1BA8"/>
    <w:rsid w:val="003E39E8"/>
    <w:rsid w:val="003E626D"/>
    <w:rsid w:val="003E7253"/>
    <w:rsid w:val="003F391B"/>
    <w:rsid w:val="00404B92"/>
    <w:rsid w:val="004052A2"/>
    <w:rsid w:val="0041161B"/>
    <w:rsid w:val="00422D03"/>
    <w:rsid w:val="00446A77"/>
    <w:rsid w:val="00447384"/>
    <w:rsid w:val="0045163B"/>
    <w:rsid w:val="004523F6"/>
    <w:rsid w:val="00460386"/>
    <w:rsid w:val="004732F9"/>
    <w:rsid w:val="00483054"/>
    <w:rsid w:val="0048368F"/>
    <w:rsid w:val="00486C82"/>
    <w:rsid w:val="004A034E"/>
    <w:rsid w:val="004A2627"/>
    <w:rsid w:val="004A7F5C"/>
    <w:rsid w:val="004B26D1"/>
    <w:rsid w:val="004B2A11"/>
    <w:rsid w:val="004E2E1F"/>
    <w:rsid w:val="004E43BF"/>
    <w:rsid w:val="004E66DD"/>
    <w:rsid w:val="004F11DB"/>
    <w:rsid w:val="004F3A7B"/>
    <w:rsid w:val="0050215D"/>
    <w:rsid w:val="00510FCC"/>
    <w:rsid w:val="00514010"/>
    <w:rsid w:val="00522654"/>
    <w:rsid w:val="0052406B"/>
    <w:rsid w:val="005253CB"/>
    <w:rsid w:val="005305F7"/>
    <w:rsid w:val="00533EE5"/>
    <w:rsid w:val="005343B9"/>
    <w:rsid w:val="00535671"/>
    <w:rsid w:val="00541851"/>
    <w:rsid w:val="005431F4"/>
    <w:rsid w:val="00545E50"/>
    <w:rsid w:val="00552D63"/>
    <w:rsid w:val="00552E26"/>
    <w:rsid w:val="00560B64"/>
    <w:rsid w:val="00565E14"/>
    <w:rsid w:val="00566EAA"/>
    <w:rsid w:val="00574D23"/>
    <w:rsid w:val="005A1FFA"/>
    <w:rsid w:val="005A346E"/>
    <w:rsid w:val="005A6DE7"/>
    <w:rsid w:val="005A74B2"/>
    <w:rsid w:val="005B19D5"/>
    <w:rsid w:val="005C2C27"/>
    <w:rsid w:val="005C5C6D"/>
    <w:rsid w:val="005D42B2"/>
    <w:rsid w:val="005E2A5F"/>
    <w:rsid w:val="005F74D6"/>
    <w:rsid w:val="006110C6"/>
    <w:rsid w:val="006118E9"/>
    <w:rsid w:val="00620FF6"/>
    <w:rsid w:val="00627891"/>
    <w:rsid w:val="006359B6"/>
    <w:rsid w:val="00636157"/>
    <w:rsid w:val="00637602"/>
    <w:rsid w:val="00640F50"/>
    <w:rsid w:val="00644E11"/>
    <w:rsid w:val="00644EAB"/>
    <w:rsid w:val="006534F2"/>
    <w:rsid w:val="00661B64"/>
    <w:rsid w:val="00665640"/>
    <w:rsid w:val="00666782"/>
    <w:rsid w:val="00692366"/>
    <w:rsid w:val="00692F84"/>
    <w:rsid w:val="006A2D2A"/>
    <w:rsid w:val="006C3895"/>
    <w:rsid w:val="006C58C0"/>
    <w:rsid w:val="006D7EAE"/>
    <w:rsid w:val="006E2A54"/>
    <w:rsid w:val="006F61EA"/>
    <w:rsid w:val="00703574"/>
    <w:rsid w:val="00703729"/>
    <w:rsid w:val="00716AC4"/>
    <w:rsid w:val="00717781"/>
    <w:rsid w:val="0072011D"/>
    <w:rsid w:val="00726DE1"/>
    <w:rsid w:val="00727C32"/>
    <w:rsid w:val="00742287"/>
    <w:rsid w:val="007428B0"/>
    <w:rsid w:val="00757378"/>
    <w:rsid w:val="007703A3"/>
    <w:rsid w:val="00771B63"/>
    <w:rsid w:val="00775BA0"/>
    <w:rsid w:val="00780E14"/>
    <w:rsid w:val="00786426"/>
    <w:rsid w:val="0078730C"/>
    <w:rsid w:val="007942DD"/>
    <w:rsid w:val="007A5431"/>
    <w:rsid w:val="007B0A25"/>
    <w:rsid w:val="007C20E3"/>
    <w:rsid w:val="007C26ED"/>
    <w:rsid w:val="007D6A19"/>
    <w:rsid w:val="007E7ECC"/>
    <w:rsid w:val="00807CDA"/>
    <w:rsid w:val="00813EAC"/>
    <w:rsid w:val="008404B6"/>
    <w:rsid w:val="00845114"/>
    <w:rsid w:val="008513F5"/>
    <w:rsid w:val="00853F18"/>
    <w:rsid w:val="00865AB3"/>
    <w:rsid w:val="00877A1B"/>
    <w:rsid w:val="0088004E"/>
    <w:rsid w:val="0088044F"/>
    <w:rsid w:val="00885D88"/>
    <w:rsid w:val="008914DF"/>
    <w:rsid w:val="00891AB3"/>
    <w:rsid w:val="008A3E44"/>
    <w:rsid w:val="008B0EBE"/>
    <w:rsid w:val="008B1B37"/>
    <w:rsid w:val="008B5921"/>
    <w:rsid w:val="008C2F74"/>
    <w:rsid w:val="008C5926"/>
    <w:rsid w:val="008D0585"/>
    <w:rsid w:val="008F0ED5"/>
    <w:rsid w:val="008F4B6F"/>
    <w:rsid w:val="009039CB"/>
    <w:rsid w:val="00916298"/>
    <w:rsid w:val="00922A9D"/>
    <w:rsid w:val="00925D47"/>
    <w:rsid w:val="00926F48"/>
    <w:rsid w:val="00931196"/>
    <w:rsid w:val="00954264"/>
    <w:rsid w:val="00960A09"/>
    <w:rsid w:val="009666EC"/>
    <w:rsid w:val="00967745"/>
    <w:rsid w:val="00974F21"/>
    <w:rsid w:val="00974F89"/>
    <w:rsid w:val="00977A30"/>
    <w:rsid w:val="00990E9B"/>
    <w:rsid w:val="00996B5A"/>
    <w:rsid w:val="009A7B6F"/>
    <w:rsid w:val="009B053A"/>
    <w:rsid w:val="009B276F"/>
    <w:rsid w:val="009C1846"/>
    <w:rsid w:val="009C30AC"/>
    <w:rsid w:val="009E4CE9"/>
    <w:rsid w:val="00A02009"/>
    <w:rsid w:val="00A04DBB"/>
    <w:rsid w:val="00A341DD"/>
    <w:rsid w:val="00A53079"/>
    <w:rsid w:val="00A552B3"/>
    <w:rsid w:val="00A73822"/>
    <w:rsid w:val="00A8277A"/>
    <w:rsid w:val="00AA3FEA"/>
    <w:rsid w:val="00AA59C2"/>
    <w:rsid w:val="00AA6B9F"/>
    <w:rsid w:val="00AA75B4"/>
    <w:rsid w:val="00AB46EF"/>
    <w:rsid w:val="00AB6798"/>
    <w:rsid w:val="00AB6FE3"/>
    <w:rsid w:val="00AC6612"/>
    <w:rsid w:val="00AC6A4B"/>
    <w:rsid w:val="00AD2EED"/>
    <w:rsid w:val="00AD66EC"/>
    <w:rsid w:val="00AE0D18"/>
    <w:rsid w:val="00AF09E3"/>
    <w:rsid w:val="00AF49DD"/>
    <w:rsid w:val="00AF6CB9"/>
    <w:rsid w:val="00B10638"/>
    <w:rsid w:val="00B109B8"/>
    <w:rsid w:val="00B116E0"/>
    <w:rsid w:val="00B11964"/>
    <w:rsid w:val="00B12AE3"/>
    <w:rsid w:val="00B20926"/>
    <w:rsid w:val="00B220BD"/>
    <w:rsid w:val="00B27E78"/>
    <w:rsid w:val="00B30C15"/>
    <w:rsid w:val="00B35625"/>
    <w:rsid w:val="00B41FF7"/>
    <w:rsid w:val="00B45DD1"/>
    <w:rsid w:val="00B62857"/>
    <w:rsid w:val="00B75030"/>
    <w:rsid w:val="00B77821"/>
    <w:rsid w:val="00B908B0"/>
    <w:rsid w:val="00B90FE5"/>
    <w:rsid w:val="00BA4B45"/>
    <w:rsid w:val="00BA5F51"/>
    <w:rsid w:val="00BA752C"/>
    <w:rsid w:val="00BB7F6F"/>
    <w:rsid w:val="00BC1EF7"/>
    <w:rsid w:val="00BC3FED"/>
    <w:rsid w:val="00BE3987"/>
    <w:rsid w:val="00BF2696"/>
    <w:rsid w:val="00C10F17"/>
    <w:rsid w:val="00C240A3"/>
    <w:rsid w:val="00C25FF7"/>
    <w:rsid w:val="00C3165D"/>
    <w:rsid w:val="00C3250E"/>
    <w:rsid w:val="00C3532F"/>
    <w:rsid w:val="00C354CB"/>
    <w:rsid w:val="00C529A8"/>
    <w:rsid w:val="00C5472B"/>
    <w:rsid w:val="00C55591"/>
    <w:rsid w:val="00C73AA6"/>
    <w:rsid w:val="00C74D8D"/>
    <w:rsid w:val="00C90EE4"/>
    <w:rsid w:val="00C92535"/>
    <w:rsid w:val="00CC720E"/>
    <w:rsid w:val="00CD7388"/>
    <w:rsid w:val="00CF34C4"/>
    <w:rsid w:val="00D3131C"/>
    <w:rsid w:val="00D32C84"/>
    <w:rsid w:val="00D33161"/>
    <w:rsid w:val="00D37D67"/>
    <w:rsid w:val="00D4647C"/>
    <w:rsid w:val="00D649E9"/>
    <w:rsid w:val="00D7169A"/>
    <w:rsid w:val="00D721C4"/>
    <w:rsid w:val="00D76F4D"/>
    <w:rsid w:val="00D95FF1"/>
    <w:rsid w:val="00DB7CDC"/>
    <w:rsid w:val="00DC7548"/>
    <w:rsid w:val="00DC7FE0"/>
    <w:rsid w:val="00DE4B76"/>
    <w:rsid w:val="00DF6A5A"/>
    <w:rsid w:val="00E032E4"/>
    <w:rsid w:val="00E16175"/>
    <w:rsid w:val="00E17DBE"/>
    <w:rsid w:val="00E2231C"/>
    <w:rsid w:val="00E25C70"/>
    <w:rsid w:val="00E41A04"/>
    <w:rsid w:val="00E53B33"/>
    <w:rsid w:val="00E53BFD"/>
    <w:rsid w:val="00E55E1E"/>
    <w:rsid w:val="00E57BBA"/>
    <w:rsid w:val="00E66B9F"/>
    <w:rsid w:val="00E72E62"/>
    <w:rsid w:val="00E81338"/>
    <w:rsid w:val="00E81549"/>
    <w:rsid w:val="00E85779"/>
    <w:rsid w:val="00E90720"/>
    <w:rsid w:val="00E95966"/>
    <w:rsid w:val="00EB5240"/>
    <w:rsid w:val="00EB7626"/>
    <w:rsid w:val="00ED3327"/>
    <w:rsid w:val="00ED419F"/>
    <w:rsid w:val="00ED52D8"/>
    <w:rsid w:val="00EE66C1"/>
    <w:rsid w:val="00EE6D70"/>
    <w:rsid w:val="00F00845"/>
    <w:rsid w:val="00F029F4"/>
    <w:rsid w:val="00F05D7B"/>
    <w:rsid w:val="00F26583"/>
    <w:rsid w:val="00F30091"/>
    <w:rsid w:val="00F30F29"/>
    <w:rsid w:val="00F33AA7"/>
    <w:rsid w:val="00F35043"/>
    <w:rsid w:val="00F44694"/>
    <w:rsid w:val="00F64498"/>
    <w:rsid w:val="00F70179"/>
    <w:rsid w:val="00F71C6E"/>
    <w:rsid w:val="00FA19BF"/>
    <w:rsid w:val="00FB0A8A"/>
    <w:rsid w:val="00FB496A"/>
    <w:rsid w:val="00FC061A"/>
    <w:rsid w:val="00FC4AEC"/>
    <w:rsid w:val="00FD2DD0"/>
    <w:rsid w:val="00FD36D7"/>
    <w:rsid w:val="00FD55A6"/>
    <w:rsid w:val="00FE17B1"/>
    <w:rsid w:val="00FF033B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B598"/>
  <w15:docId w15:val="{33541F79-6955-450B-A85A-A284B9F3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52406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406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406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9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12D"/>
  </w:style>
  <w:style w:type="paragraph" w:styleId="Fuzeile">
    <w:name w:val="footer"/>
    <w:basedOn w:val="Standard"/>
    <w:link w:val="FuzeileZchn"/>
    <w:uiPriority w:val="99"/>
    <w:unhideWhenUsed/>
    <w:rsid w:val="0009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12D"/>
  </w:style>
  <w:style w:type="paragraph" w:styleId="Listenabsatz">
    <w:name w:val="List Paragraph"/>
    <w:basedOn w:val="Standard"/>
    <w:uiPriority w:val="34"/>
    <w:qFormat/>
    <w:rsid w:val="0063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C681-40FF-4982-BC23-0B6D0CCB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lokaladmin</dc:creator>
  <cp:lastModifiedBy>Buttinger, Petra</cp:lastModifiedBy>
  <cp:revision>2</cp:revision>
  <cp:lastPrinted>2024-02-12T18:09:00Z</cp:lastPrinted>
  <dcterms:created xsi:type="dcterms:W3CDTF">2024-03-28T11:26:00Z</dcterms:created>
  <dcterms:modified xsi:type="dcterms:W3CDTF">2024-03-28T11:26:00Z</dcterms:modified>
</cp:coreProperties>
</file>