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435DF1">
        <w:t>Islamische Religionspädagogik</w:t>
      </w:r>
      <w:r w:rsidR="00A32741" w:rsidRPr="00A32741">
        <w:t xml:space="preserve"> an </w:t>
      </w:r>
      <w:r w:rsidRPr="00A32741">
        <w:t xml:space="preserve">der </w:t>
      </w:r>
      <w:r w:rsidR="00435DF1">
        <w:t xml:space="preserve">Fakultät für LehrerInnenbildung </w:t>
      </w:r>
      <w:r w:rsidR="00461D9D">
        <w:t xml:space="preserve">an der </w:t>
      </w:r>
      <w:r w:rsidR="00435DF1">
        <w:t>Uni</w:t>
      </w:r>
      <w:r w:rsidRPr="00A32741">
        <w:t>versität Innsbruck</w:t>
      </w:r>
      <w:r w:rsidRPr="00A32741">
        <w:rPr>
          <w:lang w:val="de-DE"/>
        </w:rPr>
        <w:t xml:space="preserve"> </w:t>
      </w:r>
      <w:r w:rsidRPr="00A32741">
        <w:t xml:space="preserve">(Curriculum im Mitteilungsblatt der Leopold-Franzens-Universität Innsbruck, Studienjahr </w:t>
      </w:r>
      <w:r w:rsidR="00435DF1">
        <w:t>2012/2013</w:t>
      </w:r>
      <w:r w:rsidRPr="00A32741">
        <w:t xml:space="preserve">, </w:t>
      </w:r>
      <w:r w:rsidR="00435DF1">
        <w:t>32</w:t>
      </w:r>
      <w:r w:rsidR="00A32741" w:rsidRPr="00A32741">
        <w:t xml:space="preserve">. Stück, ausgegeben am </w:t>
      </w:r>
      <w:r w:rsidR="00435DF1">
        <w:t>16. Mai</w:t>
      </w:r>
      <w:r w:rsidRPr="00A32741">
        <w:t xml:space="preserve"> 20</w:t>
      </w:r>
      <w:r w:rsidR="00435DF1">
        <w:t>13</w:t>
      </w:r>
      <w:r w:rsidRPr="00A32741">
        <w:t xml:space="preserve">, unter Nr. </w:t>
      </w:r>
      <w:r w:rsidR="00435DF1">
        <w:t>297</w:t>
      </w:r>
      <w:r w:rsidRPr="00A32741">
        <w:t xml:space="preserve"> kundgemacht</w:t>
      </w:r>
      <w:r w:rsidR="00936F71">
        <w:t>, i.d.g.F.</w:t>
      </w:r>
      <w:r w:rsidR="00F30BEF">
        <w:t>)</w:t>
      </w:r>
    </w:p>
    <w:p w:rsidR="00D35154" w:rsidRPr="00CC338F" w:rsidRDefault="00D35154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C650E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EB716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5D34B3">
              <w:rPr>
                <w:b/>
              </w:rPr>
              <w:t xml:space="preserve">Bachelorstudium </w:t>
            </w:r>
            <w:r w:rsidR="00EB716B">
              <w:rPr>
                <w:b/>
              </w:rPr>
              <w:t>Islamische Religionspädagogik</w:t>
            </w:r>
            <w:r w:rsidR="005D34B3">
              <w:rPr>
                <w:b/>
              </w:rPr>
              <w:t xml:space="preserve"> </w:t>
            </w:r>
            <w:r w:rsidR="00133159">
              <w:rPr>
                <w:b/>
              </w:rPr>
              <w:t>anzuerkennen als</w:t>
            </w:r>
            <w:r>
              <w:rPr>
                <w:b/>
              </w:rPr>
              <w:t>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650E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D9375B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A24E5" w:rsidRPr="00DE302D" w:rsidTr="00D9375B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Pr="000B72AE" w:rsidRDefault="00DA24E5" w:rsidP="00406F27">
            <w:pPr>
              <w:spacing w:before="60" w:after="60"/>
              <w:ind w:left="5"/>
              <w:jc w:val="left"/>
            </w:pPr>
            <w:r w:rsidRPr="00FB5B95">
              <w:t xml:space="preserve">Pflichtmodul: </w:t>
            </w:r>
            <w:r w:rsidR="004D6AA5">
              <w:t>Einführung in das w</w:t>
            </w:r>
            <w:r w:rsidR="00D9375B">
              <w:t>issenschaftliche Arbeiten und</w:t>
            </w:r>
            <w:r w:rsidR="004D6AA5">
              <w:t xml:space="preserve"> die </w:t>
            </w:r>
            <w:r w:rsidR="00406F27">
              <w:t>Islamische Theologie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A24E5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4E5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Pr="00FB5B95" w:rsidRDefault="0047032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SL Einführung in das wissenschaftliche Arbeiten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Default="004703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4E5" w:rsidRDefault="004703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A24E5" w:rsidRPr="007A3421" w:rsidRDefault="00DA24E5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Pr="00FB5B95" w:rsidRDefault="00406F27" w:rsidP="00406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PS Theorien und Methoden der Islamforschung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24E5" w:rsidRDefault="004D330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06F27" w:rsidRPr="00DE302D" w:rsidTr="00D9375B">
        <w:trPr>
          <w:trHeight w:val="312"/>
        </w:trPr>
        <w:tc>
          <w:tcPr>
            <w:tcW w:w="77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06F27" w:rsidRPr="007A3421" w:rsidRDefault="00406F27" w:rsidP="00406F27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06F27" w:rsidRDefault="00406F27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6F27" w:rsidRDefault="00406F27" w:rsidP="00406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Einführung in die Islamische Theologie*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406F27" w:rsidRDefault="00406F2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D9375B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Pr="00FB5B95" w:rsidRDefault="005F0FBA" w:rsidP="00406F27">
            <w:pPr>
              <w:spacing w:before="60" w:after="60"/>
              <w:ind w:left="5"/>
              <w:jc w:val="left"/>
            </w:pPr>
            <w:r w:rsidRPr="00513AA7">
              <w:t xml:space="preserve">Pflichtmodul: </w:t>
            </w:r>
            <w:r w:rsidR="00BD7791" w:rsidRPr="0078096D">
              <w:t>Grundlagen d</w:t>
            </w:r>
            <w:r w:rsidR="00406F27">
              <w:t>er arabischen Sprache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Default="00015A8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FBA" w:rsidRDefault="00406F27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Pr="00513AA7" w:rsidRDefault="00BD7791" w:rsidP="00BD779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D7791">
              <w:rPr>
                <w:rFonts w:cs="Arial"/>
              </w:rPr>
              <w:t>VU Arabisch</w:t>
            </w:r>
            <w:r w:rsidR="003B40A0">
              <w:rPr>
                <w:rFonts w:cs="Arial"/>
              </w:rPr>
              <w:t xml:space="preserve"> 1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Default="00015A8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FBA" w:rsidRDefault="003B40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015A84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FBA" w:rsidRPr="00513AA7" w:rsidRDefault="00BD7791" w:rsidP="003B40A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8096D">
              <w:rPr>
                <w:rFonts w:cs="Arial"/>
              </w:rPr>
              <w:t xml:space="preserve">VU </w:t>
            </w:r>
            <w:r w:rsidR="003B40A0">
              <w:rPr>
                <w:rFonts w:cs="Arial"/>
              </w:rPr>
              <w:t>Arabisch 2</w:t>
            </w:r>
            <w:r w:rsidR="00D3515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F0FBA" w:rsidRDefault="003B40A0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015A84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D9375B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Pr="007A3421" w:rsidRDefault="001513FF" w:rsidP="003B40A0">
            <w:pPr>
              <w:spacing w:before="60" w:after="60"/>
              <w:ind w:left="5"/>
              <w:jc w:val="left"/>
            </w:pPr>
            <w:r w:rsidRPr="0078096D">
              <w:t xml:space="preserve">Pflichtmodul: </w:t>
            </w:r>
            <w:r w:rsidR="003B40A0">
              <w:t>Grundlagen der arabischen Sprache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FBA" w:rsidRDefault="003B40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F0FBA" w:rsidRDefault="003B40A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378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E65F68" w:rsidRDefault="00AA21E4" w:rsidP="00D937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Arabisch 3*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AA21E4" w:rsidRDefault="00AA21E4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378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E65F68" w:rsidRDefault="00AA21E4" w:rsidP="003B40A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Arabisch 4*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9375B" w:rsidRDefault="00D9375B"/>
    <w:p w:rsidR="00D9375B" w:rsidRDefault="00D9375B">
      <w:pPr>
        <w:jc w:val="left"/>
      </w:pPr>
      <w:r>
        <w:br w:type="page"/>
      </w:r>
    </w:p>
    <w:p w:rsidR="00D9375B" w:rsidRDefault="00D9375B"/>
    <w:p w:rsidR="00D9375B" w:rsidRDefault="00D937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AA21E4" w:rsidRPr="00DE302D" w:rsidTr="00D9375B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0B72AE" w:rsidRDefault="00AA21E4" w:rsidP="003B40A0">
            <w:pPr>
              <w:spacing w:before="60" w:after="60"/>
              <w:ind w:left="5"/>
              <w:jc w:val="left"/>
            </w:pPr>
            <w:r w:rsidRPr="002E4453">
              <w:t>Pflichtmodul:</w:t>
            </w:r>
            <w:r>
              <w:t xml:space="preserve"> Grundlagen der Koran-Rezitation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400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E65F68" w:rsidRDefault="00AA21E4" w:rsidP="00A44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Koran-Rezitation 1*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400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E65F68" w:rsidRDefault="00AA21E4" w:rsidP="00A44F2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Koran-Rezitation 2*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C650E1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A21E4" w:rsidRPr="007A3421" w:rsidRDefault="00AA21E4" w:rsidP="004542BE">
            <w:pPr>
              <w:pStyle w:val="Listenabsatz"/>
              <w:numPr>
                <w:ilvl w:val="0"/>
                <w:numId w:val="3"/>
              </w:numPr>
              <w:tabs>
                <w:tab w:val="left" w:pos="709"/>
              </w:tabs>
              <w:spacing w:before="60" w:after="60"/>
              <w:ind w:left="0" w:firstLine="0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8" w:space="0" w:color="auto"/>
            </w:tcBorders>
          </w:tcPr>
          <w:p w:rsidR="00AA21E4" w:rsidRPr="000B72AE" w:rsidRDefault="00AA21E4" w:rsidP="00AA21E4">
            <w:pPr>
              <w:spacing w:before="60" w:after="60"/>
              <w:ind w:left="5"/>
              <w:jc w:val="left"/>
            </w:pPr>
            <w:r w:rsidRPr="001A2953">
              <w:t xml:space="preserve">Pflichtmodul: </w:t>
            </w:r>
            <w:r>
              <w:t>Islamische Normenlehre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</w:tcBorders>
          </w:tcPr>
          <w:p w:rsidR="00AA21E4" w:rsidRDefault="00D9375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12" w:space="0" w:color="auto"/>
            </w:tcBorders>
          </w:tcPr>
          <w:p w:rsidR="00AA21E4" w:rsidRPr="00E65F68" w:rsidRDefault="00AA21E4" w:rsidP="00AA21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Islamische Normen (Fiqh)*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pStyle w:val="Listenabsatz"/>
              <w:numPr>
                <w:ilvl w:val="0"/>
                <w:numId w:val="5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0B72AE" w:rsidRDefault="00AA21E4" w:rsidP="00AA21E4">
            <w:pPr>
              <w:spacing w:before="60" w:after="60"/>
              <w:ind w:left="5"/>
              <w:jc w:val="left"/>
            </w:pPr>
            <w:r w:rsidRPr="001A2953">
              <w:t xml:space="preserve">Pflichtmodul: </w:t>
            </w:r>
            <w:r>
              <w:t>Islamische Normenlehre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D9375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D9375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4E408F" w:rsidRDefault="00AA21E4" w:rsidP="00AA21E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SE </w:t>
            </w:r>
            <w:r>
              <w:rPr>
                <w:rFonts w:cs="Arial"/>
              </w:rPr>
              <w:t>Methoden der Normenlehre (Usul al Fiqh)*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4E408F" w:rsidRDefault="00AA21E4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SE </w:t>
            </w:r>
            <w:r w:rsidR="00A35EEA">
              <w:rPr>
                <w:rFonts w:cs="Arial"/>
              </w:rPr>
              <w:t>Islamische Normen (Fiqh) Vertiefung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4E408F" w:rsidRDefault="00AA21E4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2953">
              <w:rPr>
                <w:rFonts w:cs="Arial"/>
              </w:rPr>
              <w:t xml:space="preserve">VO </w:t>
            </w:r>
            <w:r w:rsidR="00A35EEA">
              <w:rPr>
                <w:rFonts w:cs="Arial"/>
              </w:rPr>
              <w:t>Kontextuelle Theologie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0B72AE" w:rsidRDefault="00AA21E4" w:rsidP="00A35EEA">
            <w:pPr>
              <w:spacing w:before="60" w:after="60"/>
              <w:ind w:left="5"/>
              <w:jc w:val="left"/>
            </w:pPr>
            <w:r w:rsidRPr="00B814CC">
              <w:t xml:space="preserve">Pflichtmodul: </w:t>
            </w:r>
            <w:r w:rsidR="00A35EEA">
              <w:t>Systematische islamische Theologie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4E408F" w:rsidRDefault="00A35EEA" w:rsidP="00FD24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Glaubensgrundlagen der islamischen Religion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4E408F" w:rsidRDefault="00AA21E4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814CC">
              <w:rPr>
                <w:rFonts w:cs="Arial"/>
              </w:rPr>
              <w:t xml:space="preserve">VO </w:t>
            </w:r>
            <w:r w:rsidR="00A35EEA">
              <w:rPr>
                <w:rFonts w:cs="Arial"/>
              </w:rPr>
              <w:t>Systematische islamische Theologie (Kalam)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0B72AE" w:rsidRDefault="00AA21E4" w:rsidP="00A35EEA">
            <w:pPr>
              <w:spacing w:before="60" w:after="60"/>
              <w:ind w:left="5"/>
              <w:jc w:val="left"/>
            </w:pPr>
            <w:r w:rsidRPr="00B814CC">
              <w:t xml:space="preserve">Pflichtmodul: </w:t>
            </w:r>
            <w:r w:rsidR="00A35EEA">
              <w:t>Systematische islamische Theologie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D81D74" w:rsidRDefault="00A35EEA" w:rsidP="00FD248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Glaubensfragen der Gegenwart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35EE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35EEA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AA21E4">
              <w:rPr>
                <w:rFonts w:cs="Arial"/>
                <w:sz w:val="16"/>
                <w:szCs w:val="16"/>
              </w:rPr>
              <w:t>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9375B" w:rsidRDefault="00D9375B"/>
    <w:p w:rsidR="00D9375B" w:rsidRDefault="00D9375B" w:rsidP="00D9375B">
      <w:pPr>
        <w:jc w:val="left"/>
      </w:pPr>
      <w:r>
        <w:br w:type="page"/>
      </w:r>
    </w:p>
    <w:p w:rsidR="00D9375B" w:rsidRDefault="00D9375B" w:rsidP="00D9375B">
      <w:pPr>
        <w:jc w:val="left"/>
      </w:pPr>
    </w:p>
    <w:p w:rsidR="00D9375B" w:rsidRDefault="00D9375B" w:rsidP="00D9375B">
      <w:pPr>
        <w:jc w:val="left"/>
      </w:pPr>
    </w:p>
    <w:p w:rsidR="00D9375B" w:rsidRDefault="00D9375B" w:rsidP="00D9375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AA21E4" w:rsidRPr="00DE302D" w:rsidTr="00D9375B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0B72AE" w:rsidRDefault="00AA21E4" w:rsidP="00A35EEA">
            <w:pPr>
              <w:spacing w:before="60" w:after="60"/>
              <w:ind w:left="5"/>
              <w:jc w:val="left"/>
            </w:pPr>
            <w:r w:rsidRPr="008B6AE7">
              <w:t xml:space="preserve">Pflichtmodul: </w:t>
            </w:r>
            <w:r w:rsidR="00A35EEA">
              <w:t>Prophetische Überlieferung (Hadith-Wissenschaft)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D81D74" w:rsidRDefault="00A35EEA" w:rsidP="000D7D1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Hadith und Methodik der Hadith-Wissenschaft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35EE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312"/>
        </w:trPr>
        <w:tc>
          <w:tcPr>
            <w:tcW w:w="7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Pr="00D81D74" w:rsidRDefault="00A35EEA" w:rsidP="000D7D1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Prophetenbiographie (Sira)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35EE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Pr="000B72AE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8" w:space="0" w:color="auto"/>
            </w:tcBorders>
          </w:tcPr>
          <w:p w:rsidR="00AA21E4" w:rsidRPr="000B72AE" w:rsidRDefault="00AA21E4" w:rsidP="00A35EEA">
            <w:pPr>
              <w:spacing w:before="60" w:after="60"/>
              <w:ind w:left="5"/>
              <w:jc w:val="left"/>
            </w:pPr>
            <w:r w:rsidRPr="00B06AFA">
              <w:t xml:space="preserve">Pflichtmodul: </w:t>
            </w:r>
            <w:r w:rsidR="00A35EEA">
              <w:t>Prophetische Überlieferung (Hadith-Wissenschaft)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  <w:bottom w:val="single" w:sz="12" w:space="0" w:color="auto"/>
            </w:tcBorders>
          </w:tcPr>
          <w:p w:rsidR="00AA21E4" w:rsidRPr="00D81D74" w:rsidRDefault="00AA21E4" w:rsidP="00A35EE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06AFA">
              <w:rPr>
                <w:rFonts w:cs="Arial"/>
              </w:rPr>
              <w:t xml:space="preserve">VO </w:t>
            </w:r>
            <w:r w:rsidR="00A35EEA">
              <w:rPr>
                <w:rFonts w:cs="Arial"/>
              </w:rPr>
              <w:t>Hadithforschung in der Gegenwart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Pr="000B72AE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CF5AE6" w:rsidRDefault="00AA21E4" w:rsidP="00A35EEA">
            <w:pPr>
              <w:spacing w:before="60" w:after="60"/>
              <w:ind w:left="5"/>
              <w:jc w:val="left"/>
            </w:pPr>
            <w:r w:rsidRPr="00B06AFA">
              <w:t xml:space="preserve">Pflichtmodul: </w:t>
            </w:r>
            <w:r w:rsidR="00A35EEA">
              <w:t>Koranwissenschaften, Exegese und Korandidaktik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A21E4">
              <w:rPr>
                <w:rFonts w:cs="Arial"/>
                <w:sz w:val="16"/>
                <w:szCs w:val="16"/>
              </w:rPr>
              <w:br/>
            </w:r>
            <w:r w:rsidR="00AA21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A21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A21E4">
              <w:rPr>
                <w:rFonts w:cs="Arial"/>
                <w:sz w:val="20"/>
                <w:szCs w:val="20"/>
              </w:rPr>
            </w:r>
            <w:r w:rsidR="00AA21E4">
              <w:rPr>
                <w:rFonts w:cs="Arial"/>
                <w:sz w:val="20"/>
                <w:szCs w:val="20"/>
              </w:rPr>
              <w:fldChar w:fldCharType="separate"/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noProof/>
                <w:sz w:val="20"/>
                <w:szCs w:val="20"/>
              </w:rPr>
              <w:t> </w:t>
            </w:r>
            <w:r w:rsidR="00AA21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A35EE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35EEA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D81D74" w:rsidRDefault="00A35EEA" w:rsidP="003A11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SL Einführung in die Koranwissenscha</w:t>
            </w:r>
            <w:r w:rsidR="002E6357">
              <w:rPr>
                <w:rFonts w:cs="Arial"/>
              </w:rPr>
              <w:t>f</w:t>
            </w:r>
            <w:r>
              <w:rPr>
                <w:rFonts w:cs="Arial"/>
              </w:rPr>
              <w:t>ten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A21E4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21E4" w:rsidRPr="007A3421" w:rsidRDefault="00AA21E4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Pr="00D81D74" w:rsidRDefault="00A35EEA" w:rsidP="003A11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Tafsir-Koranexegese</w:t>
            </w:r>
            <w:r w:rsidR="00AA21E4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21E4" w:rsidRDefault="00A35EE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AA21E4" w:rsidRDefault="00AA21E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3A11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Genese und Exegese der schriftlichen Quellen*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3A11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Koranforschung in der Gegenwart*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971A7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D81D74" w:rsidRDefault="00971A7A" w:rsidP="003A11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Didaktik des Korans*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9375B" w:rsidRDefault="00D9375B"/>
    <w:p w:rsidR="00D9375B" w:rsidRDefault="00D9375B">
      <w:pPr>
        <w:jc w:val="left"/>
      </w:pPr>
      <w:r>
        <w:br w:type="page"/>
      </w:r>
    </w:p>
    <w:p w:rsidR="00D9375B" w:rsidRDefault="00D937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71A7A" w:rsidRPr="00DE302D" w:rsidTr="00D9375B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0B72AE" w:rsidRDefault="00971A7A" w:rsidP="00971A7A">
            <w:pPr>
              <w:spacing w:before="60" w:after="60"/>
              <w:ind w:left="5"/>
              <w:jc w:val="left"/>
            </w:pPr>
            <w:r w:rsidRPr="00F00CB5">
              <w:t>Pflichtmodul</w:t>
            </w:r>
            <w:r>
              <w:t>: Islamische Spiritualität und Ethik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D81D74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Islamische Mystik*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D9375B">
            <w:pPr>
              <w:spacing w:before="60" w:after="60"/>
              <w:ind w:left="3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D81D74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Islamische Ethik*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D81D74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Religionspädagogische Ansätze in der islamischen Mystik*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543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CF5AE6" w:rsidRDefault="00971A7A" w:rsidP="00971A7A">
            <w:pPr>
              <w:spacing w:before="60" w:after="60"/>
              <w:ind w:left="5"/>
              <w:jc w:val="left"/>
            </w:pPr>
            <w:r w:rsidRPr="00F00CB5">
              <w:t xml:space="preserve">Pflichtmodul: </w:t>
            </w:r>
            <w:r>
              <w:t>Geschichte des Islam</w:t>
            </w:r>
            <w:r w:rsidRPr="00F00CB5">
              <w:t xml:space="preserve">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543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D81D74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Rechtsschulen (Madhab und Madhabgeschichte im Islam)*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543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SE Islamische Kunst- und Kulturgeschichte*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71A7A" w:rsidRPr="00DE302D" w:rsidTr="00D9375B">
        <w:trPr>
          <w:trHeight w:val="543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D81D74" w:rsidRDefault="00971A7A" w:rsidP="00176F4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Geschichte des Islam*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CF5AE6" w:rsidRDefault="00971A7A" w:rsidP="00971A7A">
            <w:pPr>
              <w:spacing w:before="60" w:after="60"/>
              <w:ind w:left="5"/>
              <w:jc w:val="left"/>
            </w:pPr>
            <w:r w:rsidRPr="00A20DEA">
              <w:t xml:space="preserve">Pflichtmodul: </w:t>
            </w:r>
            <w:r>
              <w:t>Musliminnen, Muslime und Islam im europäischen Kontext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D81D74" w:rsidRDefault="00971A7A" w:rsidP="00971A7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459C">
              <w:rPr>
                <w:rFonts w:cs="Arial"/>
              </w:rPr>
              <w:t xml:space="preserve">VO </w:t>
            </w:r>
            <w:r>
              <w:rPr>
                <w:rFonts w:cs="Arial"/>
              </w:rPr>
              <w:t>Islamischer Genderdiskurs*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DE302D" w:rsidTr="00D9375B">
        <w:trPr>
          <w:trHeight w:val="401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54459C" w:rsidRDefault="00971A7A" w:rsidP="00805BD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4459C">
              <w:rPr>
                <w:rFonts w:cs="Arial"/>
              </w:rPr>
              <w:t>VO Islam und Medien</w:t>
            </w:r>
            <w:r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D9375B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CF5AE6" w:rsidRDefault="00971A7A" w:rsidP="00CF5AE6">
            <w:pPr>
              <w:spacing w:before="60" w:after="60"/>
              <w:ind w:left="5"/>
              <w:jc w:val="left"/>
            </w:pPr>
            <w:r w:rsidRPr="00A20DEA">
              <w:t xml:space="preserve">Pflichtmodul: </w:t>
            </w:r>
            <w:r>
              <w:t>Musliminnen, Muslime und Islam im europäischen Kontext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D9375B">
        <w:trPr>
          <w:trHeight w:val="401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D81D74" w:rsidRDefault="00971A7A" w:rsidP="00805BD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Interreligiöses Lernen aus islamischer Perspektive*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E319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E319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D9375B">
        <w:trPr>
          <w:trHeight w:val="401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54459C" w:rsidRDefault="00E31969" w:rsidP="00805BD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Einführung in das Christentum</w:t>
            </w:r>
            <w:r w:rsidR="00971A7A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E31969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1969">
              <w:rPr>
                <w:rFonts w:cs="Arial"/>
                <w:sz w:val="16"/>
                <w:szCs w:val="16"/>
              </w:rPr>
              <w:t>,5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9375B" w:rsidRDefault="00D9375B"/>
    <w:p w:rsidR="00D9375B" w:rsidRDefault="00D9375B">
      <w:pPr>
        <w:jc w:val="left"/>
      </w:pPr>
      <w:r>
        <w:br w:type="page"/>
      </w:r>
    </w:p>
    <w:p w:rsidR="00D9375B" w:rsidRDefault="00D9375B"/>
    <w:p w:rsidR="00B27BED" w:rsidRDefault="00B27BED"/>
    <w:p w:rsidR="00B27BED" w:rsidRDefault="00B27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971A7A" w:rsidRPr="007A3421" w:rsidTr="00D9375B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pStyle w:val="Listenabsatz"/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630759" w:rsidRDefault="00971A7A" w:rsidP="00E31969">
            <w:pPr>
              <w:spacing w:before="60" w:after="60"/>
              <w:ind w:left="5"/>
              <w:jc w:val="left"/>
            </w:pPr>
            <w:r w:rsidRPr="00ED6E1C">
              <w:t xml:space="preserve">Pflichtmodul: </w:t>
            </w:r>
            <w:r w:rsidR="00E31969">
              <w:t>Ideengeschichte des Islam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E319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1A7A">
              <w:rPr>
                <w:rFonts w:cs="Arial"/>
                <w:sz w:val="16"/>
                <w:szCs w:val="16"/>
              </w:rPr>
              <w:br/>
            </w:r>
            <w:r w:rsidR="00971A7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1A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1A7A">
              <w:rPr>
                <w:rFonts w:cs="Arial"/>
                <w:sz w:val="20"/>
                <w:szCs w:val="20"/>
              </w:rPr>
            </w:r>
            <w:r w:rsidR="00971A7A">
              <w:rPr>
                <w:rFonts w:cs="Arial"/>
                <w:sz w:val="20"/>
                <w:szCs w:val="20"/>
              </w:rPr>
              <w:fldChar w:fldCharType="separate"/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E319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971A7A">
              <w:rPr>
                <w:rFonts w:cs="Arial"/>
                <w:sz w:val="16"/>
                <w:szCs w:val="16"/>
              </w:rPr>
              <w:br/>
            </w:r>
            <w:r w:rsidR="00971A7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1A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1A7A">
              <w:rPr>
                <w:rFonts w:cs="Arial"/>
                <w:sz w:val="20"/>
                <w:szCs w:val="20"/>
              </w:rPr>
            </w:r>
            <w:r w:rsidR="00971A7A">
              <w:rPr>
                <w:rFonts w:cs="Arial"/>
                <w:sz w:val="20"/>
                <w:szCs w:val="20"/>
              </w:rPr>
              <w:fldChar w:fldCharType="separate"/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D9375B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Pr="000B72AE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F865A8" w:rsidRDefault="00E31969" w:rsidP="00364C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VU Spezialthemen in der Philosophiegeschichte – islamische Philosophie</w:t>
            </w:r>
            <w:r w:rsidR="00971A7A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E319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971A7A">
              <w:rPr>
                <w:rFonts w:cs="Arial"/>
                <w:sz w:val="16"/>
                <w:szCs w:val="16"/>
              </w:rPr>
              <w:br/>
            </w:r>
            <w:r w:rsidR="00971A7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1A7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1A7A">
              <w:rPr>
                <w:rFonts w:cs="Arial"/>
                <w:sz w:val="20"/>
                <w:szCs w:val="20"/>
              </w:rPr>
            </w:r>
            <w:r w:rsidR="00971A7A">
              <w:rPr>
                <w:rFonts w:cs="Arial"/>
                <w:sz w:val="20"/>
                <w:szCs w:val="20"/>
              </w:rPr>
              <w:fldChar w:fldCharType="separate"/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noProof/>
                <w:sz w:val="20"/>
                <w:szCs w:val="20"/>
              </w:rPr>
              <w:t> </w:t>
            </w:r>
            <w:r w:rsidR="00971A7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4542BE">
            <w:pPr>
              <w:numPr>
                <w:ilvl w:val="0"/>
                <w:numId w:val="6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F865A8" w:rsidRDefault="00E31969" w:rsidP="00364C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Islamische Anthropologie</w:t>
            </w:r>
            <w:r w:rsidR="00971A7A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E319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1A7A" w:rsidRDefault="00971A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229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pStyle w:val="Listenabsatz"/>
              <w:numPr>
                <w:ilvl w:val="0"/>
                <w:numId w:val="22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630759" w:rsidRDefault="00971A7A" w:rsidP="00E31969">
            <w:pPr>
              <w:spacing w:before="60" w:after="60"/>
              <w:ind w:left="5"/>
              <w:jc w:val="left"/>
            </w:pPr>
            <w:r w:rsidRPr="006C5918">
              <w:t xml:space="preserve">Pflichtmodul: </w:t>
            </w:r>
            <w:r w:rsidR="00E31969">
              <w:t>Islamische Religionspädagogik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E31969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71A7A">
              <w:rPr>
                <w:rFonts w:cs="Arial"/>
                <w:sz w:val="16"/>
                <w:szCs w:val="16"/>
              </w:rPr>
              <w:t>5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F865A8" w:rsidRDefault="00E31969" w:rsidP="00093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Die Geschichte der islamischen Religionspädagogik</w:t>
            </w:r>
            <w:r w:rsidR="00971A7A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71A7A">
              <w:rPr>
                <w:rFonts w:cs="Arial"/>
                <w:sz w:val="16"/>
                <w:szCs w:val="16"/>
              </w:rPr>
              <w:t>5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pStyle w:val="Listenabsatz"/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971A7A" w:rsidP="00E31969">
            <w:pPr>
              <w:spacing w:before="60" w:after="60"/>
              <w:ind w:left="5"/>
              <w:jc w:val="left"/>
            </w:pPr>
            <w:r w:rsidRPr="006C5918">
              <w:t xml:space="preserve">Pflichtmodul: </w:t>
            </w:r>
            <w:r w:rsidR="00E31969">
              <w:t>Islamische Religionspädagogik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971A7A">
              <w:rPr>
                <w:rFonts w:cs="Arial"/>
                <w:sz w:val="16"/>
                <w:szCs w:val="16"/>
              </w:rPr>
              <w:t>5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Pr="00F865A8" w:rsidRDefault="00E31969" w:rsidP="00093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Aktuelle islamische religionspädagogische Konzeptionen</w:t>
            </w:r>
            <w:r w:rsidR="00971A7A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31969">
              <w:rPr>
                <w:rFonts w:cs="Arial"/>
                <w:sz w:val="16"/>
                <w:szCs w:val="16"/>
              </w:rPr>
              <w:t>,5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1A7A" w:rsidRPr="007A3421" w:rsidTr="00B27BED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1A7A" w:rsidRPr="007A3421" w:rsidRDefault="00971A7A" w:rsidP="003738F1">
            <w:pPr>
              <w:pStyle w:val="Listenabsatz"/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Pr="00630759" w:rsidRDefault="00971A7A" w:rsidP="00E31969">
            <w:pPr>
              <w:spacing w:before="60" w:after="60"/>
              <w:ind w:left="5"/>
              <w:jc w:val="left"/>
            </w:pPr>
            <w:r w:rsidRPr="006C5918">
              <w:t xml:space="preserve">Pflichtmodul: </w:t>
            </w:r>
            <w:r w:rsidR="00E31969">
              <w:t>Grundlagen der Bildungswissenschaft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A7A" w:rsidRDefault="00E319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71A7A" w:rsidRDefault="00971A7A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27BED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BED" w:rsidRPr="007A3421" w:rsidRDefault="00B27BED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Pr="00F865A8" w:rsidRDefault="00B27BED" w:rsidP="00D2532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Schule als Bildungsinstitution und Rolle der Lehrperson*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27BED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BED" w:rsidRPr="007A3421" w:rsidRDefault="00B27BED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Default="00B27BED" w:rsidP="00093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Lehren und Lernen*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27BED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7BED" w:rsidRPr="007A3421" w:rsidRDefault="00B27BED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Pr="00F865A8" w:rsidRDefault="00B27BED" w:rsidP="00093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Primarstufenpädagogik*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27BED" w:rsidRPr="007A3421" w:rsidTr="00B27BED">
        <w:trPr>
          <w:trHeight w:val="400"/>
        </w:trPr>
        <w:tc>
          <w:tcPr>
            <w:tcW w:w="79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7BED" w:rsidRPr="007A3421" w:rsidRDefault="00B27BED" w:rsidP="003738F1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B27BED" w:rsidRDefault="00B27B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7BED" w:rsidRPr="00F865A8" w:rsidRDefault="00B27BED" w:rsidP="00093C6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Einführung in die Migrationspädagogik*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B27BED" w:rsidRDefault="00B27BED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27BED" w:rsidRDefault="00B27BED"/>
    <w:p w:rsidR="00B27BED" w:rsidRDefault="00B27BED">
      <w:pPr>
        <w:jc w:val="left"/>
      </w:pPr>
      <w:r>
        <w:br w:type="page"/>
      </w:r>
    </w:p>
    <w:p w:rsidR="00B27BED" w:rsidRDefault="00B27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E66937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E66937" w:rsidRPr="007A3421" w:rsidRDefault="00E66937" w:rsidP="003C5629">
            <w:pPr>
              <w:numPr>
                <w:ilvl w:val="0"/>
                <w:numId w:val="2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E66937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E66937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37" w:rsidRDefault="00B27BED" w:rsidP="00E66937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Pflichtmodul: </w:t>
            </w:r>
            <w:r w:rsidR="00E66937">
              <w:rPr>
                <w:rFonts w:cs="Arial"/>
              </w:rPr>
              <w:t>Grundlagen der Bildungswissenschaft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37" w:rsidRDefault="00E66937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  <w:p w:rsidR="00E66937" w:rsidRDefault="00E66937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937" w:rsidRDefault="00E66937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E66937" w:rsidRDefault="00E66937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66937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E66937" w:rsidRPr="007A3421" w:rsidRDefault="00E66937" w:rsidP="00E66937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3C562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E66937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937" w:rsidRDefault="00E66937" w:rsidP="00E66937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VO Entwicklungspsychologie </w:t>
            </w:r>
            <w:r w:rsidR="003C5629">
              <w:rPr>
                <w:rFonts w:cs="Arial"/>
              </w:rPr>
              <w:t>des Kindes- und Jugendalters*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66937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6937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5629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629" w:rsidRPr="007A3421" w:rsidRDefault="003C5629" w:rsidP="00E66937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29" w:rsidRDefault="003C5629" w:rsidP="00E66937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Empirische Forschung in Bildungskontexten*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5629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629" w:rsidRPr="007A3421" w:rsidRDefault="003C5629" w:rsidP="00E66937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29" w:rsidRDefault="003C5629" w:rsidP="00E66937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PR Basispraktikum schulische Lehr- und Lernsettings*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C5629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629" w:rsidRPr="007A3421" w:rsidRDefault="003C5629" w:rsidP="00E66937">
            <w:pPr>
              <w:spacing w:before="60" w:after="60"/>
              <w:ind w:left="3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3C5629" w:rsidRDefault="003C562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629" w:rsidRDefault="003C5629" w:rsidP="00E66937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VO Rechtliche Grundlagen von Bildung, Beratung und Seelsorge</w:t>
            </w:r>
            <w:r w:rsidR="00090970">
              <w:rPr>
                <w:rFonts w:cs="Arial"/>
              </w:rPr>
              <w:t>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C5629" w:rsidRDefault="003C562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3A79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3A79" w:rsidRPr="007A3421" w:rsidRDefault="00123A79" w:rsidP="003C5629">
            <w:pPr>
              <w:spacing w:before="60" w:after="60"/>
            </w:pPr>
            <w:r>
              <w:t>21.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3C5629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Islamische Fachdidaktik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3A79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23A79" w:rsidRDefault="00123A79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Fachdidaktik Primarstufe*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3A79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3A79" w:rsidRDefault="00123A79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3A79" w:rsidRDefault="00123A79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PR Fachpraktikum 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23A79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23A79" w:rsidRDefault="00123A79" w:rsidP="003C5629">
            <w:pPr>
              <w:spacing w:before="60" w:after="60"/>
            </w:pPr>
            <w:r>
              <w:t>22.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23A79" w:rsidRDefault="00123A79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3C5629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Islamische Fachdidaktik 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123A79" w:rsidRDefault="00123A79" w:rsidP="00885B5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0E1" w:rsidRPr="007A3421" w:rsidTr="00B27BED">
        <w:trPr>
          <w:trHeight w:val="778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Fachdidaktik 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50E1" w:rsidRDefault="00C650E1" w:rsidP="00C650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C650E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0E1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PR Fachpraktikum II*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0E1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</w:pPr>
            <w:r>
              <w:t>23.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Interreligiöse Religionsdidaktik Grundlagen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0E1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VO Religionsdidaktik Grundlagen*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0E1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Religionsdidaktik Grundlagen*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650E1" w:rsidRDefault="00C650E1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35673" w:rsidRDefault="00C356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090970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  <w:r>
              <w:lastRenderedPageBreak/>
              <w:t>24.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090970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Thematische Vertiefung der Religionsdidaktik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Kooperative Religionsdidaktik I: Islamische Religionsdidaktik*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C650E1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Projektentwicklung*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Spezielle Fachdidaktik: Hadith-Didaktik*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  <w:r>
              <w:t>25.</w:t>
            </w:r>
          </w:p>
        </w:tc>
        <w:tc>
          <w:tcPr>
            <w:tcW w:w="5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090970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Basiskompetenzen, außerschulische Bildungsarbeit und Seelsorge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VO Islamische Seelsorge*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Islamische außerschulische Bildungsarbeit*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0970" w:rsidRPr="007A3421" w:rsidTr="00B27BED">
        <w:trPr>
          <w:trHeight w:val="400"/>
        </w:trPr>
        <w:tc>
          <w:tcPr>
            <w:tcW w:w="7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3C5629">
            <w:p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ind w:left="408"/>
              <w:jc w:val="left"/>
              <w:rPr>
                <w:rFonts w:cs="Arial"/>
              </w:rPr>
            </w:pPr>
            <w:r>
              <w:rPr>
                <w:rFonts w:cs="Arial"/>
              </w:rPr>
              <w:t>SE Basiskompetenzen: Konflikt</w:t>
            </w:r>
            <w:r w:rsidR="00C35673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und Krisen*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90970" w:rsidRDefault="00090970" w:rsidP="00D937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A2472" w:rsidRDefault="008A2472" w:rsidP="00D2532F">
      <w:pPr>
        <w:jc w:val="left"/>
        <w:rPr>
          <w:b/>
          <w:sz w:val="21"/>
          <w:szCs w:val="21"/>
        </w:rPr>
      </w:pPr>
    </w:p>
    <w:p w:rsidR="008A2472" w:rsidRDefault="008A2472" w:rsidP="00D2532F">
      <w:pPr>
        <w:jc w:val="left"/>
        <w:rPr>
          <w:b/>
          <w:sz w:val="21"/>
          <w:szCs w:val="21"/>
        </w:rPr>
      </w:pPr>
    </w:p>
    <w:p w:rsidR="00D35154" w:rsidRDefault="003F000C" w:rsidP="00D2532F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D35154" w:rsidRDefault="00D35154" w:rsidP="00D2532F">
      <w:pPr>
        <w:tabs>
          <w:tab w:val="left" w:pos="284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D35154" w:rsidRDefault="00D35154" w:rsidP="00BF1543">
      <w:pPr>
        <w:rPr>
          <w:sz w:val="20"/>
          <w:szCs w:val="21"/>
        </w:rPr>
      </w:pPr>
    </w:p>
    <w:p w:rsidR="00D2532F" w:rsidRPr="001B484B" w:rsidRDefault="00D2532F" w:rsidP="00BF1543">
      <w:pPr>
        <w:rPr>
          <w:sz w:val="20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D2532F" w:rsidRDefault="00D2532F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1B484B" w:rsidRDefault="001B484B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6215BA">
        <w:trPr>
          <w:trHeight w:val="319"/>
        </w:trPr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CE2369" w:rsidRDefault="00CE2369" w:rsidP="00CE2369">
            <w:pPr>
              <w:jc w:val="center"/>
            </w:pPr>
            <w:r>
              <w:t>Dr. Asligül Aysel, BA MA</w:t>
            </w:r>
          </w:p>
          <w:p w:rsidR="003F000C" w:rsidRPr="00A26EE4" w:rsidRDefault="003F000C" w:rsidP="00795A95">
            <w:pPr>
              <w:jc w:val="center"/>
              <w:rPr>
                <w:lang w:val="en-GB"/>
              </w:rPr>
            </w:pPr>
          </w:p>
        </w:tc>
      </w:tr>
    </w:tbl>
    <w:p w:rsidR="003F000C" w:rsidRPr="001B484B" w:rsidRDefault="003F000C" w:rsidP="00BF1543">
      <w:pPr>
        <w:rPr>
          <w:sz w:val="12"/>
          <w:szCs w:val="20"/>
          <w:lang w:val="en-GB"/>
        </w:rPr>
      </w:pPr>
    </w:p>
    <w:sectPr w:rsidR="003F000C" w:rsidRPr="001B484B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75B" w:rsidRDefault="00D9375B">
      <w:r>
        <w:separator/>
      </w:r>
    </w:p>
  </w:endnote>
  <w:endnote w:type="continuationSeparator" w:id="0">
    <w:p w:rsidR="00D9375B" w:rsidRDefault="00D9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75B" w:rsidRDefault="00D9375B">
      <w:r>
        <w:separator/>
      </w:r>
    </w:p>
  </w:footnote>
  <w:footnote w:type="continuationSeparator" w:id="0">
    <w:p w:rsidR="00D9375B" w:rsidRDefault="00D9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D9375B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BA Islamische </w:t>
          </w:r>
        </w:p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Religionspädagogik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8772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87729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  <w:p w:rsidR="00D9375B" w:rsidRPr="00795A95" w:rsidRDefault="00D9375B" w:rsidP="00644234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644234">
            <w:rPr>
              <w:rStyle w:val="Seitenzahl"/>
              <w:b/>
            </w:rPr>
            <w:t>1.3</w:t>
          </w:r>
          <w:r>
            <w:rPr>
              <w:rStyle w:val="Seitenzahl"/>
              <w:b/>
            </w:rPr>
            <w:t>.20</w:t>
          </w:r>
          <w:r w:rsidR="00644234">
            <w:rPr>
              <w:rStyle w:val="Seitenzahl"/>
              <w:b/>
            </w:rPr>
            <w:t>24</w:t>
          </w:r>
        </w:p>
      </w:tc>
    </w:tr>
    <w:tr w:rsidR="00D9375B">
      <w:tc>
        <w:tcPr>
          <w:tcW w:w="6120" w:type="dxa"/>
          <w:tcBorders>
            <w:top w:val="single" w:sz="4" w:space="0" w:color="auto"/>
          </w:tcBorders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D9375B" w:rsidRDefault="00D9375B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D9375B" w:rsidRPr="00A77B1F" w:rsidRDefault="00D9375B" w:rsidP="00D35154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172"/>
    <w:multiLevelType w:val="hybridMultilevel"/>
    <w:tmpl w:val="D198375E"/>
    <w:lvl w:ilvl="0" w:tplc="FB70B5E0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25E66070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4E99"/>
    <w:multiLevelType w:val="hybridMultilevel"/>
    <w:tmpl w:val="C4D6F0A6"/>
    <w:lvl w:ilvl="0" w:tplc="C8A263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48FD"/>
    <w:multiLevelType w:val="hybridMultilevel"/>
    <w:tmpl w:val="CD364142"/>
    <w:lvl w:ilvl="0" w:tplc="C8A263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205F2"/>
    <w:multiLevelType w:val="hybridMultilevel"/>
    <w:tmpl w:val="4B0C5812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4BBA75A4"/>
    <w:lvl w:ilvl="0" w:tplc="8A6E373C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15F60774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19"/>
  </w:num>
  <w:num w:numId="7">
    <w:abstractNumId w:val="17"/>
  </w:num>
  <w:num w:numId="8">
    <w:abstractNumId w:val="13"/>
  </w:num>
  <w:num w:numId="9">
    <w:abstractNumId w:val="6"/>
  </w:num>
  <w:num w:numId="10">
    <w:abstractNumId w:val="20"/>
  </w:num>
  <w:num w:numId="11">
    <w:abstractNumId w:val="18"/>
  </w:num>
  <w:num w:numId="12">
    <w:abstractNumId w:val="2"/>
  </w:num>
  <w:num w:numId="13">
    <w:abstractNumId w:val="11"/>
  </w:num>
  <w:num w:numId="14">
    <w:abstractNumId w:val="15"/>
  </w:num>
  <w:num w:numId="15">
    <w:abstractNumId w:val="22"/>
  </w:num>
  <w:num w:numId="16">
    <w:abstractNumId w:val="9"/>
  </w:num>
  <w:num w:numId="17">
    <w:abstractNumId w:val="21"/>
  </w:num>
  <w:num w:numId="18">
    <w:abstractNumId w:val="12"/>
  </w:num>
  <w:num w:numId="19">
    <w:abstractNumId w:val="4"/>
  </w:num>
  <w:num w:numId="20">
    <w:abstractNumId w:val="10"/>
  </w:num>
  <w:num w:numId="21">
    <w:abstractNumId w:val="0"/>
  </w:num>
  <w:num w:numId="22">
    <w:abstractNumId w:val="5"/>
  </w:num>
  <w:num w:numId="2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3svAvHSE+XIhAf7kHECBvaYNfDIIcITZJasnDoitE5P/aH+rVCIbWgoqlNgPzzTZbVr8hi3sGD9JanEkKSkQ==" w:salt="k1znwH3tDPMbOcvz0UZLqw==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0B9B"/>
    <w:rsid w:val="00001CE3"/>
    <w:rsid w:val="00002429"/>
    <w:rsid w:val="00012A3F"/>
    <w:rsid w:val="00014759"/>
    <w:rsid w:val="00015A84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0970"/>
    <w:rsid w:val="00093C6A"/>
    <w:rsid w:val="00095210"/>
    <w:rsid w:val="000A3444"/>
    <w:rsid w:val="000A3D8E"/>
    <w:rsid w:val="000A78FC"/>
    <w:rsid w:val="000B6564"/>
    <w:rsid w:val="000B72AE"/>
    <w:rsid w:val="000D5493"/>
    <w:rsid w:val="000D7D1B"/>
    <w:rsid w:val="000E09D0"/>
    <w:rsid w:val="000F3815"/>
    <w:rsid w:val="001007DC"/>
    <w:rsid w:val="00101D5D"/>
    <w:rsid w:val="00113136"/>
    <w:rsid w:val="00123A79"/>
    <w:rsid w:val="00133159"/>
    <w:rsid w:val="001362E7"/>
    <w:rsid w:val="001426F1"/>
    <w:rsid w:val="001513FF"/>
    <w:rsid w:val="001521CE"/>
    <w:rsid w:val="00162069"/>
    <w:rsid w:val="00164A06"/>
    <w:rsid w:val="00167152"/>
    <w:rsid w:val="00167375"/>
    <w:rsid w:val="001706E2"/>
    <w:rsid w:val="00176F45"/>
    <w:rsid w:val="00183EB4"/>
    <w:rsid w:val="00191BFB"/>
    <w:rsid w:val="001962B9"/>
    <w:rsid w:val="001A1AF2"/>
    <w:rsid w:val="001A2953"/>
    <w:rsid w:val="001B484B"/>
    <w:rsid w:val="001B672B"/>
    <w:rsid w:val="001C350A"/>
    <w:rsid w:val="001D095B"/>
    <w:rsid w:val="001D3BD8"/>
    <w:rsid w:val="001E3A9E"/>
    <w:rsid w:val="001F061F"/>
    <w:rsid w:val="001F38F8"/>
    <w:rsid w:val="001F5B7E"/>
    <w:rsid w:val="001F6613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65979"/>
    <w:rsid w:val="00272918"/>
    <w:rsid w:val="00276B76"/>
    <w:rsid w:val="0027782C"/>
    <w:rsid w:val="0028085C"/>
    <w:rsid w:val="00284CF0"/>
    <w:rsid w:val="0028674C"/>
    <w:rsid w:val="00287EA9"/>
    <w:rsid w:val="00293B06"/>
    <w:rsid w:val="00297A82"/>
    <w:rsid w:val="002A6490"/>
    <w:rsid w:val="002B12BE"/>
    <w:rsid w:val="002B4755"/>
    <w:rsid w:val="002C409A"/>
    <w:rsid w:val="002E1029"/>
    <w:rsid w:val="002E269F"/>
    <w:rsid w:val="002E4453"/>
    <w:rsid w:val="002E6357"/>
    <w:rsid w:val="002F4857"/>
    <w:rsid w:val="00306331"/>
    <w:rsid w:val="00307FA8"/>
    <w:rsid w:val="00317B84"/>
    <w:rsid w:val="00317B95"/>
    <w:rsid w:val="00327DDC"/>
    <w:rsid w:val="0033211D"/>
    <w:rsid w:val="00334B95"/>
    <w:rsid w:val="00340C25"/>
    <w:rsid w:val="00355756"/>
    <w:rsid w:val="0036087F"/>
    <w:rsid w:val="00364CF2"/>
    <w:rsid w:val="003738F1"/>
    <w:rsid w:val="003740A8"/>
    <w:rsid w:val="00375433"/>
    <w:rsid w:val="00376C87"/>
    <w:rsid w:val="00381ED5"/>
    <w:rsid w:val="0038786F"/>
    <w:rsid w:val="003A082F"/>
    <w:rsid w:val="003A114C"/>
    <w:rsid w:val="003A29B8"/>
    <w:rsid w:val="003A5BA6"/>
    <w:rsid w:val="003B3C0D"/>
    <w:rsid w:val="003B40A0"/>
    <w:rsid w:val="003B5A70"/>
    <w:rsid w:val="003B7DF9"/>
    <w:rsid w:val="003C0EDA"/>
    <w:rsid w:val="003C518A"/>
    <w:rsid w:val="003C5629"/>
    <w:rsid w:val="003F000C"/>
    <w:rsid w:val="003F01D1"/>
    <w:rsid w:val="003F4274"/>
    <w:rsid w:val="00406F27"/>
    <w:rsid w:val="00407C37"/>
    <w:rsid w:val="0041592C"/>
    <w:rsid w:val="00417C2E"/>
    <w:rsid w:val="00422F93"/>
    <w:rsid w:val="00431641"/>
    <w:rsid w:val="00435DF1"/>
    <w:rsid w:val="00443C57"/>
    <w:rsid w:val="00444362"/>
    <w:rsid w:val="00444A63"/>
    <w:rsid w:val="0045017D"/>
    <w:rsid w:val="00453207"/>
    <w:rsid w:val="004542BE"/>
    <w:rsid w:val="00455FFF"/>
    <w:rsid w:val="00457E1F"/>
    <w:rsid w:val="00461D9D"/>
    <w:rsid w:val="00463F2E"/>
    <w:rsid w:val="00470329"/>
    <w:rsid w:val="00473FF1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D6AA5"/>
    <w:rsid w:val="004E1F4C"/>
    <w:rsid w:val="004E408F"/>
    <w:rsid w:val="004F3C89"/>
    <w:rsid w:val="004F7589"/>
    <w:rsid w:val="005025F0"/>
    <w:rsid w:val="0050328D"/>
    <w:rsid w:val="00503962"/>
    <w:rsid w:val="00503AC2"/>
    <w:rsid w:val="0051162A"/>
    <w:rsid w:val="00513AA7"/>
    <w:rsid w:val="00514730"/>
    <w:rsid w:val="00516D9C"/>
    <w:rsid w:val="00517546"/>
    <w:rsid w:val="00517D2F"/>
    <w:rsid w:val="005374E9"/>
    <w:rsid w:val="00537F40"/>
    <w:rsid w:val="0054459C"/>
    <w:rsid w:val="00545657"/>
    <w:rsid w:val="00550195"/>
    <w:rsid w:val="00561A8D"/>
    <w:rsid w:val="00574CC3"/>
    <w:rsid w:val="00575B97"/>
    <w:rsid w:val="00584C6D"/>
    <w:rsid w:val="00585301"/>
    <w:rsid w:val="005938FA"/>
    <w:rsid w:val="00594489"/>
    <w:rsid w:val="005A1D5A"/>
    <w:rsid w:val="005A41CC"/>
    <w:rsid w:val="005A4294"/>
    <w:rsid w:val="005A52C2"/>
    <w:rsid w:val="005B2EAB"/>
    <w:rsid w:val="005B73D7"/>
    <w:rsid w:val="005C748A"/>
    <w:rsid w:val="005D34B3"/>
    <w:rsid w:val="005E002B"/>
    <w:rsid w:val="005E6DEC"/>
    <w:rsid w:val="005F0FBA"/>
    <w:rsid w:val="005F2490"/>
    <w:rsid w:val="005F3471"/>
    <w:rsid w:val="005F77CF"/>
    <w:rsid w:val="0060102F"/>
    <w:rsid w:val="00604FA0"/>
    <w:rsid w:val="0061428D"/>
    <w:rsid w:val="006201A6"/>
    <w:rsid w:val="006215BA"/>
    <w:rsid w:val="00623B21"/>
    <w:rsid w:val="00630759"/>
    <w:rsid w:val="00641CA9"/>
    <w:rsid w:val="00644234"/>
    <w:rsid w:val="0064508B"/>
    <w:rsid w:val="00652CCF"/>
    <w:rsid w:val="00661987"/>
    <w:rsid w:val="006623D4"/>
    <w:rsid w:val="00671F8D"/>
    <w:rsid w:val="0067483C"/>
    <w:rsid w:val="00675BD6"/>
    <w:rsid w:val="00687729"/>
    <w:rsid w:val="006941FB"/>
    <w:rsid w:val="00696188"/>
    <w:rsid w:val="00696CE4"/>
    <w:rsid w:val="006A212D"/>
    <w:rsid w:val="006A606E"/>
    <w:rsid w:val="006A798F"/>
    <w:rsid w:val="006B53E9"/>
    <w:rsid w:val="006B7AF0"/>
    <w:rsid w:val="006C1B48"/>
    <w:rsid w:val="006C4A8B"/>
    <w:rsid w:val="006C5918"/>
    <w:rsid w:val="006C668E"/>
    <w:rsid w:val="006D1532"/>
    <w:rsid w:val="006D4E8F"/>
    <w:rsid w:val="006E61E4"/>
    <w:rsid w:val="006F0E0D"/>
    <w:rsid w:val="00705782"/>
    <w:rsid w:val="00714606"/>
    <w:rsid w:val="00717455"/>
    <w:rsid w:val="00721154"/>
    <w:rsid w:val="00723D0F"/>
    <w:rsid w:val="00726C27"/>
    <w:rsid w:val="00734DE6"/>
    <w:rsid w:val="00736003"/>
    <w:rsid w:val="0073628A"/>
    <w:rsid w:val="007453DE"/>
    <w:rsid w:val="00755528"/>
    <w:rsid w:val="00760DF6"/>
    <w:rsid w:val="007713AF"/>
    <w:rsid w:val="0077463E"/>
    <w:rsid w:val="007805C1"/>
    <w:rsid w:val="0078096D"/>
    <w:rsid w:val="007858C8"/>
    <w:rsid w:val="00786E11"/>
    <w:rsid w:val="00787E83"/>
    <w:rsid w:val="0079396E"/>
    <w:rsid w:val="00795A95"/>
    <w:rsid w:val="007A3421"/>
    <w:rsid w:val="007A6E4E"/>
    <w:rsid w:val="007B1082"/>
    <w:rsid w:val="007B3706"/>
    <w:rsid w:val="007B7DC8"/>
    <w:rsid w:val="007D3EDB"/>
    <w:rsid w:val="007F027C"/>
    <w:rsid w:val="007F1E66"/>
    <w:rsid w:val="007F390E"/>
    <w:rsid w:val="008041A4"/>
    <w:rsid w:val="00805BD6"/>
    <w:rsid w:val="00807568"/>
    <w:rsid w:val="00811989"/>
    <w:rsid w:val="0081537D"/>
    <w:rsid w:val="0082214D"/>
    <w:rsid w:val="008269F7"/>
    <w:rsid w:val="008424F6"/>
    <w:rsid w:val="00854D6C"/>
    <w:rsid w:val="00860DD1"/>
    <w:rsid w:val="008630AF"/>
    <w:rsid w:val="0086640E"/>
    <w:rsid w:val="00885A43"/>
    <w:rsid w:val="0089004E"/>
    <w:rsid w:val="0089448E"/>
    <w:rsid w:val="008A0F20"/>
    <w:rsid w:val="008A2050"/>
    <w:rsid w:val="008A2472"/>
    <w:rsid w:val="008A55D6"/>
    <w:rsid w:val="008B129A"/>
    <w:rsid w:val="008B1BE1"/>
    <w:rsid w:val="008B3241"/>
    <w:rsid w:val="008B6AE7"/>
    <w:rsid w:val="008C6C01"/>
    <w:rsid w:val="008D2F77"/>
    <w:rsid w:val="008D6A39"/>
    <w:rsid w:val="008E4C53"/>
    <w:rsid w:val="008E6B35"/>
    <w:rsid w:val="008E797B"/>
    <w:rsid w:val="008E7A02"/>
    <w:rsid w:val="008F5FBA"/>
    <w:rsid w:val="009020C0"/>
    <w:rsid w:val="00902F5D"/>
    <w:rsid w:val="00913620"/>
    <w:rsid w:val="00914479"/>
    <w:rsid w:val="00920070"/>
    <w:rsid w:val="00924133"/>
    <w:rsid w:val="00936F71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1A7A"/>
    <w:rsid w:val="00972B50"/>
    <w:rsid w:val="00973EC4"/>
    <w:rsid w:val="00976A15"/>
    <w:rsid w:val="00980809"/>
    <w:rsid w:val="009B01E7"/>
    <w:rsid w:val="009B4D52"/>
    <w:rsid w:val="009D777E"/>
    <w:rsid w:val="00A03AE6"/>
    <w:rsid w:val="00A04F2B"/>
    <w:rsid w:val="00A06843"/>
    <w:rsid w:val="00A17790"/>
    <w:rsid w:val="00A20DEA"/>
    <w:rsid w:val="00A22C0B"/>
    <w:rsid w:val="00A26EE4"/>
    <w:rsid w:val="00A31208"/>
    <w:rsid w:val="00A32741"/>
    <w:rsid w:val="00A3381D"/>
    <w:rsid w:val="00A346D1"/>
    <w:rsid w:val="00A35EEA"/>
    <w:rsid w:val="00A430BD"/>
    <w:rsid w:val="00A448D4"/>
    <w:rsid w:val="00A44F27"/>
    <w:rsid w:val="00A46920"/>
    <w:rsid w:val="00A46DF8"/>
    <w:rsid w:val="00A62270"/>
    <w:rsid w:val="00A64AD5"/>
    <w:rsid w:val="00A77B1F"/>
    <w:rsid w:val="00A81553"/>
    <w:rsid w:val="00A82F8B"/>
    <w:rsid w:val="00A849B3"/>
    <w:rsid w:val="00A91A83"/>
    <w:rsid w:val="00A9434F"/>
    <w:rsid w:val="00AA21E4"/>
    <w:rsid w:val="00AA3726"/>
    <w:rsid w:val="00AA79B7"/>
    <w:rsid w:val="00AB4737"/>
    <w:rsid w:val="00AD4263"/>
    <w:rsid w:val="00AE0FEF"/>
    <w:rsid w:val="00AE38F8"/>
    <w:rsid w:val="00AF1C54"/>
    <w:rsid w:val="00AF5DA3"/>
    <w:rsid w:val="00AF6FAA"/>
    <w:rsid w:val="00B011EA"/>
    <w:rsid w:val="00B06AFA"/>
    <w:rsid w:val="00B07278"/>
    <w:rsid w:val="00B20F06"/>
    <w:rsid w:val="00B25C32"/>
    <w:rsid w:val="00B2672A"/>
    <w:rsid w:val="00B27BED"/>
    <w:rsid w:val="00B343DF"/>
    <w:rsid w:val="00B36E4F"/>
    <w:rsid w:val="00B5032F"/>
    <w:rsid w:val="00B6465B"/>
    <w:rsid w:val="00B655B5"/>
    <w:rsid w:val="00B72B9B"/>
    <w:rsid w:val="00B72E3D"/>
    <w:rsid w:val="00B75AD7"/>
    <w:rsid w:val="00B814CC"/>
    <w:rsid w:val="00B87AEE"/>
    <w:rsid w:val="00B951CD"/>
    <w:rsid w:val="00B95D80"/>
    <w:rsid w:val="00B9738C"/>
    <w:rsid w:val="00BA0853"/>
    <w:rsid w:val="00BA30EF"/>
    <w:rsid w:val="00BA51A0"/>
    <w:rsid w:val="00BB0243"/>
    <w:rsid w:val="00BD2293"/>
    <w:rsid w:val="00BD763F"/>
    <w:rsid w:val="00BD7791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35673"/>
    <w:rsid w:val="00C44719"/>
    <w:rsid w:val="00C55332"/>
    <w:rsid w:val="00C650E1"/>
    <w:rsid w:val="00C65609"/>
    <w:rsid w:val="00C730B9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4023"/>
    <w:rsid w:val="00CC7258"/>
    <w:rsid w:val="00CC747E"/>
    <w:rsid w:val="00CE2369"/>
    <w:rsid w:val="00CF116F"/>
    <w:rsid w:val="00CF34D9"/>
    <w:rsid w:val="00CF5AE6"/>
    <w:rsid w:val="00D0163C"/>
    <w:rsid w:val="00D031E8"/>
    <w:rsid w:val="00D14AD1"/>
    <w:rsid w:val="00D1756F"/>
    <w:rsid w:val="00D21CDD"/>
    <w:rsid w:val="00D22588"/>
    <w:rsid w:val="00D22873"/>
    <w:rsid w:val="00D2337F"/>
    <w:rsid w:val="00D23FBF"/>
    <w:rsid w:val="00D24F0F"/>
    <w:rsid w:val="00D2532F"/>
    <w:rsid w:val="00D27F6E"/>
    <w:rsid w:val="00D30522"/>
    <w:rsid w:val="00D35055"/>
    <w:rsid w:val="00D35154"/>
    <w:rsid w:val="00D43BD8"/>
    <w:rsid w:val="00D456B9"/>
    <w:rsid w:val="00D54853"/>
    <w:rsid w:val="00D6207A"/>
    <w:rsid w:val="00D6579F"/>
    <w:rsid w:val="00D81D74"/>
    <w:rsid w:val="00D83BAE"/>
    <w:rsid w:val="00D90374"/>
    <w:rsid w:val="00D9375B"/>
    <w:rsid w:val="00D955CC"/>
    <w:rsid w:val="00D96A0C"/>
    <w:rsid w:val="00DA24E5"/>
    <w:rsid w:val="00DA4512"/>
    <w:rsid w:val="00DA647C"/>
    <w:rsid w:val="00DB0251"/>
    <w:rsid w:val="00DB3C84"/>
    <w:rsid w:val="00DC5694"/>
    <w:rsid w:val="00DC6D09"/>
    <w:rsid w:val="00DD7C6B"/>
    <w:rsid w:val="00DE0C05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12EC"/>
    <w:rsid w:val="00E1488E"/>
    <w:rsid w:val="00E1500B"/>
    <w:rsid w:val="00E17974"/>
    <w:rsid w:val="00E22742"/>
    <w:rsid w:val="00E31969"/>
    <w:rsid w:val="00E339C2"/>
    <w:rsid w:val="00E4132B"/>
    <w:rsid w:val="00E46205"/>
    <w:rsid w:val="00E47BA5"/>
    <w:rsid w:val="00E51A59"/>
    <w:rsid w:val="00E65F68"/>
    <w:rsid w:val="00E66937"/>
    <w:rsid w:val="00E724ED"/>
    <w:rsid w:val="00E851AF"/>
    <w:rsid w:val="00E87228"/>
    <w:rsid w:val="00E96950"/>
    <w:rsid w:val="00EA7876"/>
    <w:rsid w:val="00EB11FD"/>
    <w:rsid w:val="00EB4587"/>
    <w:rsid w:val="00EB6190"/>
    <w:rsid w:val="00EB716B"/>
    <w:rsid w:val="00ED3ED7"/>
    <w:rsid w:val="00ED6E1C"/>
    <w:rsid w:val="00EE03CA"/>
    <w:rsid w:val="00EE227E"/>
    <w:rsid w:val="00F00CB5"/>
    <w:rsid w:val="00F0212C"/>
    <w:rsid w:val="00F02672"/>
    <w:rsid w:val="00F05076"/>
    <w:rsid w:val="00F147DE"/>
    <w:rsid w:val="00F1589E"/>
    <w:rsid w:val="00F1691C"/>
    <w:rsid w:val="00F23B34"/>
    <w:rsid w:val="00F30BEF"/>
    <w:rsid w:val="00F32B4C"/>
    <w:rsid w:val="00F33EC8"/>
    <w:rsid w:val="00F357CE"/>
    <w:rsid w:val="00F4147F"/>
    <w:rsid w:val="00F43842"/>
    <w:rsid w:val="00F47698"/>
    <w:rsid w:val="00F56142"/>
    <w:rsid w:val="00F640A1"/>
    <w:rsid w:val="00F81CAA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2482"/>
    <w:rsid w:val="00FD5CF3"/>
    <w:rsid w:val="00FE1175"/>
    <w:rsid w:val="00FE7BE1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D190E9A3-76B5-4A76-AC18-F10CDD2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paragraph" w:customStyle="1" w:styleId="PARAAbsAufzhlungmN">
    <w:name w:val="§ PARA_Abs Aufzählung mN"/>
    <w:basedOn w:val="Standard"/>
    <w:link w:val="PARAAbsAufzhlungmNZchn"/>
    <w:rsid w:val="00B655B5"/>
    <w:pPr>
      <w:numPr>
        <w:numId w:val="21"/>
      </w:numPr>
      <w:spacing w:before="120"/>
      <w:jc w:val="left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rsid w:val="00B655B5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EB3F9-0487-431D-A976-23835A04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1837</Words>
  <Characters>11574</Characters>
  <Application>Microsoft Office Word</Application>
  <DocSecurity>4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2019-09-18T08:53:00Z</cp:lastPrinted>
  <dcterms:created xsi:type="dcterms:W3CDTF">2024-03-29T08:40:00Z</dcterms:created>
  <dcterms:modified xsi:type="dcterms:W3CDTF">2024-03-29T08:40:00Z</dcterms:modified>
</cp:coreProperties>
</file>