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296611">
      <w:pPr>
        <w:tabs>
          <w:tab w:val="left" w:pos="6480"/>
          <w:tab w:val="right" w:pos="10513"/>
        </w:tabs>
        <w:ind w:left="2880"/>
        <w:outlineLvl w:val="0"/>
        <w:rPr>
          <w:b/>
          <w:sz w:val="40"/>
          <w:szCs w:val="40"/>
        </w:rPr>
      </w:pPr>
      <w:r w:rsidRPr="005B584E">
        <w:rPr>
          <w:b/>
          <w:sz w:val="40"/>
          <w:szCs w:val="40"/>
        </w:rPr>
        <w:t>Protokoll</w:t>
      </w:r>
    </w:p>
    <w:p w:rsidR="005B584E" w:rsidRPr="004C09F5" w:rsidRDefault="004C09F5" w:rsidP="00296611">
      <w:pPr>
        <w:tabs>
          <w:tab w:val="left" w:pos="2880"/>
          <w:tab w:val="left" w:pos="6480"/>
          <w:tab w:val="right" w:pos="10513"/>
        </w:tabs>
        <w:ind w:left="2836"/>
        <w:jc w:val="both"/>
        <w:outlineLvl w:val="0"/>
        <w:rPr>
          <w:b/>
          <w:sz w:val="40"/>
          <w:szCs w:val="40"/>
        </w:rPr>
      </w:pPr>
      <w:r>
        <w:rPr>
          <w:sz w:val="18"/>
          <w:szCs w:val="18"/>
        </w:rPr>
        <w:tab/>
      </w:r>
      <w:r w:rsidR="001F691A">
        <w:rPr>
          <w:b/>
          <w:sz w:val="40"/>
          <w:szCs w:val="40"/>
        </w:rPr>
        <w:t>Bachelor</w:t>
      </w:r>
      <w:r w:rsidR="001F1812">
        <w:rPr>
          <w:b/>
          <w:sz w:val="40"/>
          <w:szCs w:val="40"/>
        </w:rPr>
        <w:t>studium</w:t>
      </w:r>
      <w:r w:rsidRPr="004C09F5">
        <w:rPr>
          <w:b/>
          <w:sz w:val="40"/>
          <w:szCs w:val="40"/>
        </w:rPr>
        <w:tab/>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3"/>
        <w:gridCol w:w="7202"/>
      </w:tblGrid>
      <w:tr w:rsidR="005B584E"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5B584E" w:rsidRPr="008D3151" w:rsidRDefault="005B584E" w:rsidP="008D3151">
            <w:pPr>
              <w:tabs>
                <w:tab w:val="left" w:pos="6480"/>
                <w:tab w:val="right" w:pos="10513"/>
              </w:tabs>
              <w:rPr>
                <w:sz w:val="18"/>
                <w:szCs w:val="18"/>
              </w:rPr>
            </w:pPr>
            <w:r w:rsidRPr="008D3151">
              <w:rPr>
                <w:sz w:val="18"/>
                <w:szCs w:val="18"/>
              </w:rPr>
              <w:t>Studienrichtung</w:t>
            </w:r>
          </w:p>
        </w:tc>
        <w:tc>
          <w:tcPr>
            <w:tcW w:w="7456" w:type="dxa"/>
            <w:shd w:val="clear" w:color="auto" w:fill="E6E6E6"/>
            <w:tcMar>
              <w:left w:w="57" w:type="dxa"/>
              <w:right w:w="57" w:type="dxa"/>
            </w:tcMar>
            <w:vAlign w:val="center"/>
          </w:tcPr>
          <w:p w:rsidR="003C1C5D" w:rsidRPr="00FE0D81" w:rsidRDefault="00734F89" w:rsidP="003C1C5D">
            <w:pPr>
              <w:tabs>
                <w:tab w:val="left" w:pos="6480"/>
                <w:tab w:val="right" w:pos="10513"/>
              </w:tabs>
              <w:rPr>
                <w:b/>
                <w:sz w:val="28"/>
                <w:szCs w:val="28"/>
              </w:rPr>
            </w:pPr>
            <w:r>
              <w:rPr>
                <w:b/>
                <w:sz w:val="28"/>
                <w:szCs w:val="28"/>
              </w:rPr>
              <w:t>Musikwissenschaft</w:t>
            </w:r>
          </w:p>
          <w:p w:rsidR="001F1812" w:rsidRPr="005C54AE" w:rsidRDefault="005C54AE" w:rsidP="00AE3E23">
            <w:pPr>
              <w:tabs>
                <w:tab w:val="left" w:pos="6480"/>
                <w:tab w:val="right" w:pos="10513"/>
              </w:tabs>
              <w:rPr>
                <w:sz w:val="18"/>
                <w:szCs w:val="18"/>
              </w:rPr>
            </w:pPr>
            <w:r w:rsidRPr="005C54AE">
              <w:rPr>
                <w:sz w:val="18"/>
                <w:szCs w:val="18"/>
              </w:rPr>
              <w:t xml:space="preserve">(kundgemacht im Mitteilungsblatt vom </w:t>
            </w:r>
            <w:r w:rsidR="00734F89">
              <w:rPr>
                <w:sz w:val="18"/>
                <w:szCs w:val="18"/>
              </w:rPr>
              <w:t>23. Juni 2010, 39</w:t>
            </w:r>
            <w:r w:rsidR="00D97DEF">
              <w:rPr>
                <w:sz w:val="18"/>
                <w:szCs w:val="18"/>
              </w:rPr>
              <w:t xml:space="preserve">. Stück, Nr. </w:t>
            </w:r>
            <w:r w:rsidR="00734F89">
              <w:rPr>
                <w:sz w:val="18"/>
                <w:szCs w:val="18"/>
              </w:rPr>
              <w:t>324</w:t>
            </w:r>
            <w:r w:rsidR="00AE3E23">
              <w:rPr>
                <w:sz w:val="18"/>
                <w:szCs w:val="18"/>
              </w:rPr>
              <w:t xml:space="preserve"> i.d.g.F.)</w:t>
            </w:r>
          </w:p>
        </w:tc>
      </w:tr>
      <w:tr w:rsidR="005B584E"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5B584E" w:rsidRPr="008D3151" w:rsidRDefault="00CE33B9" w:rsidP="008D3151">
            <w:pPr>
              <w:tabs>
                <w:tab w:val="left" w:pos="6480"/>
                <w:tab w:val="right" w:pos="10513"/>
              </w:tabs>
              <w:rPr>
                <w:sz w:val="18"/>
                <w:szCs w:val="18"/>
              </w:rPr>
            </w:pPr>
            <w:r w:rsidRPr="008D3151">
              <w:rPr>
                <w:sz w:val="18"/>
                <w:szCs w:val="18"/>
              </w:rPr>
              <w:t>Studienkennzahl</w:t>
            </w:r>
          </w:p>
        </w:tc>
        <w:tc>
          <w:tcPr>
            <w:tcW w:w="7456" w:type="dxa"/>
            <w:shd w:val="clear" w:color="auto" w:fill="auto"/>
            <w:tcMar>
              <w:left w:w="57" w:type="dxa"/>
              <w:right w:w="57" w:type="dxa"/>
            </w:tcMar>
            <w:vAlign w:val="center"/>
          </w:tcPr>
          <w:p w:rsidR="00C361EC" w:rsidRPr="00C361EC" w:rsidRDefault="00AE3E23" w:rsidP="00C361EC">
            <w:pPr>
              <w:tabs>
                <w:tab w:val="left" w:pos="6480"/>
                <w:tab w:val="right" w:pos="10513"/>
              </w:tabs>
              <w:rPr>
                <w:b/>
                <w:sz w:val="28"/>
                <w:szCs w:val="28"/>
              </w:rPr>
            </w:pPr>
            <w:r>
              <w:rPr>
                <w:b/>
                <w:sz w:val="28"/>
                <w:szCs w:val="28"/>
              </w:rPr>
              <w:t>U</w:t>
            </w:r>
            <w:r w:rsidR="005B584E" w:rsidRPr="0037639B">
              <w:rPr>
                <w:b/>
                <w:sz w:val="28"/>
                <w:szCs w:val="28"/>
              </w:rPr>
              <w:t>C</w:t>
            </w:r>
            <w:r w:rsidR="005C2BED" w:rsidRPr="0037639B">
              <w:rPr>
                <w:b/>
                <w:sz w:val="28"/>
                <w:szCs w:val="28"/>
              </w:rPr>
              <w:t xml:space="preserve"> </w:t>
            </w:r>
            <w:r w:rsidR="001F691A" w:rsidRPr="0037639B">
              <w:rPr>
                <w:b/>
                <w:sz w:val="28"/>
                <w:szCs w:val="28"/>
              </w:rPr>
              <w:t>033</w:t>
            </w:r>
            <w:r w:rsidR="005D52CF" w:rsidRPr="008D3151">
              <w:rPr>
                <w:sz w:val="28"/>
                <w:szCs w:val="28"/>
              </w:rPr>
              <w:t xml:space="preserve"> </w:t>
            </w:r>
            <w:r w:rsidR="00B871CB">
              <w:rPr>
                <w:b/>
                <w:sz w:val="28"/>
                <w:szCs w:val="28"/>
              </w:rPr>
              <w:t>6</w:t>
            </w:r>
            <w:r w:rsidR="00D97DEF">
              <w:rPr>
                <w:b/>
                <w:sz w:val="28"/>
                <w:szCs w:val="28"/>
              </w:rPr>
              <w:t>3</w:t>
            </w:r>
            <w:r w:rsidR="00734F89">
              <w:rPr>
                <w:b/>
                <w:sz w:val="28"/>
                <w:szCs w:val="28"/>
              </w:rPr>
              <w:t>6</w:t>
            </w:r>
          </w:p>
        </w:tc>
      </w:tr>
      <w:tr w:rsidR="005B584E"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5B584E" w:rsidRPr="008D3151" w:rsidRDefault="00F67A0D" w:rsidP="008D3151">
            <w:pPr>
              <w:tabs>
                <w:tab w:val="left" w:pos="6480"/>
                <w:tab w:val="right" w:pos="10513"/>
              </w:tabs>
              <w:rPr>
                <w:sz w:val="18"/>
                <w:szCs w:val="18"/>
              </w:rPr>
            </w:pPr>
            <w:r w:rsidRPr="008D3151">
              <w:rPr>
                <w:sz w:val="18"/>
                <w:szCs w:val="18"/>
              </w:rPr>
              <w:t>A</w:t>
            </w:r>
            <w:r w:rsidR="005B584E" w:rsidRPr="008D3151">
              <w:rPr>
                <w:sz w:val="18"/>
                <w:szCs w:val="18"/>
              </w:rPr>
              <w:t>usmaß</w:t>
            </w:r>
          </w:p>
        </w:tc>
        <w:tc>
          <w:tcPr>
            <w:tcW w:w="7456" w:type="dxa"/>
            <w:shd w:val="clear" w:color="auto" w:fill="auto"/>
            <w:tcMar>
              <w:left w:w="57" w:type="dxa"/>
              <w:right w:w="57" w:type="dxa"/>
            </w:tcMar>
            <w:vAlign w:val="center"/>
          </w:tcPr>
          <w:p w:rsidR="005B584E" w:rsidRPr="008D3151" w:rsidRDefault="001F691A" w:rsidP="008D3151">
            <w:pPr>
              <w:tabs>
                <w:tab w:val="left" w:pos="6480"/>
                <w:tab w:val="right" w:pos="10513"/>
              </w:tabs>
              <w:rPr>
                <w:sz w:val="28"/>
                <w:szCs w:val="28"/>
              </w:rPr>
            </w:pPr>
            <w:r w:rsidRPr="008D3151">
              <w:rPr>
                <w:sz w:val="28"/>
                <w:szCs w:val="28"/>
              </w:rPr>
              <w:t>180</w:t>
            </w:r>
            <w:r w:rsidR="004C09F5" w:rsidRPr="008D3151">
              <w:rPr>
                <w:sz w:val="28"/>
                <w:szCs w:val="28"/>
              </w:rPr>
              <w:t xml:space="preserve"> ECTS-Anrechnungspunkte </w:t>
            </w:r>
            <w:r w:rsidR="000A0760" w:rsidRPr="008D3151">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7184"/>
      </w:tblGrid>
      <w:tr w:rsidR="005B584E"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5B584E" w:rsidRPr="008D3151" w:rsidRDefault="005B584E" w:rsidP="008D3151">
            <w:pPr>
              <w:tabs>
                <w:tab w:val="left" w:pos="6480"/>
                <w:tab w:val="right" w:pos="10513"/>
              </w:tabs>
              <w:rPr>
                <w:sz w:val="18"/>
                <w:szCs w:val="18"/>
              </w:rPr>
            </w:pPr>
            <w:r w:rsidRPr="008D3151">
              <w:rPr>
                <w:sz w:val="18"/>
                <w:szCs w:val="18"/>
              </w:rPr>
              <w:t>Matrikelnummer</w:t>
            </w:r>
          </w:p>
        </w:tc>
        <w:bookmarkStart w:id="0" w:name="Text25"/>
        <w:tc>
          <w:tcPr>
            <w:tcW w:w="7456" w:type="dxa"/>
            <w:shd w:val="clear" w:color="auto" w:fill="auto"/>
            <w:tcMar>
              <w:left w:w="57" w:type="dxa"/>
              <w:right w:w="57" w:type="dxa"/>
            </w:tcMar>
            <w:vAlign w:val="center"/>
          </w:tcPr>
          <w:p w:rsidR="005B584E" w:rsidRPr="008D3151" w:rsidRDefault="00810BF6" w:rsidP="008D3151">
            <w:pPr>
              <w:tabs>
                <w:tab w:val="left" w:pos="6480"/>
                <w:tab w:val="right" w:pos="10513"/>
              </w:tabs>
              <w:rPr>
                <w:b/>
                <w:sz w:val="28"/>
                <w:szCs w:val="28"/>
              </w:rPr>
            </w:pPr>
            <w:r w:rsidRPr="008D3151">
              <w:rPr>
                <w:b/>
                <w:sz w:val="28"/>
                <w:szCs w:val="28"/>
              </w:rPr>
              <w:fldChar w:fldCharType="begin">
                <w:ffData>
                  <w:name w:val="Text25"/>
                  <w:enabled/>
                  <w:calcOnExit w:val="0"/>
                  <w:textInput>
                    <w:maxLength w:val="20"/>
                  </w:textInput>
                </w:ffData>
              </w:fldChar>
            </w:r>
            <w:r w:rsidRPr="008D3151">
              <w:rPr>
                <w:b/>
                <w:sz w:val="28"/>
                <w:szCs w:val="28"/>
              </w:rPr>
              <w:instrText xml:space="preserve"> FORMTEXT </w:instrText>
            </w:r>
            <w:r w:rsidR="00701927" w:rsidRPr="008D3151">
              <w:rPr>
                <w:b/>
                <w:sz w:val="28"/>
                <w:szCs w:val="28"/>
              </w:rPr>
            </w:r>
            <w:r w:rsidRPr="008D3151">
              <w:rPr>
                <w:b/>
                <w:sz w:val="28"/>
                <w:szCs w:val="28"/>
              </w:rPr>
              <w:fldChar w:fldCharType="separate"/>
            </w:r>
            <w:bookmarkStart w:id="1" w:name="_GoBack"/>
            <w:r w:rsidRPr="008D3151">
              <w:rPr>
                <w:b/>
                <w:noProof/>
                <w:sz w:val="28"/>
                <w:szCs w:val="28"/>
              </w:rPr>
              <w:t> </w:t>
            </w:r>
            <w:r w:rsidRPr="008D3151">
              <w:rPr>
                <w:b/>
                <w:noProof/>
                <w:sz w:val="28"/>
                <w:szCs w:val="28"/>
              </w:rPr>
              <w:t> </w:t>
            </w:r>
            <w:r w:rsidRPr="008D3151">
              <w:rPr>
                <w:b/>
                <w:noProof/>
                <w:sz w:val="28"/>
                <w:szCs w:val="28"/>
              </w:rPr>
              <w:t> </w:t>
            </w:r>
            <w:r w:rsidRPr="008D3151">
              <w:rPr>
                <w:b/>
                <w:noProof/>
                <w:sz w:val="28"/>
                <w:szCs w:val="28"/>
              </w:rPr>
              <w:t> </w:t>
            </w:r>
            <w:r w:rsidRPr="008D3151">
              <w:rPr>
                <w:b/>
                <w:noProof/>
                <w:sz w:val="28"/>
                <w:szCs w:val="28"/>
              </w:rPr>
              <w:t> </w:t>
            </w:r>
            <w:bookmarkEnd w:id="1"/>
            <w:r w:rsidRPr="008D3151">
              <w:rPr>
                <w:b/>
                <w:sz w:val="28"/>
                <w:szCs w:val="28"/>
              </w:rPr>
              <w:fldChar w:fldCharType="end"/>
            </w:r>
            <w:bookmarkEnd w:id="0"/>
          </w:p>
        </w:tc>
      </w:tr>
      <w:tr w:rsidR="005B584E"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5B584E" w:rsidRPr="008D3151" w:rsidRDefault="005B584E" w:rsidP="008D3151">
            <w:pPr>
              <w:tabs>
                <w:tab w:val="left" w:pos="6480"/>
                <w:tab w:val="right" w:pos="10513"/>
              </w:tabs>
              <w:rPr>
                <w:sz w:val="18"/>
                <w:szCs w:val="18"/>
              </w:rPr>
            </w:pPr>
            <w:r w:rsidRPr="008D3151">
              <w:rPr>
                <w:sz w:val="18"/>
                <w:szCs w:val="18"/>
              </w:rPr>
              <w:t>N</w:t>
            </w:r>
            <w:r w:rsidR="009C35F9" w:rsidRPr="008D3151">
              <w:rPr>
                <w:sz w:val="18"/>
                <w:szCs w:val="18"/>
              </w:rPr>
              <w:t>achn</w:t>
            </w:r>
            <w:r w:rsidRPr="008D3151">
              <w:rPr>
                <w:sz w:val="18"/>
                <w:szCs w:val="18"/>
              </w:rPr>
              <w:t>ame</w:t>
            </w:r>
          </w:p>
        </w:tc>
        <w:bookmarkStart w:id="2" w:name="Text26"/>
        <w:tc>
          <w:tcPr>
            <w:tcW w:w="7456" w:type="dxa"/>
            <w:shd w:val="clear" w:color="auto" w:fill="auto"/>
            <w:tcMar>
              <w:left w:w="57" w:type="dxa"/>
              <w:right w:w="57" w:type="dxa"/>
            </w:tcMar>
            <w:vAlign w:val="center"/>
          </w:tcPr>
          <w:p w:rsidR="005B584E" w:rsidRPr="008D3151" w:rsidRDefault="00810BF6" w:rsidP="008D3151">
            <w:pPr>
              <w:tabs>
                <w:tab w:val="left" w:pos="6480"/>
                <w:tab w:val="right" w:pos="10513"/>
              </w:tabs>
              <w:rPr>
                <w:b/>
                <w:sz w:val="28"/>
                <w:szCs w:val="28"/>
              </w:rPr>
            </w:pPr>
            <w:r w:rsidRPr="008D3151">
              <w:rPr>
                <w:b/>
                <w:sz w:val="28"/>
                <w:szCs w:val="28"/>
              </w:rPr>
              <w:fldChar w:fldCharType="begin">
                <w:ffData>
                  <w:name w:val="Text26"/>
                  <w:enabled/>
                  <w:calcOnExit w:val="0"/>
                  <w:textInput>
                    <w:maxLength w:val="50"/>
                  </w:textInput>
                </w:ffData>
              </w:fldChar>
            </w:r>
            <w:r w:rsidRPr="008D3151">
              <w:rPr>
                <w:b/>
                <w:sz w:val="28"/>
                <w:szCs w:val="28"/>
              </w:rPr>
              <w:instrText xml:space="preserve"> FORMTEXT </w:instrText>
            </w:r>
            <w:r w:rsidR="00701927" w:rsidRPr="008D3151">
              <w:rPr>
                <w:b/>
                <w:sz w:val="28"/>
                <w:szCs w:val="28"/>
              </w:rPr>
            </w:r>
            <w:r w:rsidRPr="008D3151">
              <w:rPr>
                <w:b/>
                <w:sz w:val="28"/>
                <w:szCs w:val="28"/>
              </w:rPr>
              <w:fldChar w:fldCharType="separate"/>
            </w:r>
            <w:r w:rsidRPr="008D3151">
              <w:rPr>
                <w:b/>
                <w:noProof/>
                <w:sz w:val="28"/>
                <w:szCs w:val="28"/>
              </w:rPr>
              <w:t> </w:t>
            </w:r>
            <w:r w:rsidRPr="008D3151">
              <w:rPr>
                <w:b/>
                <w:noProof/>
                <w:sz w:val="28"/>
                <w:szCs w:val="28"/>
              </w:rPr>
              <w:t> </w:t>
            </w:r>
            <w:r w:rsidRPr="008D3151">
              <w:rPr>
                <w:b/>
                <w:noProof/>
                <w:sz w:val="28"/>
                <w:szCs w:val="28"/>
              </w:rPr>
              <w:t> </w:t>
            </w:r>
            <w:r w:rsidRPr="008D3151">
              <w:rPr>
                <w:b/>
                <w:noProof/>
                <w:sz w:val="28"/>
                <w:szCs w:val="28"/>
              </w:rPr>
              <w:t> </w:t>
            </w:r>
            <w:r w:rsidRPr="008D3151">
              <w:rPr>
                <w:b/>
                <w:noProof/>
                <w:sz w:val="28"/>
                <w:szCs w:val="28"/>
              </w:rPr>
              <w:t> </w:t>
            </w:r>
            <w:r w:rsidRPr="008D3151">
              <w:rPr>
                <w:b/>
                <w:sz w:val="28"/>
                <w:szCs w:val="28"/>
              </w:rPr>
              <w:fldChar w:fldCharType="end"/>
            </w:r>
            <w:bookmarkEnd w:id="2"/>
          </w:p>
        </w:tc>
      </w:tr>
      <w:tr w:rsidR="009C35F9"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9C35F9" w:rsidRPr="008D3151" w:rsidRDefault="009C35F9" w:rsidP="008D3151">
            <w:pPr>
              <w:tabs>
                <w:tab w:val="left" w:pos="6480"/>
                <w:tab w:val="right" w:pos="10513"/>
              </w:tabs>
              <w:rPr>
                <w:sz w:val="18"/>
                <w:szCs w:val="18"/>
              </w:rPr>
            </w:pPr>
            <w:r w:rsidRPr="008D3151">
              <w:rPr>
                <w:sz w:val="18"/>
                <w:szCs w:val="18"/>
              </w:rPr>
              <w:t>Vorname</w:t>
            </w:r>
          </w:p>
        </w:tc>
        <w:bookmarkStart w:id="3" w:name="Text27"/>
        <w:tc>
          <w:tcPr>
            <w:tcW w:w="7456" w:type="dxa"/>
            <w:shd w:val="clear" w:color="auto" w:fill="auto"/>
            <w:tcMar>
              <w:left w:w="57" w:type="dxa"/>
              <w:right w:w="57" w:type="dxa"/>
            </w:tcMar>
            <w:vAlign w:val="center"/>
          </w:tcPr>
          <w:p w:rsidR="009C35F9" w:rsidRPr="008D3151" w:rsidRDefault="00810BF6" w:rsidP="008D3151">
            <w:pPr>
              <w:tabs>
                <w:tab w:val="left" w:pos="6480"/>
                <w:tab w:val="right" w:pos="10513"/>
              </w:tabs>
              <w:rPr>
                <w:sz w:val="28"/>
                <w:szCs w:val="28"/>
              </w:rPr>
            </w:pPr>
            <w:r w:rsidRPr="008D3151">
              <w:rPr>
                <w:sz w:val="28"/>
                <w:szCs w:val="28"/>
              </w:rPr>
              <w:fldChar w:fldCharType="begin">
                <w:ffData>
                  <w:name w:val="Text27"/>
                  <w:enabled/>
                  <w:calcOnExit w:val="0"/>
                  <w:textInput>
                    <w:maxLength w:val="50"/>
                  </w:textInput>
                </w:ffData>
              </w:fldChar>
            </w:r>
            <w:r w:rsidRPr="008D3151">
              <w:rPr>
                <w:sz w:val="28"/>
                <w:szCs w:val="28"/>
              </w:rPr>
              <w:instrText xml:space="preserve"> FORMTEXT </w:instrText>
            </w:r>
            <w:r w:rsidR="00701927"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3"/>
          </w:p>
        </w:tc>
      </w:tr>
      <w:tr w:rsidR="00EC0C21"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EC0C21" w:rsidRPr="008D3151" w:rsidRDefault="00EC0C21" w:rsidP="008D3151">
            <w:pPr>
              <w:tabs>
                <w:tab w:val="left" w:pos="6480"/>
                <w:tab w:val="right" w:pos="10513"/>
              </w:tabs>
              <w:rPr>
                <w:sz w:val="18"/>
                <w:szCs w:val="18"/>
              </w:rPr>
            </w:pPr>
            <w:r w:rsidRPr="008D3151">
              <w:rPr>
                <w:sz w:val="18"/>
                <w:szCs w:val="18"/>
              </w:rPr>
              <w:t>Geboren am</w:t>
            </w:r>
          </w:p>
        </w:tc>
        <w:bookmarkStart w:id="4" w:name="Text28"/>
        <w:tc>
          <w:tcPr>
            <w:tcW w:w="7456" w:type="dxa"/>
            <w:shd w:val="clear" w:color="auto" w:fill="auto"/>
            <w:tcMar>
              <w:left w:w="57" w:type="dxa"/>
              <w:right w:w="57" w:type="dxa"/>
            </w:tcMar>
            <w:vAlign w:val="center"/>
          </w:tcPr>
          <w:p w:rsidR="00EC0C21" w:rsidRPr="008D3151" w:rsidRDefault="00810BF6" w:rsidP="008D3151">
            <w:pPr>
              <w:tabs>
                <w:tab w:val="left" w:pos="6480"/>
                <w:tab w:val="right" w:pos="10513"/>
              </w:tabs>
              <w:rPr>
                <w:sz w:val="28"/>
                <w:szCs w:val="28"/>
              </w:rPr>
            </w:pPr>
            <w:r w:rsidRPr="008D3151">
              <w:rPr>
                <w:sz w:val="28"/>
                <w:szCs w:val="28"/>
              </w:rPr>
              <w:fldChar w:fldCharType="begin">
                <w:ffData>
                  <w:name w:val="Text28"/>
                  <w:enabled/>
                  <w:calcOnExit w:val="0"/>
                  <w:textInput>
                    <w:maxLength w:val="20"/>
                  </w:textInput>
                </w:ffData>
              </w:fldChar>
            </w:r>
            <w:r w:rsidRPr="008D3151">
              <w:rPr>
                <w:sz w:val="28"/>
                <w:szCs w:val="28"/>
              </w:rPr>
              <w:instrText xml:space="preserve"> FORMTEXT </w:instrText>
            </w:r>
            <w:r w:rsidR="00701927"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4"/>
          </w:p>
        </w:tc>
      </w:tr>
      <w:tr w:rsidR="00EC0C21"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EC0C21" w:rsidRPr="008D3151" w:rsidRDefault="00EC0C21" w:rsidP="008D3151">
            <w:pPr>
              <w:tabs>
                <w:tab w:val="left" w:pos="6480"/>
                <w:tab w:val="right" w:pos="10513"/>
              </w:tabs>
              <w:rPr>
                <w:sz w:val="18"/>
                <w:szCs w:val="18"/>
              </w:rPr>
            </w:pPr>
            <w:r w:rsidRPr="008D3151">
              <w:rPr>
                <w:sz w:val="18"/>
                <w:szCs w:val="18"/>
              </w:rPr>
              <w:t>Telefon</w:t>
            </w:r>
          </w:p>
        </w:tc>
        <w:bookmarkStart w:id="5" w:name="Text29"/>
        <w:tc>
          <w:tcPr>
            <w:tcW w:w="7456" w:type="dxa"/>
            <w:shd w:val="clear" w:color="auto" w:fill="auto"/>
            <w:tcMar>
              <w:left w:w="57" w:type="dxa"/>
              <w:right w:w="57" w:type="dxa"/>
            </w:tcMar>
            <w:vAlign w:val="center"/>
          </w:tcPr>
          <w:p w:rsidR="00EC0C21" w:rsidRPr="008D3151" w:rsidRDefault="00810BF6" w:rsidP="008D3151">
            <w:pPr>
              <w:tabs>
                <w:tab w:val="left" w:pos="6480"/>
                <w:tab w:val="right" w:pos="10513"/>
              </w:tabs>
              <w:rPr>
                <w:sz w:val="28"/>
                <w:szCs w:val="28"/>
              </w:rPr>
            </w:pPr>
            <w:r w:rsidRPr="008D3151">
              <w:rPr>
                <w:sz w:val="28"/>
                <w:szCs w:val="28"/>
              </w:rPr>
              <w:fldChar w:fldCharType="begin">
                <w:ffData>
                  <w:name w:val="Text29"/>
                  <w:enabled/>
                  <w:calcOnExit w:val="0"/>
                  <w:textInput>
                    <w:maxLength w:val="30"/>
                  </w:textInput>
                </w:ffData>
              </w:fldChar>
            </w:r>
            <w:r w:rsidRPr="008D3151">
              <w:rPr>
                <w:sz w:val="28"/>
                <w:szCs w:val="28"/>
              </w:rPr>
              <w:instrText xml:space="preserve"> FORMTEXT </w:instrText>
            </w:r>
            <w:r w:rsidR="00701927"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5"/>
          </w:p>
        </w:tc>
      </w:tr>
      <w:tr w:rsidR="00EC0C21"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EC0C21" w:rsidRPr="008D3151" w:rsidRDefault="00EC0C21" w:rsidP="008D3151">
            <w:pPr>
              <w:tabs>
                <w:tab w:val="left" w:pos="6480"/>
                <w:tab w:val="right" w:pos="10513"/>
              </w:tabs>
              <w:rPr>
                <w:sz w:val="18"/>
                <w:szCs w:val="18"/>
              </w:rPr>
            </w:pPr>
            <w:r w:rsidRPr="008D3151">
              <w:rPr>
                <w:sz w:val="18"/>
                <w:szCs w:val="18"/>
              </w:rPr>
              <w:t>E-Mail</w:t>
            </w:r>
          </w:p>
        </w:tc>
        <w:bookmarkStart w:id="6" w:name="Text30"/>
        <w:tc>
          <w:tcPr>
            <w:tcW w:w="7456" w:type="dxa"/>
            <w:shd w:val="clear" w:color="auto" w:fill="auto"/>
            <w:tcMar>
              <w:left w:w="57" w:type="dxa"/>
              <w:right w:w="57" w:type="dxa"/>
            </w:tcMar>
            <w:vAlign w:val="center"/>
          </w:tcPr>
          <w:p w:rsidR="00EC0C21" w:rsidRPr="008D3151" w:rsidRDefault="00810BF6" w:rsidP="008D3151">
            <w:pPr>
              <w:tabs>
                <w:tab w:val="left" w:pos="6480"/>
                <w:tab w:val="right" w:pos="10513"/>
              </w:tabs>
              <w:rPr>
                <w:sz w:val="28"/>
                <w:szCs w:val="28"/>
              </w:rPr>
            </w:pPr>
            <w:r w:rsidRPr="008D3151">
              <w:rPr>
                <w:sz w:val="28"/>
                <w:szCs w:val="28"/>
              </w:rPr>
              <w:fldChar w:fldCharType="begin">
                <w:ffData>
                  <w:name w:val="Text30"/>
                  <w:enabled/>
                  <w:calcOnExit w:val="0"/>
                  <w:textInput>
                    <w:maxLength w:val="50"/>
                  </w:textInput>
                </w:ffData>
              </w:fldChar>
            </w:r>
            <w:r w:rsidRPr="008D3151">
              <w:rPr>
                <w:sz w:val="28"/>
                <w:szCs w:val="28"/>
              </w:rPr>
              <w:instrText xml:space="preserve"> FORMTEXT </w:instrText>
            </w:r>
            <w:r w:rsidR="00701927"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7190"/>
      </w:tblGrid>
      <w:tr w:rsidR="005B584E"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5B584E" w:rsidRPr="008D3151" w:rsidRDefault="005B584E" w:rsidP="008D3151">
            <w:pPr>
              <w:tabs>
                <w:tab w:val="left" w:pos="6480"/>
                <w:tab w:val="right" w:pos="10513"/>
              </w:tabs>
              <w:rPr>
                <w:sz w:val="18"/>
                <w:szCs w:val="18"/>
              </w:rPr>
            </w:pPr>
            <w:r w:rsidRPr="008D3151">
              <w:rPr>
                <w:sz w:val="18"/>
                <w:szCs w:val="18"/>
              </w:rPr>
              <w:t>Studienbeginn</w:t>
            </w:r>
          </w:p>
        </w:tc>
        <w:bookmarkStart w:id="7" w:name="Text31"/>
        <w:tc>
          <w:tcPr>
            <w:tcW w:w="7456" w:type="dxa"/>
            <w:shd w:val="clear" w:color="auto" w:fill="auto"/>
            <w:tcMar>
              <w:left w:w="57" w:type="dxa"/>
              <w:right w:w="57" w:type="dxa"/>
            </w:tcMar>
            <w:vAlign w:val="center"/>
          </w:tcPr>
          <w:p w:rsidR="005B584E" w:rsidRPr="008D3151" w:rsidRDefault="00810BF6" w:rsidP="008D3151">
            <w:pPr>
              <w:tabs>
                <w:tab w:val="left" w:pos="6480"/>
                <w:tab w:val="right" w:pos="10513"/>
              </w:tabs>
              <w:rPr>
                <w:sz w:val="28"/>
                <w:szCs w:val="28"/>
              </w:rPr>
            </w:pPr>
            <w:r w:rsidRPr="008D3151">
              <w:rPr>
                <w:sz w:val="28"/>
                <w:szCs w:val="28"/>
              </w:rPr>
              <w:fldChar w:fldCharType="begin">
                <w:ffData>
                  <w:name w:val="Text31"/>
                  <w:enabled/>
                  <w:calcOnExit w:val="0"/>
                  <w:textInput>
                    <w:maxLength w:val="40"/>
                  </w:textInput>
                </w:ffData>
              </w:fldChar>
            </w:r>
            <w:r w:rsidRPr="008D3151">
              <w:rPr>
                <w:sz w:val="28"/>
                <w:szCs w:val="28"/>
              </w:rPr>
              <w:instrText xml:space="preserve"> FORMTEXT </w:instrText>
            </w:r>
            <w:r w:rsidR="00701927"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7"/>
          </w:p>
        </w:tc>
      </w:tr>
      <w:tr w:rsidR="005B584E" w:rsidRPr="008D3151" w:rsidTr="008D3151">
        <w:trPr>
          <w:trHeight w:val="567"/>
        </w:trPr>
        <w:tc>
          <w:tcPr>
            <w:tcW w:w="3074" w:type="dxa"/>
            <w:tcBorders>
              <w:top w:val="nil"/>
              <w:left w:val="nil"/>
              <w:bottom w:val="nil"/>
            </w:tcBorders>
            <w:shd w:val="clear" w:color="auto" w:fill="auto"/>
            <w:tcMar>
              <w:left w:w="28" w:type="dxa"/>
              <w:right w:w="28" w:type="dxa"/>
            </w:tcMar>
            <w:vAlign w:val="center"/>
          </w:tcPr>
          <w:p w:rsidR="005B584E" w:rsidRPr="008D3151" w:rsidRDefault="005B584E" w:rsidP="008D3151">
            <w:pPr>
              <w:tabs>
                <w:tab w:val="left" w:pos="6480"/>
                <w:tab w:val="right" w:pos="10513"/>
              </w:tabs>
              <w:rPr>
                <w:sz w:val="18"/>
                <w:szCs w:val="18"/>
              </w:rPr>
            </w:pPr>
            <w:r w:rsidRPr="008D3151">
              <w:rPr>
                <w:sz w:val="18"/>
                <w:szCs w:val="18"/>
              </w:rPr>
              <w:t>Datum der letzten Prüfung</w:t>
            </w:r>
          </w:p>
        </w:tc>
        <w:bookmarkStart w:id="8" w:name="Text32"/>
        <w:tc>
          <w:tcPr>
            <w:tcW w:w="7456" w:type="dxa"/>
            <w:shd w:val="clear" w:color="auto" w:fill="auto"/>
            <w:tcMar>
              <w:left w:w="57" w:type="dxa"/>
              <w:right w:w="57" w:type="dxa"/>
            </w:tcMar>
            <w:vAlign w:val="center"/>
          </w:tcPr>
          <w:p w:rsidR="005B584E" w:rsidRPr="008D3151" w:rsidRDefault="00810BF6" w:rsidP="008D3151">
            <w:pPr>
              <w:tabs>
                <w:tab w:val="left" w:pos="6480"/>
                <w:tab w:val="right" w:pos="10513"/>
              </w:tabs>
              <w:rPr>
                <w:sz w:val="28"/>
                <w:szCs w:val="28"/>
              </w:rPr>
            </w:pPr>
            <w:r w:rsidRPr="008D3151">
              <w:rPr>
                <w:sz w:val="28"/>
                <w:szCs w:val="28"/>
              </w:rPr>
              <w:fldChar w:fldCharType="begin">
                <w:ffData>
                  <w:name w:val="Text32"/>
                  <w:enabled/>
                  <w:calcOnExit w:val="0"/>
                  <w:textInput>
                    <w:maxLength w:val="20"/>
                  </w:textInput>
                </w:ffData>
              </w:fldChar>
            </w:r>
            <w:r w:rsidRPr="008D3151">
              <w:rPr>
                <w:sz w:val="28"/>
                <w:szCs w:val="28"/>
              </w:rPr>
              <w:instrText xml:space="preserve"> FORMTEXT </w:instrText>
            </w:r>
            <w:r w:rsidR="00701927"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8D3151" w:rsidTr="00AE3E23">
        <w:tc>
          <w:tcPr>
            <w:tcW w:w="5000" w:type="pct"/>
            <w:shd w:val="clear" w:color="auto" w:fill="auto"/>
          </w:tcPr>
          <w:p w:rsidR="000E0BE2" w:rsidRPr="008D3151" w:rsidRDefault="000E0BE2" w:rsidP="008D3151">
            <w:pPr>
              <w:tabs>
                <w:tab w:val="left" w:pos="3060"/>
                <w:tab w:val="left" w:pos="6480"/>
                <w:tab w:val="right" w:pos="10513"/>
              </w:tabs>
              <w:jc w:val="both"/>
              <w:rPr>
                <w:sz w:val="22"/>
                <w:szCs w:val="22"/>
              </w:rPr>
            </w:pPr>
          </w:p>
          <w:p w:rsidR="000E0BE2" w:rsidRPr="008D3151" w:rsidRDefault="000E0BE2" w:rsidP="008D3151">
            <w:pPr>
              <w:jc w:val="center"/>
              <w:rPr>
                <w:sz w:val="40"/>
                <w:szCs w:val="40"/>
                <w:lang w:val="de-AT"/>
              </w:rPr>
            </w:pPr>
            <w:r w:rsidRPr="008D3151">
              <w:rPr>
                <w:sz w:val="40"/>
                <w:szCs w:val="40"/>
                <w:lang w:val="de-AT"/>
              </w:rPr>
              <w:t>Antrag auf Anerkennung von Prüfungen</w:t>
            </w:r>
          </w:p>
          <w:p w:rsidR="000E0BE2" w:rsidRPr="008D3151" w:rsidRDefault="000E0BE2" w:rsidP="000B42BB">
            <w:pPr>
              <w:rPr>
                <w:sz w:val="18"/>
                <w:szCs w:val="18"/>
                <w:lang w:val="de-AT"/>
              </w:rPr>
            </w:pPr>
          </w:p>
          <w:p w:rsidR="000E0BE2" w:rsidRPr="008D3151" w:rsidRDefault="000E0BE2" w:rsidP="000B42BB">
            <w:pPr>
              <w:rPr>
                <w:sz w:val="18"/>
                <w:szCs w:val="18"/>
                <w:lang w:val="de-AT"/>
              </w:rPr>
            </w:pPr>
          </w:p>
          <w:p w:rsidR="000E0BE2" w:rsidRPr="008D3151" w:rsidRDefault="000E0BE2" w:rsidP="008D3151">
            <w:pPr>
              <w:jc w:val="both"/>
              <w:rPr>
                <w:sz w:val="18"/>
                <w:szCs w:val="18"/>
                <w:lang w:val="de-AT"/>
              </w:rPr>
            </w:pPr>
            <w:r w:rsidRPr="008D3151">
              <w:rPr>
                <w:sz w:val="18"/>
                <w:szCs w:val="18"/>
                <w:lang w:val="de-AT"/>
              </w:rPr>
              <w:t xml:space="preserve">Ich beantrage, die an der </w:t>
            </w:r>
            <w:bookmarkStart w:id="9" w:name="Text24"/>
            <w:r w:rsidR="00612D0A" w:rsidRPr="008D3151">
              <w:rPr>
                <w:sz w:val="18"/>
                <w:szCs w:val="18"/>
                <w:lang w:val="de-AT"/>
              </w:rPr>
              <w:t>Universität</w:t>
            </w:r>
            <w:r w:rsidRPr="008D3151">
              <w:rPr>
                <w:sz w:val="18"/>
                <w:szCs w:val="18"/>
                <w:lang w:val="de-AT"/>
              </w:rPr>
              <w:fldChar w:fldCharType="begin">
                <w:ffData>
                  <w:name w:val="Text24"/>
                  <w:enabled/>
                  <w:calcOnExit w:val="0"/>
                  <w:textInput>
                    <w:default w:val="........................................................................................."/>
                  </w:textInput>
                </w:ffData>
              </w:fldChar>
            </w:r>
            <w:r w:rsidRPr="008D3151">
              <w:rPr>
                <w:sz w:val="18"/>
                <w:szCs w:val="18"/>
                <w:lang w:val="de-AT"/>
              </w:rPr>
              <w:instrText xml:space="preserve"> FORMTEXT </w:instrText>
            </w:r>
            <w:r w:rsidRPr="008D3151">
              <w:rPr>
                <w:sz w:val="18"/>
                <w:szCs w:val="18"/>
                <w:lang w:val="de-AT"/>
              </w:rPr>
            </w:r>
            <w:r w:rsidRPr="008D3151">
              <w:rPr>
                <w:sz w:val="18"/>
                <w:szCs w:val="18"/>
                <w:lang w:val="de-AT"/>
              </w:rPr>
              <w:fldChar w:fldCharType="separate"/>
            </w:r>
            <w:r w:rsidRPr="008D3151">
              <w:rPr>
                <w:noProof/>
                <w:sz w:val="18"/>
                <w:szCs w:val="18"/>
                <w:lang w:val="de-AT"/>
              </w:rPr>
              <w:t>.........................................................................................</w:t>
            </w:r>
            <w:r w:rsidRPr="008D3151">
              <w:rPr>
                <w:sz w:val="18"/>
                <w:szCs w:val="18"/>
                <w:lang w:val="de-AT"/>
              </w:rPr>
              <w:fldChar w:fldCharType="end"/>
            </w:r>
            <w:bookmarkEnd w:id="9"/>
            <w:r w:rsidRPr="008D3151">
              <w:rPr>
                <w:sz w:val="18"/>
                <w:szCs w:val="18"/>
                <w:lang w:val="de-AT"/>
              </w:rPr>
              <w:t xml:space="preserve"> positiv beurteilten Prüfungen (</w:t>
            </w:r>
            <w:r w:rsidRPr="008D3151">
              <w:rPr>
                <w:b/>
                <w:sz w:val="18"/>
                <w:szCs w:val="18"/>
                <w:lang w:val="de-AT"/>
              </w:rPr>
              <w:t>gekennzeichnet mit *</w:t>
            </w:r>
            <w:r w:rsidRPr="008D3151">
              <w:rPr>
                <w:sz w:val="18"/>
                <w:szCs w:val="18"/>
                <w:lang w:val="de-AT"/>
              </w:rPr>
              <w:t xml:space="preserve">) als gleichwertig für das </w:t>
            </w:r>
            <w:r w:rsidR="001F691A" w:rsidRPr="008D3151">
              <w:rPr>
                <w:sz w:val="18"/>
                <w:szCs w:val="18"/>
                <w:lang w:val="de-AT"/>
              </w:rPr>
              <w:t xml:space="preserve">Bachelorstudium </w:t>
            </w:r>
            <w:r w:rsidR="00AF172E">
              <w:rPr>
                <w:sz w:val="18"/>
                <w:szCs w:val="18"/>
                <w:lang w:val="de-AT"/>
              </w:rPr>
              <w:t>Musikwissenschaft</w:t>
            </w:r>
            <w:r w:rsidR="00F532D6" w:rsidRPr="008D3151">
              <w:rPr>
                <w:sz w:val="18"/>
                <w:szCs w:val="18"/>
                <w:lang w:val="de-AT"/>
              </w:rPr>
              <w:t xml:space="preserve"> </w:t>
            </w:r>
            <w:r w:rsidRPr="008D3151">
              <w:rPr>
                <w:sz w:val="18"/>
                <w:szCs w:val="18"/>
                <w:lang w:val="de-AT"/>
              </w:rPr>
              <w:t xml:space="preserve">anzuerkennen. </w:t>
            </w:r>
          </w:p>
          <w:p w:rsidR="000E0BE2" w:rsidRPr="008D3151" w:rsidRDefault="000E0BE2" w:rsidP="008D3151">
            <w:pPr>
              <w:tabs>
                <w:tab w:val="left" w:pos="6480"/>
                <w:tab w:val="right" w:pos="10513"/>
              </w:tabs>
              <w:jc w:val="both"/>
              <w:rPr>
                <w:sz w:val="18"/>
                <w:szCs w:val="18"/>
              </w:rPr>
            </w:pPr>
          </w:p>
          <w:p w:rsidR="000E0BE2" w:rsidRPr="008D3151" w:rsidRDefault="000E0BE2" w:rsidP="008D3151">
            <w:pPr>
              <w:tabs>
                <w:tab w:val="left" w:pos="6480"/>
                <w:tab w:val="right" w:pos="10513"/>
              </w:tabs>
              <w:jc w:val="both"/>
              <w:rPr>
                <w:sz w:val="18"/>
                <w:szCs w:val="18"/>
              </w:rPr>
            </w:pPr>
          </w:p>
          <w:p w:rsidR="000E0BE2" w:rsidRPr="008D3151" w:rsidRDefault="000E0BE2" w:rsidP="008D3151">
            <w:pPr>
              <w:tabs>
                <w:tab w:val="left" w:pos="6480"/>
                <w:tab w:val="right" w:pos="10513"/>
              </w:tabs>
              <w:jc w:val="both"/>
              <w:rPr>
                <w:sz w:val="18"/>
                <w:szCs w:val="18"/>
              </w:rPr>
            </w:pPr>
          </w:p>
          <w:p w:rsidR="000E0BE2" w:rsidRPr="008D3151" w:rsidRDefault="000E0BE2" w:rsidP="008D3151">
            <w:pPr>
              <w:tabs>
                <w:tab w:val="center" w:pos="1440"/>
                <w:tab w:val="center" w:pos="7380"/>
                <w:tab w:val="right" w:pos="10513"/>
              </w:tabs>
              <w:jc w:val="both"/>
              <w:rPr>
                <w:sz w:val="18"/>
                <w:szCs w:val="18"/>
              </w:rPr>
            </w:pPr>
            <w:r w:rsidRPr="008D3151">
              <w:rPr>
                <w:sz w:val="18"/>
                <w:szCs w:val="18"/>
              </w:rPr>
              <w:tab/>
            </w:r>
            <w:bookmarkStart w:id="10" w:name="Text46"/>
            <w:r w:rsidR="000F4E37" w:rsidRPr="008D3151">
              <w:rPr>
                <w:sz w:val="18"/>
                <w:szCs w:val="18"/>
              </w:rPr>
              <w:fldChar w:fldCharType="begin">
                <w:ffData>
                  <w:name w:val="Text46"/>
                  <w:enabled/>
                  <w:calcOnExit w:val="0"/>
                  <w:textInput>
                    <w:default w:val=".............................................."/>
                  </w:textInput>
                </w:ffData>
              </w:fldChar>
            </w:r>
            <w:r w:rsidR="000F4E37" w:rsidRPr="008D3151">
              <w:rPr>
                <w:sz w:val="18"/>
                <w:szCs w:val="18"/>
              </w:rPr>
              <w:instrText xml:space="preserve"> FORMTEXT </w:instrText>
            </w:r>
            <w:r w:rsidR="000F4E37" w:rsidRPr="008D3151">
              <w:rPr>
                <w:sz w:val="18"/>
                <w:szCs w:val="18"/>
              </w:rPr>
            </w:r>
            <w:r w:rsidR="000F4E37" w:rsidRPr="008D3151">
              <w:rPr>
                <w:sz w:val="18"/>
                <w:szCs w:val="18"/>
              </w:rPr>
              <w:fldChar w:fldCharType="separate"/>
            </w:r>
            <w:r w:rsidR="000F4E37" w:rsidRPr="008D3151">
              <w:rPr>
                <w:noProof/>
                <w:sz w:val="18"/>
                <w:szCs w:val="18"/>
              </w:rPr>
              <w:t>..............................................</w:t>
            </w:r>
            <w:r w:rsidR="000F4E37" w:rsidRPr="008D3151">
              <w:rPr>
                <w:sz w:val="18"/>
                <w:szCs w:val="18"/>
              </w:rPr>
              <w:fldChar w:fldCharType="end"/>
            </w:r>
            <w:bookmarkEnd w:id="10"/>
            <w:r w:rsidRPr="008D3151">
              <w:rPr>
                <w:sz w:val="18"/>
                <w:szCs w:val="18"/>
              </w:rPr>
              <w:tab/>
              <w:t>…………………………………………………..…….…………………..</w:t>
            </w:r>
          </w:p>
          <w:p w:rsidR="000E0BE2" w:rsidRPr="008D3151" w:rsidRDefault="000E0BE2" w:rsidP="008D3151">
            <w:pPr>
              <w:tabs>
                <w:tab w:val="center" w:pos="1440"/>
                <w:tab w:val="center" w:pos="7380"/>
                <w:tab w:val="right" w:pos="10513"/>
              </w:tabs>
              <w:jc w:val="both"/>
              <w:rPr>
                <w:sz w:val="18"/>
                <w:szCs w:val="18"/>
              </w:rPr>
            </w:pPr>
            <w:r w:rsidRPr="008D3151">
              <w:rPr>
                <w:sz w:val="18"/>
                <w:szCs w:val="18"/>
              </w:rPr>
              <w:tab/>
              <w:t>Datum</w:t>
            </w:r>
            <w:r w:rsidRPr="008D3151">
              <w:rPr>
                <w:sz w:val="18"/>
                <w:szCs w:val="18"/>
              </w:rPr>
              <w:tab/>
              <w:t>Antragssteller/in</w:t>
            </w:r>
          </w:p>
          <w:p w:rsidR="000E0BE2" w:rsidRPr="008D3151" w:rsidRDefault="000E0BE2" w:rsidP="008D3151">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5B584E" w:rsidRPr="00014588" w:rsidRDefault="005B584E" w:rsidP="00073B49">
      <w:pPr>
        <w:tabs>
          <w:tab w:val="left" w:pos="3060"/>
          <w:tab w:val="left" w:pos="6480"/>
          <w:tab w:val="right" w:pos="10513"/>
        </w:tabs>
        <w:jc w:val="both"/>
        <w:rPr>
          <w:sz w:val="18"/>
          <w:szCs w:val="18"/>
        </w:rPr>
      </w:pPr>
    </w:p>
    <w:p w:rsidR="00AE3E23" w:rsidRDefault="00AE3E23">
      <w:pPr>
        <w:rPr>
          <w:sz w:val="20"/>
          <w:szCs w:val="20"/>
        </w:rPr>
      </w:pPr>
      <w:r>
        <w:rPr>
          <w:sz w:val="20"/>
          <w:szCs w:val="20"/>
        </w:rPr>
        <w:br w:type="page"/>
      </w:r>
    </w:p>
    <w:p w:rsidR="003A2A9B" w:rsidRDefault="003A2A9B" w:rsidP="005D5045">
      <w:pPr>
        <w:tabs>
          <w:tab w:val="left" w:pos="3060"/>
          <w:tab w:val="left" w:pos="6480"/>
          <w:tab w:val="right" w:pos="10513"/>
        </w:tabs>
        <w:jc w:val="both"/>
        <w:rPr>
          <w:sz w:val="20"/>
          <w:szCs w:val="20"/>
        </w:rPr>
      </w:pPr>
    </w:p>
    <w:p w:rsidR="00EF0A03" w:rsidRPr="00D55E84" w:rsidRDefault="00EF0A03" w:rsidP="00EF0A03">
      <w:pPr>
        <w:shd w:val="clear" w:color="auto" w:fill="E6E6E6"/>
        <w:tabs>
          <w:tab w:val="left" w:pos="5040"/>
          <w:tab w:val="right" w:pos="10513"/>
        </w:tabs>
        <w:jc w:val="both"/>
        <w:outlineLvl w:val="0"/>
        <w:rPr>
          <w:b/>
        </w:rPr>
      </w:pPr>
      <w:r>
        <w:rPr>
          <w:b/>
        </w:rPr>
        <w:t>Ausfüllhilfe</w:t>
      </w:r>
    </w:p>
    <w:p w:rsidR="00EF0A03" w:rsidRPr="00D55E84" w:rsidRDefault="00EF0A03" w:rsidP="005D5045">
      <w:pPr>
        <w:tabs>
          <w:tab w:val="left" w:pos="3060"/>
          <w:tab w:val="left" w:pos="6480"/>
          <w:tab w:val="right" w:pos="10513"/>
        </w:tabs>
        <w:jc w:val="both"/>
        <w:rPr>
          <w:sz w:val="20"/>
          <w:szCs w:val="20"/>
        </w:rPr>
      </w:pPr>
    </w:p>
    <w:p w:rsidR="00B0335C" w:rsidRPr="00D55E84" w:rsidRDefault="00B0335C" w:rsidP="00296611">
      <w:pPr>
        <w:pBdr>
          <w:bottom w:val="single" w:sz="4" w:space="1" w:color="auto"/>
        </w:pBdr>
        <w:tabs>
          <w:tab w:val="left" w:pos="3060"/>
          <w:tab w:val="left" w:pos="6480"/>
          <w:tab w:val="right" w:pos="10513"/>
        </w:tabs>
        <w:jc w:val="both"/>
        <w:outlineLvl w:val="0"/>
        <w:rPr>
          <w:sz w:val="20"/>
          <w:szCs w:val="20"/>
        </w:rPr>
      </w:pPr>
      <w:r w:rsidRPr="00D55E84">
        <w:rPr>
          <w:sz w:val="20"/>
          <w:szCs w:val="20"/>
        </w:rPr>
        <w:t>Felder</w:t>
      </w:r>
    </w:p>
    <w:p w:rsidR="00B0335C" w:rsidRPr="00D55E84" w:rsidRDefault="00B0335C" w:rsidP="00B0335C">
      <w:pPr>
        <w:tabs>
          <w:tab w:val="left" w:pos="2520"/>
          <w:tab w:val="left" w:pos="6480"/>
          <w:tab w:val="right" w:pos="10513"/>
        </w:tabs>
        <w:ind w:left="720"/>
        <w:jc w:val="both"/>
        <w:rPr>
          <w:sz w:val="20"/>
          <w:szCs w:val="20"/>
        </w:rPr>
      </w:pPr>
      <w:r w:rsidRPr="00D55E84">
        <w:rPr>
          <w:sz w:val="20"/>
          <w:szCs w:val="20"/>
        </w:rPr>
        <w:t>Lehrveranstaltung:</w:t>
      </w:r>
      <w:r w:rsidRPr="00D55E84">
        <w:rPr>
          <w:sz w:val="20"/>
          <w:szCs w:val="20"/>
        </w:rPr>
        <w:tab/>
        <w:t>Titel der Lehrveranstaltung</w:t>
      </w:r>
    </w:p>
    <w:p w:rsidR="004B17CB" w:rsidRPr="00D55E84" w:rsidRDefault="004B17CB" w:rsidP="004B17CB">
      <w:pPr>
        <w:tabs>
          <w:tab w:val="left" w:pos="2520"/>
          <w:tab w:val="left" w:pos="6480"/>
          <w:tab w:val="right" w:pos="10513"/>
        </w:tabs>
        <w:ind w:left="720"/>
        <w:jc w:val="both"/>
        <w:rPr>
          <w:sz w:val="20"/>
          <w:szCs w:val="20"/>
        </w:rPr>
      </w:pPr>
      <w:r w:rsidRPr="00D55E84">
        <w:rPr>
          <w:sz w:val="20"/>
          <w:szCs w:val="20"/>
        </w:rPr>
        <w:t>Typ:</w:t>
      </w:r>
      <w:r w:rsidRPr="00D55E84">
        <w:rPr>
          <w:sz w:val="20"/>
          <w:szCs w:val="20"/>
        </w:rPr>
        <w:tab/>
        <w:t>Lehrveranstaltungstyp</w:t>
      </w:r>
    </w:p>
    <w:p w:rsidR="004B17CB" w:rsidRPr="00D55E84" w:rsidRDefault="00AB0F8D" w:rsidP="004B17CB">
      <w:pPr>
        <w:tabs>
          <w:tab w:val="left" w:pos="2520"/>
          <w:tab w:val="left" w:pos="6480"/>
          <w:tab w:val="right" w:pos="10513"/>
        </w:tabs>
        <w:ind w:left="720"/>
        <w:jc w:val="both"/>
        <w:rPr>
          <w:sz w:val="20"/>
          <w:szCs w:val="20"/>
        </w:rPr>
      </w:pPr>
      <w:r w:rsidRPr="00D55E84">
        <w:rPr>
          <w:sz w:val="20"/>
          <w:szCs w:val="20"/>
        </w:rPr>
        <w:t>SSt.</w:t>
      </w:r>
      <w:r w:rsidR="004B17CB" w:rsidRPr="00D55E84">
        <w:rPr>
          <w:sz w:val="20"/>
          <w:szCs w:val="20"/>
        </w:rPr>
        <w:t>:</w:t>
      </w:r>
      <w:r w:rsidR="004B17CB" w:rsidRPr="00D55E84">
        <w:rPr>
          <w:sz w:val="20"/>
          <w:szCs w:val="20"/>
        </w:rPr>
        <w:tab/>
        <w:t>Semesterstunden</w:t>
      </w:r>
    </w:p>
    <w:p w:rsidR="004B17CB" w:rsidRPr="00D55E84" w:rsidRDefault="00CE55D9" w:rsidP="004B17CB">
      <w:pPr>
        <w:tabs>
          <w:tab w:val="left" w:pos="2520"/>
          <w:tab w:val="left" w:pos="6480"/>
          <w:tab w:val="right" w:pos="10513"/>
        </w:tabs>
        <w:ind w:left="720"/>
        <w:jc w:val="both"/>
        <w:rPr>
          <w:sz w:val="20"/>
          <w:szCs w:val="20"/>
        </w:rPr>
      </w:pPr>
      <w:r w:rsidRPr="00D55E84">
        <w:rPr>
          <w:sz w:val="20"/>
          <w:szCs w:val="20"/>
        </w:rPr>
        <w:t>ECTS:</w:t>
      </w:r>
      <w:r w:rsidRPr="00D55E84">
        <w:rPr>
          <w:sz w:val="20"/>
          <w:szCs w:val="20"/>
        </w:rPr>
        <w:tab/>
        <w:t>ECTS-Anrechnungsp</w:t>
      </w:r>
      <w:r w:rsidR="004B17CB" w:rsidRPr="00D55E84">
        <w:rPr>
          <w:sz w:val="20"/>
          <w:szCs w:val="20"/>
        </w:rPr>
        <w:t xml:space="preserve">unkte </w:t>
      </w:r>
    </w:p>
    <w:p w:rsidR="004B17CB" w:rsidRPr="00D55E84" w:rsidRDefault="004B17CB" w:rsidP="004B17CB">
      <w:pPr>
        <w:tabs>
          <w:tab w:val="left" w:pos="2520"/>
          <w:tab w:val="left" w:pos="6480"/>
          <w:tab w:val="right" w:pos="10513"/>
        </w:tabs>
        <w:ind w:left="720"/>
        <w:jc w:val="both"/>
        <w:rPr>
          <w:sz w:val="20"/>
          <w:szCs w:val="20"/>
        </w:rPr>
      </w:pPr>
      <w:r w:rsidRPr="00D55E84">
        <w:rPr>
          <w:sz w:val="20"/>
          <w:szCs w:val="20"/>
        </w:rPr>
        <w:t>Datum:</w:t>
      </w:r>
      <w:r w:rsidRPr="00D55E84">
        <w:rPr>
          <w:sz w:val="20"/>
          <w:szCs w:val="20"/>
        </w:rPr>
        <w:tab/>
        <w:t>Prüfungsdatum laut Lehrveranstaltungszeugnis</w:t>
      </w:r>
      <w:r w:rsidR="00B32416" w:rsidRPr="00D55E84">
        <w:rPr>
          <w:sz w:val="20"/>
          <w:szCs w:val="20"/>
        </w:rPr>
        <w:t xml:space="preserve"> </w:t>
      </w:r>
      <w:r w:rsidR="00ED61E8" w:rsidRPr="00D55E84">
        <w:rPr>
          <w:sz w:val="20"/>
          <w:szCs w:val="20"/>
        </w:rPr>
        <w:t>/ Bestätigung des Studienerfolg</w:t>
      </w:r>
      <w:r w:rsidR="00B32416" w:rsidRPr="00D55E84">
        <w:rPr>
          <w:sz w:val="20"/>
          <w:szCs w:val="20"/>
        </w:rPr>
        <w:t>s</w:t>
      </w:r>
    </w:p>
    <w:p w:rsidR="004B17CB" w:rsidRPr="00D55E84" w:rsidRDefault="004B17CB" w:rsidP="004B17CB">
      <w:pPr>
        <w:tabs>
          <w:tab w:val="left" w:pos="2520"/>
          <w:tab w:val="left" w:pos="6480"/>
          <w:tab w:val="right" w:pos="10513"/>
        </w:tabs>
        <w:ind w:left="720"/>
        <w:jc w:val="both"/>
        <w:rPr>
          <w:sz w:val="20"/>
          <w:szCs w:val="20"/>
        </w:rPr>
      </w:pPr>
      <w:r w:rsidRPr="00D55E84">
        <w:rPr>
          <w:sz w:val="20"/>
          <w:szCs w:val="20"/>
        </w:rPr>
        <w:t>Beurt.</w:t>
      </w:r>
      <w:r w:rsidR="00AB0F8D" w:rsidRPr="00D55E84">
        <w:rPr>
          <w:sz w:val="20"/>
          <w:szCs w:val="20"/>
        </w:rPr>
        <w:t>:</w:t>
      </w:r>
      <w:r w:rsidRPr="00D55E84">
        <w:rPr>
          <w:sz w:val="20"/>
          <w:szCs w:val="20"/>
        </w:rPr>
        <w:tab/>
        <w:t>Beurteilung (1, 2, 3, 4, 0)</w:t>
      </w:r>
    </w:p>
    <w:p w:rsidR="00B0335C" w:rsidRPr="00D55E84" w:rsidRDefault="00425838" w:rsidP="00B0335C">
      <w:pPr>
        <w:tabs>
          <w:tab w:val="left" w:pos="2520"/>
          <w:tab w:val="left" w:pos="6480"/>
          <w:tab w:val="right" w:pos="10513"/>
        </w:tabs>
        <w:ind w:left="720"/>
        <w:jc w:val="both"/>
        <w:rPr>
          <w:sz w:val="20"/>
          <w:szCs w:val="20"/>
        </w:rPr>
      </w:pPr>
      <w:r w:rsidRPr="00D55E84">
        <w:rPr>
          <w:sz w:val="20"/>
          <w:szCs w:val="20"/>
        </w:rPr>
        <w:t>Prüfer/in</w:t>
      </w:r>
      <w:r w:rsidR="00B0335C" w:rsidRPr="00D55E84">
        <w:rPr>
          <w:sz w:val="20"/>
          <w:szCs w:val="20"/>
        </w:rPr>
        <w:t>:</w:t>
      </w:r>
      <w:r w:rsidR="00B0335C" w:rsidRPr="00D55E84">
        <w:rPr>
          <w:sz w:val="20"/>
          <w:szCs w:val="20"/>
        </w:rPr>
        <w:tab/>
      </w:r>
      <w:r w:rsidRPr="00D55E84">
        <w:rPr>
          <w:sz w:val="20"/>
          <w:szCs w:val="20"/>
        </w:rPr>
        <w:t>Prüfer/in</w:t>
      </w:r>
      <w:r w:rsidR="00B0335C" w:rsidRPr="00D55E84">
        <w:rPr>
          <w:sz w:val="20"/>
          <w:szCs w:val="20"/>
        </w:rPr>
        <w:t xml:space="preserve"> laut Lehrveranstaltungszeugnis</w:t>
      </w:r>
      <w:r w:rsidR="00B32416" w:rsidRPr="00D55E84">
        <w:rPr>
          <w:sz w:val="20"/>
          <w:szCs w:val="20"/>
        </w:rPr>
        <w:t xml:space="preserve"> / Bestätig</w:t>
      </w:r>
      <w:r w:rsidR="00E006AD" w:rsidRPr="00D55E84">
        <w:rPr>
          <w:sz w:val="20"/>
          <w:szCs w:val="20"/>
        </w:rPr>
        <w:t>ung des Studienerfolg</w:t>
      </w:r>
      <w:r w:rsidR="00B32416" w:rsidRPr="00D55E84">
        <w:rPr>
          <w:sz w:val="20"/>
          <w:szCs w:val="20"/>
        </w:rPr>
        <w:t>s</w:t>
      </w:r>
    </w:p>
    <w:p w:rsidR="00B0335C" w:rsidRPr="00D55E84" w:rsidRDefault="00B0335C" w:rsidP="00B0335C">
      <w:pPr>
        <w:tabs>
          <w:tab w:val="left" w:pos="3060"/>
          <w:tab w:val="left" w:pos="6480"/>
          <w:tab w:val="right" w:pos="10513"/>
        </w:tabs>
        <w:jc w:val="both"/>
        <w:rPr>
          <w:sz w:val="20"/>
          <w:szCs w:val="20"/>
        </w:rPr>
      </w:pPr>
    </w:p>
    <w:p w:rsidR="003A2A9B" w:rsidRPr="00D55E84" w:rsidRDefault="00C25639" w:rsidP="00C25639">
      <w:pPr>
        <w:numPr>
          <w:ilvl w:val="0"/>
          <w:numId w:val="3"/>
        </w:numPr>
        <w:tabs>
          <w:tab w:val="left" w:pos="3060"/>
          <w:tab w:val="left" w:pos="6480"/>
          <w:tab w:val="right" w:pos="10513"/>
        </w:tabs>
        <w:jc w:val="both"/>
        <w:rPr>
          <w:sz w:val="20"/>
          <w:szCs w:val="20"/>
        </w:rPr>
      </w:pPr>
      <w:r w:rsidRPr="00D55E84">
        <w:rPr>
          <w:sz w:val="20"/>
          <w:szCs w:val="20"/>
        </w:rPr>
        <w:t xml:space="preserve">Ordnen Sie bitte Ihre Lehrveranstaltungsprüfungen </w:t>
      </w:r>
      <w:r w:rsidR="00A330FE" w:rsidRPr="00D55E84">
        <w:rPr>
          <w:sz w:val="20"/>
          <w:szCs w:val="20"/>
        </w:rPr>
        <w:t>laut</w:t>
      </w:r>
      <w:r w:rsidRPr="00D55E84">
        <w:rPr>
          <w:sz w:val="20"/>
          <w:szCs w:val="20"/>
        </w:rPr>
        <w:t xml:space="preserve"> </w:t>
      </w:r>
      <w:r w:rsidR="00B3358F" w:rsidRPr="00D55E84">
        <w:rPr>
          <w:sz w:val="20"/>
          <w:szCs w:val="20"/>
        </w:rPr>
        <w:t>Curriculum</w:t>
      </w:r>
      <w:r w:rsidRPr="00D55E84">
        <w:rPr>
          <w:sz w:val="20"/>
          <w:szCs w:val="20"/>
        </w:rPr>
        <w:t xml:space="preserve"> den </w:t>
      </w:r>
      <w:r w:rsidR="00C4776F" w:rsidRPr="00D55E84">
        <w:rPr>
          <w:sz w:val="20"/>
          <w:szCs w:val="20"/>
        </w:rPr>
        <w:t xml:space="preserve">Modulen </w:t>
      </w:r>
      <w:r w:rsidRPr="00D55E84">
        <w:rPr>
          <w:sz w:val="20"/>
          <w:szCs w:val="20"/>
        </w:rPr>
        <w:t xml:space="preserve">zu und </w:t>
      </w:r>
      <w:r w:rsidR="000A4169" w:rsidRPr="00D55E84">
        <w:rPr>
          <w:sz w:val="20"/>
          <w:szCs w:val="20"/>
        </w:rPr>
        <w:t>tragen</w:t>
      </w:r>
      <w:r w:rsidRPr="00D55E84">
        <w:rPr>
          <w:sz w:val="20"/>
          <w:szCs w:val="20"/>
        </w:rPr>
        <w:t xml:space="preserve"> Sie die Prüfungsdaten möglichst vollständig in die vorgesehenen Felder ein.</w:t>
      </w:r>
    </w:p>
    <w:p w:rsidR="00436E81" w:rsidRPr="00D55E84" w:rsidRDefault="00436E81" w:rsidP="00C25639">
      <w:pPr>
        <w:numPr>
          <w:ilvl w:val="0"/>
          <w:numId w:val="3"/>
        </w:numPr>
        <w:tabs>
          <w:tab w:val="left" w:pos="3060"/>
          <w:tab w:val="left" w:pos="6480"/>
          <w:tab w:val="right" w:pos="10513"/>
        </w:tabs>
        <w:jc w:val="both"/>
        <w:rPr>
          <w:sz w:val="20"/>
          <w:szCs w:val="20"/>
        </w:rPr>
      </w:pPr>
      <w:r w:rsidRPr="00D55E84">
        <w:rPr>
          <w:sz w:val="20"/>
          <w:szCs w:val="20"/>
        </w:rPr>
        <w:t>Falls eine Lehrveranstaltungsprüfung keine Beurteilung oder die Beurteilungen „mit Erfolg teilgenommen“ bzw. „bestanden“ hat, tragen Sie bitte bei der Beurteilung die Ziffer „0“ ein.</w:t>
      </w:r>
    </w:p>
    <w:p w:rsidR="00083435" w:rsidRPr="00D55E84" w:rsidRDefault="00083435" w:rsidP="00083435">
      <w:pPr>
        <w:numPr>
          <w:ilvl w:val="0"/>
          <w:numId w:val="3"/>
        </w:numPr>
        <w:tabs>
          <w:tab w:val="left" w:pos="3060"/>
          <w:tab w:val="left" w:pos="6480"/>
          <w:tab w:val="right" w:pos="10513"/>
        </w:tabs>
        <w:jc w:val="both"/>
        <w:rPr>
          <w:sz w:val="20"/>
          <w:szCs w:val="20"/>
        </w:rPr>
      </w:pPr>
      <w:r w:rsidRPr="00D55E84">
        <w:rPr>
          <w:sz w:val="20"/>
          <w:szCs w:val="20"/>
        </w:rPr>
        <w:t xml:space="preserve">Bei Lehrveranstaltungen, die Ihnen durch einen Bescheid anerkannt wurden, tragen Sie bitte im Feld </w:t>
      </w:r>
      <w:r w:rsidR="00425838" w:rsidRPr="00D55E84">
        <w:rPr>
          <w:sz w:val="20"/>
          <w:szCs w:val="20"/>
        </w:rPr>
        <w:t>Prüfer/in</w:t>
      </w:r>
      <w:r w:rsidRPr="00D55E84">
        <w:rPr>
          <w:sz w:val="20"/>
          <w:szCs w:val="20"/>
        </w:rPr>
        <w:t xml:space="preserve"> „Bescheid“ ein.</w:t>
      </w:r>
      <w:r w:rsidR="00AD462B" w:rsidRPr="00D55E84">
        <w:rPr>
          <w:sz w:val="20"/>
          <w:szCs w:val="20"/>
        </w:rPr>
        <w:t xml:space="preserve"> Füllen Sie in diesem Fall das Datumsfeld nicht aus.</w:t>
      </w:r>
    </w:p>
    <w:p w:rsidR="00873475" w:rsidRPr="00D55E84" w:rsidRDefault="00873475" w:rsidP="00AB0F8D">
      <w:pPr>
        <w:tabs>
          <w:tab w:val="left" w:pos="3060"/>
          <w:tab w:val="left" w:pos="6480"/>
          <w:tab w:val="right" w:pos="10513"/>
        </w:tabs>
        <w:jc w:val="both"/>
        <w:rPr>
          <w:sz w:val="20"/>
          <w:szCs w:val="20"/>
        </w:rPr>
      </w:pPr>
    </w:p>
    <w:p w:rsidR="008263C5" w:rsidRPr="009C7478" w:rsidRDefault="00E53184" w:rsidP="009C7478">
      <w:pPr>
        <w:numPr>
          <w:ilvl w:val="0"/>
          <w:numId w:val="3"/>
        </w:numPr>
        <w:tabs>
          <w:tab w:val="left" w:pos="3060"/>
          <w:tab w:val="left" w:pos="6480"/>
          <w:tab w:val="right" w:pos="10513"/>
        </w:tabs>
        <w:jc w:val="both"/>
        <w:rPr>
          <w:sz w:val="20"/>
          <w:szCs w:val="20"/>
        </w:rPr>
      </w:pPr>
      <w:r w:rsidRPr="00D55E84">
        <w:rPr>
          <w:sz w:val="20"/>
          <w:szCs w:val="20"/>
        </w:rPr>
        <w:t>Drucken Sie bitte das ausgefüllte Formular aus.</w:t>
      </w:r>
    </w:p>
    <w:p w:rsidR="00E53184" w:rsidRPr="00D55E84" w:rsidRDefault="00E53184" w:rsidP="00E53184">
      <w:pPr>
        <w:numPr>
          <w:ilvl w:val="0"/>
          <w:numId w:val="3"/>
        </w:numPr>
        <w:tabs>
          <w:tab w:val="left" w:pos="3060"/>
          <w:tab w:val="left" w:pos="6480"/>
          <w:tab w:val="right" w:pos="10513"/>
        </w:tabs>
        <w:jc w:val="both"/>
        <w:rPr>
          <w:sz w:val="20"/>
          <w:szCs w:val="20"/>
        </w:rPr>
      </w:pPr>
      <w:r w:rsidRPr="00D55E84">
        <w:rPr>
          <w:sz w:val="20"/>
          <w:szCs w:val="20"/>
        </w:rPr>
        <w:t xml:space="preserve">Geben Sie alle Unterlagen im Prüfungsreferat Standort </w:t>
      </w:r>
      <w:r w:rsidR="008E6698" w:rsidRPr="00D55E84">
        <w:rPr>
          <w:sz w:val="20"/>
          <w:szCs w:val="20"/>
        </w:rPr>
        <w:t>Innrain 52</w:t>
      </w:r>
      <w:r w:rsidR="005A39F2" w:rsidRPr="00D55E84">
        <w:rPr>
          <w:sz w:val="20"/>
          <w:szCs w:val="20"/>
        </w:rPr>
        <w:t>d</w:t>
      </w:r>
      <w:r w:rsidRPr="00D55E84">
        <w:rPr>
          <w:sz w:val="20"/>
          <w:szCs w:val="20"/>
        </w:rPr>
        <w:t xml:space="preserve"> ab.</w:t>
      </w:r>
    </w:p>
    <w:p w:rsidR="000E0BE2" w:rsidRPr="00D55E84" w:rsidRDefault="000E0BE2" w:rsidP="000E0BE2">
      <w:pPr>
        <w:tabs>
          <w:tab w:val="left" w:pos="3060"/>
          <w:tab w:val="left" w:pos="6480"/>
          <w:tab w:val="right" w:pos="10513"/>
        </w:tabs>
        <w:jc w:val="both"/>
        <w:rPr>
          <w:sz w:val="20"/>
          <w:szCs w:val="20"/>
        </w:rPr>
      </w:pPr>
    </w:p>
    <w:p w:rsidR="009E4FE0" w:rsidRPr="00D55E84" w:rsidRDefault="009E4FE0" w:rsidP="000E0BE2">
      <w:pPr>
        <w:tabs>
          <w:tab w:val="left" w:pos="3060"/>
          <w:tab w:val="left" w:pos="6480"/>
          <w:tab w:val="right" w:pos="10513"/>
        </w:tabs>
        <w:jc w:val="both"/>
        <w:rPr>
          <w:sz w:val="20"/>
          <w:szCs w:val="20"/>
        </w:rPr>
      </w:pPr>
    </w:p>
    <w:p w:rsidR="000E0BE2" w:rsidRPr="00D55E84" w:rsidRDefault="000E0BE2" w:rsidP="00296611">
      <w:pPr>
        <w:shd w:val="clear" w:color="auto" w:fill="E6E6E6"/>
        <w:tabs>
          <w:tab w:val="left" w:pos="5040"/>
          <w:tab w:val="right" w:pos="10513"/>
        </w:tabs>
        <w:jc w:val="both"/>
        <w:outlineLvl w:val="0"/>
        <w:rPr>
          <w:b/>
        </w:rPr>
      </w:pPr>
      <w:r w:rsidRPr="00D55E84">
        <w:rPr>
          <w:b/>
        </w:rPr>
        <w:t>Anerkennung von Prüfungen</w:t>
      </w:r>
    </w:p>
    <w:p w:rsidR="000E0BE2" w:rsidRPr="00D55E84" w:rsidRDefault="000E0BE2" w:rsidP="000E0BE2">
      <w:pPr>
        <w:tabs>
          <w:tab w:val="left" w:pos="3060"/>
          <w:tab w:val="left" w:pos="6480"/>
          <w:tab w:val="right" w:pos="10513"/>
        </w:tabs>
        <w:jc w:val="both"/>
        <w:rPr>
          <w:sz w:val="20"/>
          <w:szCs w:val="20"/>
        </w:rPr>
      </w:pPr>
    </w:p>
    <w:p w:rsidR="000E0BE2" w:rsidRPr="00D55E84" w:rsidRDefault="000E0BE2" w:rsidP="000E0BE2">
      <w:pPr>
        <w:tabs>
          <w:tab w:val="left" w:pos="3060"/>
          <w:tab w:val="left" w:pos="6480"/>
          <w:tab w:val="right" w:pos="10513"/>
        </w:tabs>
        <w:jc w:val="both"/>
        <w:rPr>
          <w:sz w:val="20"/>
          <w:szCs w:val="20"/>
        </w:rPr>
      </w:pPr>
      <w:r w:rsidRPr="00D55E84">
        <w:rPr>
          <w:sz w:val="20"/>
          <w:szCs w:val="20"/>
        </w:rPr>
        <w:t>Sie haben die Möglichkeit, mit diesem Prüfungsprotokoll Prüfungen anerkennen zu lassen, die Sie an einer anderen Universität bzw. im Rahmen einer anderen Studienrichtung abgelegt haben.</w:t>
      </w:r>
    </w:p>
    <w:p w:rsidR="000E0BE2" w:rsidRPr="00D55E84" w:rsidRDefault="000E0BE2" w:rsidP="000E0BE2">
      <w:pPr>
        <w:tabs>
          <w:tab w:val="left" w:pos="3060"/>
          <w:tab w:val="left" w:pos="6480"/>
          <w:tab w:val="right" w:pos="10513"/>
        </w:tabs>
        <w:jc w:val="both"/>
        <w:rPr>
          <w:sz w:val="20"/>
          <w:szCs w:val="20"/>
        </w:rPr>
      </w:pPr>
    </w:p>
    <w:p w:rsidR="000E0BE2" w:rsidRPr="00D55E84" w:rsidRDefault="000E0BE2" w:rsidP="000E0BE2">
      <w:pPr>
        <w:numPr>
          <w:ilvl w:val="0"/>
          <w:numId w:val="9"/>
        </w:numPr>
        <w:tabs>
          <w:tab w:val="left" w:pos="3060"/>
          <w:tab w:val="left" w:pos="6480"/>
          <w:tab w:val="right" w:pos="10513"/>
        </w:tabs>
        <w:jc w:val="both"/>
        <w:rPr>
          <w:sz w:val="20"/>
          <w:szCs w:val="20"/>
        </w:rPr>
      </w:pPr>
      <w:r w:rsidRPr="00D55E84">
        <w:rPr>
          <w:sz w:val="20"/>
          <w:szCs w:val="20"/>
        </w:rPr>
        <w:t xml:space="preserve">Tragen Sie bitte diese Prüfungen im Prüfungsprotokoll bei den </w:t>
      </w:r>
      <w:r w:rsidR="00873475" w:rsidRPr="00D55E84">
        <w:rPr>
          <w:sz w:val="20"/>
          <w:szCs w:val="20"/>
        </w:rPr>
        <w:t>Modulen</w:t>
      </w:r>
      <w:r w:rsidR="00AE3E23">
        <w:rPr>
          <w:sz w:val="20"/>
          <w:szCs w:val="20"/>
        </w:rPr>
        <w:t xml:space="preserve"> ein, für die Sie die Anerken</w:t>
      </w:r>
      <w:r w:rsidRPr="00D55E84">
        <w:rPr>
          <w:sz w:val="20"/>
          <w:szCs w:val="20"/>
        </w:rPr>
        <w:t>nung beantragen.</w:t>
      </w:r>
    </w:p>
    <w:p w:rsidR="000E0BE2" w:rsidRPr="00D55E84" w:rsidRDefault="000E0BE2" w:rsidP="000E0BE2">
      <w:pPr>
        <w:numPr>
          <w:ilvl w:val="0"/>
          <w:numId w:val="9"/>
        </w:numPr>
        <w:tabs>
          <w:tab w:val="left" w:pos="3060"/>
          <w:tab w:val="left" w:pos="6480"/>
          <w:tab w:val="right" w:pos="10513"/>
        </w:tabs>
        <w:jc w:val="both"/>
        <w:rPr>
          <w:sz w:val="20"/>
          <w:szCs w:val="20"/>
        </w:rPr>
      </w:pPr>
      <w:r w:rsidRPr="00D55E84">
        <w:rPr>
          <w:sz w:val="20"/>
          <w:szCs w:val="20"/>
        </w:rPr>
        <w:t>Markieren Sie diese Prüfungen mit einem Stern (*).</w:t>
      </w:r>
    </w:p>
    <w:p w:rsidR="000E0BE2" w:rsidRPr="00D55E84" w:rsidRDefault="000E0BE2" w:rsidP="000E0BE2">
      <w:pPr>
        <w:numPr>
          <w:ilvl w:val="0"/>
          <w:numId w:val="9"/>
        </w:numPr>
        <w:tabs>
          <w:tab w:val="left" w:pos="3060"/>
          <w:tab w:val="left" w:pos="6480"/>
          <w:tab w:val="right" w:pos="10513"/>
        </w:tabs>
        <w:jc w:val="both"/>
        <w:rPr>
          <w:sz w:val="20"/>
          <w:szCs w:val="20"/>
        </w:rPr>
      </w:pPr>
      <w:r w:rsidRPr="00D55E84">
        <w:rPr>
          <w:sz w:val="20"/>
          <w:szCs w:val="20"/>
        </w:rPr>
        <w:t>Legen Sie die Originalzeugnisse bei.</w:t>
      </w:r>
    </w:p>
    <w:p w:rsidR="000E0BE2" w:rsidRDefault="000E0BE2" w:rsidP="000E0BE2">
      <w:pPr>
        <w:tabs>
          <w:tab w:val="left" w:pos="3060"/>
          <w:tab w:val="left" w:pos="6480"/>
          <w:tab w:val="right" w:pos="10513"/>
        </w:tabs>
        <w:jc w:val="both"/>
        <w:rPr>
          <w:sz w:val="22"/>
          <w:szCs w:val="22"/>
        </w:rPr>
      </w:pPr>
    </w:p>
    <w:p w:rsidR="006A3C82" w:rsidRDefault="006A3C82" w:rsidP="000E0BE2">
      <w:pPr>
        <w:tabs>
          <w:tab w:val="left" w:pos="3060"/>
          <w:tab w:val="left" w:pos="6480"/>
          <w:tab w:val="right" w:pos="10513"/>
        </w:tabs>
        <w:jc w:val="both"/>
        <w:rPr>
          <w:sz w:val="22"/>
          <w:szCs w:val="22"/>
        </w:rPr>
      </w:pPr>
    </w:p>
    <w:p w:rsidR="00493EF3" w:rsidRDefault="00493EF3" w:rsidP="000E0BE2">
      <w:pPr>
        <w:tabs>
          <w:tab w:val="left" w:pos="3060"/>
          <w:tab w:val="left" w:pos="6480"/>
          <w:tab w:val="right" w:pos="10513"/>
        </w:tabs>
        <w:jc w:val="both"/>
        <w:rPr>
          <w:sz w:val="22"/>
          <w:szCs w:val="22"/>
        </w:rPr>
      </w:pPr>
    </w:p>
    <w:p w:rsidR="00493EF3" w:rsidRDefault="00493EF3" w:rsidP="000E0BE2">
      <w:pPr>
        <w:tabs>
          <w:tab w:val="left" w:pos="3060"/>
          <w:tab w:val="left" w:pos="6480"/>
          <w:tab w:val="right" w:pos="10513"/>
        </w:tabs>
        <w:jc w:val="both"/>
        <w:rPr>
          <w:sz w:val="22"/>
          <w:szCs w:val="22"/>
        </w:rPr>
      </w:pPr>
    </w:p>
    <w:p w:rsidR="00493EF3" w:rsidRDefault="00493EF3" w:rsidP="000E0BE2">
      <w:pPr>
        <w:tabs>
          <w:tab w:val="left" w:pos="3060"/>
          <w:tab w:val="left" w:pos="6480"/>
          <w:tab w:val="right" w:pos="10513"/>
        </w:tabs>
        <w:jc w:val="both"/>
        <w:rPr>
          <w:sz w:val="22"/>
          <w:szCs w:val="22"/>
        </w:rPr>
      </w:pPr>
    </w:p>
    <w:p w:rsidR="00493EF3" w:rsidRDefault="00493EF3" w:rsidP="000E0BE2">
      <w:pPr>
        <w:tabs>
          <w:tab w:val="left" w:pos="3060"/>
          <w:tab w:val="left" w:pos="6480"/>
          <w:tab w:val="right" w:pos="10513"/>
        </w:tabs>
        <w:jc w:val="both"/>
        <w:rPr>
          <w:sz w:val="22"/>
          <w:szCs w:val="22"/>
        </w:rPr>
      </w:pPr>
    </w:p>
    <w:p w:rsidR="00493EF3" w:rsidRDefault="00493EF3" w:rsidP="000E0BE2">
      <w:pPr>
        <w:tabs>
          <w:tab w:val="left" w:pos="3060"/>
          <w:tab w:val="left" w:pos="6480"/>
          <w:tab w:val="right" w:pos="10513"/>
        </w:tabs>
        <w:jc w:val="both"/>
        <w:rPr>
          <w:sz w:val="22"/>
          <w:szCs w:val="22"/>
        </w:rPr>
      </w:pPr>
    </w:p>
    <w:p w:rsidR="00493EF3" w:rsidRDefault="00493EF3" w:rsidP="000E0BE2">
      <w:pPr>
        <w:tabs>
          <w:tab w:val="left" w:pos="3060"/>
          <w:tab w:val="left" w:pos="6480"/>
          <w:tab w:val="right" w:pos="10513"/>
        </w:tabs>
        <w:jc w:val="both"/>
        <w:rPr>
          <w:sz w:val="22"/>
          <w:szCs w:val="22"/>
        </w:rPr>
      </w:pPr>
    </w:p>
    <w:p w:rsidR="00493EF3" w:rsidRDefault="00493EF3" w:rsidP="000E0BE2">
      <w:pPr>
        <w:tabs>
          <w:tab w:val="left" w:pos="3060"/>
          <w:tab w:val="left" w:pos="6480"/>
          <w:tab w:val="right" w:pos="10513"/>
        </w:tabs>
        <w:jc w:val="both"/>
        <w:rPr>
          <w:sz w:val="22"/>
          <w:szCs w:val="22"/>
        </w:rPr>
      </w:pPr>
    </w:p>
    <w:p w:rsidR="00493EF3" w:rsidRDefault="00493EF3" w:rsidP="000E0BE2">
      <w:pPr>
        <w:tabs>
          <w:tab w:val="left" w:pos="3060"/>
          <w:tab w:val="left" w:pos="6480"/>
          <w:tab w:val="right" w:pos="10513"/>
        </w:tabs>
        <w:jc w:val="both"/>
        <w:rPr>
          <w:sz w:val="22"/>
          <w:szCs w:val="22"/>
        </w:rPr>
      </w:pPr>
    </w:p>
    <w:p w:rsidR="00AE3E23" w:rsidRDefault="00AE3E23">
      <w:pPr>
        <w:rPr>
          <w:sz w:val="22"/>
          <w:szCs w:val="22"/>
        </w:rPr>
      </w:pPr>
      <w:r>
        <w:rPr>
          <w:sz w:val="22"/>
          <w:szCs w:val="22"/>
        </w:rPr>
        <w:br w:type="page"/>
      </w:r>
    </w:p>
    <w:p w:rsidR="00C361EC" w:rsidRDefault="00C361EC" w:rsidP="00C361EC">
      <w:pPr>
        <w:pStyle w:val="Kopfzeile"/>
        <w:tabs>
          <w:tab w:val="clear" w:pos="4536"/>
          <w:tab w:val="clear" w:pos="9072"/>
          <w:tab w:val="left" w:pos="1980"/>
          <w:tab w:val="right" w:pos="10440"/>
        </w:tabs>
        <w:outlineLvl w:val="0"/>
        <w:rPr>
          <w:sz w:val="18"/>
          <w:szCs w:val="18"/>
        </w:rPr>
      </w:pPr>
    </w:p>
    <w:p w:rsidR="00C361EC" w:rsidRPr="006854A7" w:rsidRDefault="00C361EC" w:rsidP="00C361EC">
      <w:pPr>
        <w:shd w:val="clear" w:color="auto" w:fill="E6E6E6"/>
        <w:tabs>
          <w:tab w:val="left" w:pos="5040"/>
          <w:tab w:val="right" w:pos="10513"/>
        </w:tabs>
        <w:jc w:val="both"/>
        <w:outlineLvl w:val="0"/>
        <w:rPr>
          <w:b/>
        </w:rPr>
      </w:pPr>
      <w:r>
        <w:rPr>
          <w:b/>
        </w:rPr>
        <w:t>Hinweise</w:t>
      </w:r>
    </w:p>
    <w:p w:rsidR="00C361EC" w:rsidRDefault="00C361EC" w:rsidP="00C361EC">
      <w:pPr>
        <w:tabs>
          <w:tab w:val="left" w:pos="3060"/>
          <w:tab w:val="left" w:pos="6480"/>
          <w:tab w:val="right" w:pos="10513"/>
        </w:tabs>
        <w:jc w:val="both"/>
        <w:rPr>
          <w:sz w:val="22"/>
          <w:szCs w:val="22"/>
        </w:rPr>
      </w:pPr>
    </w:p>
    <w:p w:rsidR="00C361EC" w:rsidRDefault="00C361EC" w:rsidP="00C361EC">
      <w:pPr>
        <w:tabs>
          <w:tab w:val="left" w:pos="3060"/>
          <w:tab w:val="left" w:pos="6480"/>
          <w:tab w:val="right" w:pos="10513"/>
        </w:tabs>
        <w:jc w:val="both"/>
        <w:rPr>
          <w:sz w:val="22"/>
          <w:szCs w:val="22"/>
        </w:rPr>
      </w:pPr>
      <w:r>
        <w:rPr>
          <w:sz w:val="22"/>
          <w:szCs w:val="22"/>
        </w:rPr>
        <w:t xml:space="preserve">Es sind Pflichtmodule im Umfang von </w:t>
      </w:r>
      <w:r w:rsidR="00B212A5">
        <w:rPr>
          <w:b/>
          <w:sz w:val="22"/>
          <w:szCs w:val="22"/>
        </w:rPr>
        <w:t>110</w:t>
      </w:r>
      <w:r>
        <w:rPr>
          <w:b/>
          <w:sz w:val="22"/>
          <w:szCs w:val="22"/>
        </w:rPr>
        <w:t xml:space="preserve"> </w:t>
      </w:r>
      <w:r w:rsidRPr="008C5319">
        <w:rPr>
          <w:b/>
          <w:sz w:val="22"/>
          <w:szCs w:val="22"/>
        </w:rPr>
        <w:t>ECTS-AP</w:t>
      </w:r>
      <w:r>
        <w:rPr>
          <w:sz w:val="22"/>
          <w:szCs w:val="22"/>
        </w:rPr>
        <w:t xml:space="preserve"> zu absolvieren.</w:t>
      </w:r>
    </w:p>
    <w:p w:rsidR="00C361EC" w:rsidRDefault="00C361EC" w:rsidP="00C361EC">
      <w:pPr>
        <w:tabs>
          <w:tab w:val="left" w:pos="3060"/>
          <w:tab w:val="left" w:pos="6480"/>
          <w:tab w:val="right" w:pos="10513"/>
        </w:tabs>
        <w:jc w:val="both"/>
        <w:rPr>
          <w:sz w:val="22"/>
          <w:szCs w:val="22"/>
        </w:rPr>
      </w:pPr>
    </w:p>
    <w:p w:rsidR="00C361EC" w:rsidRPr="00910B11" w:rsidRDefault="00C361EC" w:rsidP="00C361EC">
      <w:pPr>
        <w:autoSpaceDE w:val="0"/>
        <w:autoSpaceDN w:val="0"/>
        <w:adjustRightInd w:val="0"/>
        <w:jc w:val="both"/>
        <w:rPr>
          <w:sz w:val="22"/>
          <w:szCs w:val="22"/>
          <w:lang w:val="de-AT" w:eastAsia="de-AT"/>
        </w:rPr>
      </w:pPr>
      <w:r>
        <w:rPr>
          <w:sz w:val="22"/>
          <w:szCs w:val="22"/>
          <w:lang w:val="de-AT" w:eastAsia="de-AT"/>
        </w:rPr>
        <w:t xml:space="preserve">Aus folgendem Katalog sind Wahlmodule im Umfang von </w:t>
      </w:r>
      <w:r w:rsidR="00B212A5">
        <w:rPr>
          <w:b/>
          <w:sz w:val="22"/>
          <w:szCs w:val="22"/>
          <w:lang w:val="de-AT" w:eastAsia="de-AT"/>
        </w:rPr>
        <w:t>55</w:t>
      </w:r>
      <w:r w:rsidR="004340AE">
        <w:rPr>
          <w:b/>
          <w:sz w:val="22"/>
          <w:szCs w:val="22"/>
          <w:lang w:val="de-AT" w:eastAsia="de-AT"/>
        </w:rPr>
        <w:t>,00</w:t>
      </w:r>
      <w:r>
        <w:rPr>
          <w:b/>
          <w:sz w:val="22"/>
          <w:szCs w:val="22"/>
          <w:lang w:val="de-AT" w:eastAsia="de-AT"/>
        </w:rPr>
        <w:t>0</w:t>
      </w:r>
      <w:r w:rsidRPr="003A2FE2">
        <w:rPr>
          <w:b/>
          <w:sz w:val="22"/>
          <w:szCs w:val="22"/>
          <w:lang w:val="de-AT" w:eastAsia="de-AT"/>
        </w:rPr>
        <w:t xml:space="preserve"> ECTS-AP</w:t>
      </w:r>
      <w:r>
        <w:rPr>
          <w:sz w:val="22"/>
          <w:szCs w:val="22"/>
          <w:lang w:val="de-AT" w:eastAsia="de-AT"/>
        </w:rPr>
        <w:t xml:space="preserve"> zu absolvieren:</w:t>
      </w:r>
    </w:p>
    <w:p w:rsidR="00C361EC" w:rsidRDefault="00C361EC" w:rsidP="00C361EC">
      <w:pPr>
        <w:tabs>
          <w:tab w:val="left" w:pos="3060"/>
          <w:tab w:val="left" w:pos="6480"/>
          <w:tab w:val="right" w:pos="10513"/>
        </w:tabs>
        <w:jc w:val="both"/>
        <w:rPr>
          <w:sz w:val="22"/>
          <w:szCs w:val="22"/>
        </w:rPr>
      </w:pPr>
    </w:p>
    <w:p w:rsidR="00C361EC" w:rsidRDefault="00C361EC" w:rsidP="00C361EC">
      <w:pPr>
        <w:tabs>
          <w:tab w:val="right" w:pos="426"/>
          <w:tab w:val="left" w:pos="567"/>
          <w:tab w:val="right" w:pos="10348"/>
        </w:tabs>
        <w:jc w:val="both"/>
        <w:rPr>
          <w:sz w:val="22"/>
          <w:szCs w:val="22"/>
        </w:rPr>
      </w:pPr>
      <w:r>
        <w:rPr>
          <w:sz w:val="22"/>
          <w:szCs w:val="22"/>
        </w:rPr>
        <w:tab/>
        <w:t>1.</w:t>
      </w:r>
      <w:r>
        <w:rPr>
          <w:sz w:val="22"/>
          <w:szCs w:val="22"/>
        </w:rPr>
        <w:tab/>
        <w:t xml:space="preserve">Wahlmodul: </w:t>
      </w:r>
      <w:r w:rsidR="00B212A5">
        <w:rPr>
          <w:sz w:val="22"/>
          <w:szCs w:val="22"/>
        </w:rPr>
        <w:t>Künstlerische Praxis I</w:t>
      </w:r>
      <w:r w:rsidR="004340AE">
        <w:rPr>
          <w:sz w:val="22"/>
          <w:szCs w:val="22"/>
        </w:rPr>
        <w:tab/>
        <w:t>5</w:t>
      </w:r>
      <w:r>
        <w:rPr>
          <w:sz w:val="22"/>
          <w:szCs w:val="22"/>
        </w:rPr>
        <w:t>,000 ECTS-AP</w:t>
      </w:r>
    </w:p>
    <w:p w:rsidR="00C361EC" w:rsidRDefault="00C361EC" w:rsidP="00C361EC">
      <w:pPr>
        <w:tabs>
          <w:tab w:val="right" w:pos="426"/>
          <w:tab w:val="left" w:pos="567"/>
          <w:tab w:val="right" w:pos="10348"/>
        </w:tabs>
        <w:jc w:val="both"/>
        <w:rPr>
          <w:sz w:val="22"/>
          <w:szCs w:val="22"/>
        </w:rPr>
      </w:pPr>
      <w:r>
        <w:rPr>
          <w:sz w:val="22"/>
          <w:szCs w:val="22"/>
        </w:rPr>
        <w:tab/>
        <w:t>2.</w:t>
      </w:r>
      <w:r>
        <w:rPr>
          <w:sz w:val="22"/>
          <w:szCs w:val="22"/>
        </w:rPr>
        <w:tab/>
        <w:t xml:space="preserve">Wahlmodul: </w:t>
      </w:r>
      <w:r w:rsidR="00B212A5">
        <w:rPr>
          <w:sz w:val="22"/>
          <w:szCs w:val="22"/>
        </w:rPr>
        <w:t>Künstlerische Praxis II</w:t>
      </w:r>
      <w:r w:rsidR="004340AE">
        <w:rPr>
          <w:sz w:val="22"/>
          <w:szCs w:val="22"/>
        </w:rPr>
        <w:tab/>
        <w:t>5</w:t>
      </w:r>
      <w:r>
        <w:rPr>
          <w:sz w:val="22"/>
          <w:szCs w:val="22"/>
        </w:rPr>
        <w:t>,000 ECTS-AP</w:t>
      </w:r>
    </w:p>
    <w:p w:rsidR="004340AE" w:rsidRDefault="004340AE" w:rsidP="00C361EC">
      <w:pPr>
        <w:tabs>
          <w:tab w:val="right" w:pos="426"/>
          <w:tab w:val="left" w:pos="567"/>
          <w:tab w:val="right" w:pos="10348"/>
        </w:tabs>
        <w:jc w:val="both"/>
        <w:rPr>
          <w:sz w:val="22"/>
          <w:szCs w:val="22"/>
        </w:rPr>
      </w:pPr>
      <w:r>
        <w:rPr>
          <w:sz w:val="22"/>
          <w:szCs w:val="22"/>
        </w:rPr>
        <w:tab/>
        <w:t>3.</w:t>
      </w:r>
      <w:r>
        <w:rPr>
          <w:sz w:val="22"/>
          <w:szCs w:val="22"/>
        </w:rPr>
        <w:tab/>
        <w:t xml:space="preserve">Wahlmodul: </w:t>
      </w:r>
      <w:r w:rsidR="00B212A5">
        <w:rPr>
          <w:sz w:val="22"/>
          <w:szCs w:val="22"/>
        </w:rPr>
        <w:t>Künstlerische Praxis III</w:t>
      </w:r>
      <w:r>
        <w:rPr>
          <w:sz w:val="22"/>
          <w:szCs w:val="22"/>
        </w:rPr>
        <w:tab/>
        <w:t>5,000 ECTS-AP</w:t>
      </w:r>
    </w:p>
    <w:p w:rsidR="004340AE" w:rsidRDefault="004340AE" w:rsidP="00C361EC">
      <w:pPr>
        <w:tabs>
          <w:tab w:val="right" w:pos="426"/>
          <w:tab w:val="left" w:pos="567"/>
          <w:tab w:val="right" w:pos="10348"/>
        </w:tabs>
        <w:jc w:val="both"/>
        <w:rPr>
          <w:sz w:val="22"/>
          <w:szCs w:val="22"/>
        </w:rPr>
      </w:pPr>
      <w:r>
        <w:rPr>
          <w:sz w:val="22"/>
          <w:szCs w:val="22"/>
        </w:rPr>
        <w:tab/>
        <w:t>4.</w:t>
      </w:r>
      <w:r>
        <w:rPr>
          <w:sz w:val="22"/>
          <w:szCs w:val="22"/>
        </w:rPr>
        <w:tab/>
        <w:t xml:space="preserve">Wahlmodul: </w:t>
      </w:r>
      <w:r w:rsidR="00B212A5">
        <w:rPr>
          <w:sz w:val="22"/>
          <w:szCs w:val="22"/>
        </w:rPr>
        <w:t>Einführung in die kritische</w:t>
      </w:r>
      <w:r w:rsidR="00B212A5" w:rsidRPr="00B212A5">
        <w:rPr>
          <w:sz w:val="22"/>
          <w:szCs w:val="22"/>
        </w:rPr>
        <w:t xml:space="preserve"> </w:t>
      </w:r>
      <w:r w:rsidR="00B212A5">
        <w:rPr>
          <w:sz w:val="22"/>
          <w:szCs w:val="22"/>
        </w:rPr>
        <w:t>Frauen- und Geschlechterforschung</w:t>
      </w:r>
      <w:r w:rsidR="00B212A5">
        <w:rPr>
          <w:sz w:val="22"/>
          <w:szCs w:val="22"/>
        </w:rPr>
        <w:tab/>
        <w:t>10</w:t>
      </w:r>
      <w:r>
        <w:rPr>
          <w:sz w:val="22"/>
          <w:szCs w:val="22"/>
        </w:rPr>
        <w:t>,000 ECTS-AP</w:t>
      </w:r>
    </w:p>
    <w:p w:rsidR="004340AE" w:rsidRDefault="004340AE" w:rsidP="0092772F">
      <w:pPr>
        <w:tabs>
          <w:tab w:val="right" w:pos="426"/>
          <w:tab w:val="left" w:pos="567"/>
          <w:tab w:val="right" w:pos="10348"/>
        </w:tabs>
        <w:rPr>
          <w:sz w:val="22"/>
          <w:szCs w:val="22"/>
        </w:rPr>
      </w:pPr>
      <w:r>
        <w:rPr>
          <w:sz w:val="22"/>
          <w:szCs w:val="22"/>
        </w:rPr>
        <w:tab/>
        <w:t xml:space="preserve">5. </w:t>
      </w:r>
      <w:r>
        <w:rPr>
          <w:sz w:val="22"/>
          <w:szCs w:val="22"/>
        </w:rPr>
        <w:tab/>
        <w:t xml:space="preserve">Wahlmodul: </w:t>
      </w:r>
      <w:r w:rsidR="00B212A5">
        <w:rPr>
          <w:sz w:val="22"/>
          <w:szCs w:val="22"/>
        </w:rPr>
        <w:t>Interdisziplinäre Kompetenzen</w:t>
      </w:r>
      <w:r w:rsidR="0092772F">
        <w:rPr>
          <w:sz w:val="22"/>
          <w:szCs w:val="22"/>
        </w:rPr>
        <w:tab/>
      </w:r>
      <w:r w:rsidR="00B212A5">
        <w:rPr>
          <w:sz w:val="22"/>
          <w:szCs w:val="22"/>
        </w:rPr>
        <w:t>10</w:t>
      </w:r>
      <w:r>
        <w:rPr>
          <w:sz w:val="22"/>
          <w:szCs w:val="22"/>
        </w:rPr>
        <w:t>,000 ECTS-AP</w:t>
      </w:r>
    </w:p>
    <w:p w:rsidR="00C361EC" w:rsidRDefault="004340AE" w:rsidP="00C361EC">
      <w:pPr>
        <w:tabs>
          <w:tab w:val="right" w:pos="426"/>
          <w:tab w:val="left" w:pos="567"/>
          <w:tab w:val="right" w:pos="10348"/>
        </w:tabs>
        <w:jc w:val="both"/>
        <w:rPr>
          <w:sz w:val="22"/>
          <w:szCs w:val="22"/>
        </w:rPr>
      </w:pPr>
      <w:r>
        <w:rPr>
          <w:sz w:val="22"/>
          <w:szCs w:val="22"/>
        </w:rPr>
        <w:tab/>
      </w:r>
    </w:p>
    <w:p w:rsidR="00C361EC" w:rsidRDefault="00B212A5" w:rsidP="006C2DDF">
      <w:pPr>
        <w:tabs>
          <w:tab w:val="right" w:pos="426"/>
          <w:tab w:val="left" w:pos="567"/>
          <w:tab w:val="right" w:pos="10348"/>
        </w:tabs>
        <w:jc w:val="both"/>
        <w:rPr>
          <w:sz w:val="22"/>
          <w:szCs w:val="22"/>
        </w:rPr>
      </w:pPr>
      <w:r>
        <w:rPr>
          <w:sz w:val="22"/>
          <w:szCs w:val="22"/>
        </w:rPr>
        <w:tab/>
        <w:t>6</w:t>
      </w:r>
      <w:r w:rsidR="00C361EC">
        <w:rPr>
          <w:sz w:val="22"/>
          <w:szCs w:val="22"/>
        </w:rPr>
        <w:t>.</w:t>
      </w:r>
      <w:r w:rsidR="00C361EC">
        <w:rPr>
          <w:sz w:val="22"/>
          <w:szCs w:val="22"/>
        </w:rPr>
        <w:tab/>
        <w:t xml:space="preserve"> Individuelle Schwerpunktsetzung</w:t>
      </w:r>
      <w:r w:rsidR="00C361EC">
        <w:rPr>
          <w:sz w:val="22"/>
          <w:szCs w:val="22"/>
        </w:rPr>
        <w:tab/>
        <w:t>höchstens 20,000 ECTS-AP</w:t>
      </w:r>
    </w:p>
    <w:p w:rsidR="00C361EC" w:rsidRDefault="00C361EC" w:rsidP="00C361EC">
      <w:pPr>
        <w:tabs>
          <w:tab w:val="right" w:pos="426"/>
          <w:tab w:val="left" w:pos="567"/>
          <w:tab w:val="right" w:pos="10348"/>
        </w:tabs>
        <w:jc w:val="both"/>
        <w:rPr>
          <w:sz w:val="22"/>
          <w:szCs w:val="22"/>
        </w:rPr>
      </w:pPr>
    </w:p>
    <w:p w:rsidR="00B212A5" w:rsidRDefault="00E11759" w:rsidP="0092772F">
      <w:pPr>
        <w:jc w:val="both"/>
        <w:rPr>
          <w:sz w:val="22"/>
          <w:szCs w:val="22"/>
        </w:rPr>
      </w:pPr>
      <w:r>
        <w:rPr>
          <w:sz w:val="22"/>
          <w:szCs w:val="22"/>
        </w:rPr>
        <w:t>E</w:t>
      </w:r>
      <w:r w:rsidR="00B212A5" w:rsidRPr="0092772F">
        <w:rPr>
          <w:sz w:val="22"/>
          <w:szCs w:val="22"/>
        </w:rPr>
        <w:t>s können Module im Ausmaß von höchstens 20 ECTS-AP aus den Curricula der an der Universität Innsbruck eingerichteten Bachelorstudiengewählt werden. Die in den jeweiligen Curri</w:t>
      </w:r>
      <w:r w:rsidR="0092772F">
        <w:rPr>
          <w:sz w:val="22"/>
          <w:szCs w:val="22"/>
        </w:rPr>
        <w:t xml:space="preserve">cula festgelegten </w:t>
      </w:r>
      <w:r w:rsidR="00B212A5" w:rsidRPr="0092772F">
        <w:rPr>
          <w:sz w:val="22"/>
          <w:szCs w:val="22"/>
        </w:rPr>
        <w:t>Anmeldungsvoraus</w:t>
      </w:r>
      <w:r w:rsidR="0092772F">
        <w:rPr>
          <w:sz w:val="22"/>
          <w:szCs w:val="22"/>
        </w:rPr>
        <w:t>-</w:t>
      </w:r>
      <w:r w:rsidR="00B212A5" w:rsidRPr="0092772F">
        <w:rPr>
          <w:sz w:val="22"/>
          <w:szCs w:val="22"/>
        </w:rPr>
        <w:t>setzungen sind zu erfüllen.</w:t>
      </w:r>
    </w:p>
    <w:p w:rsidR="00E11759" w:rsidRPr="0092772F" w:rsidRDefault="00E11759" w:rsidP="0092772F">
      <w:pPr>
        <w:jc w:val="both"/>
        <w:rPr>
          <w:sz w:val="22"/>
          <w:szCs w:val="22"/>
        </w:rPr>
      </w:pPr>
    </w:p>
    <w:p w:rsidR="00B212A5" w:rsidRPr="0092772F" w:rsidRDefault="00B212A5" w:rsidP="0092772F">
      <w:pPr>
        <w:jc w:val="both"/>
        <w:rPr>
          <w:sz w:val="22"/>
          <w:szCs w:val="22"/>
        </w:rPr>
      </w:pPr>
    </w:p>
    <w:p w:rsidR="00B212A5" w:rsidRPr="0092772F" w:rsidRDefault="00B212A5" w:rsidP="0092772F">
      <w:pPr>
        <w:jc w:val="both"/>
        <w:rPr>
          <w:sz w:val="22"/>
          <w:szCs w:val="22"/>
        </w:rPr>
      </w:pPr>
      <w:r w:rsidRPr="0092772F">
        <w:rPr>
          <w:sz w:val="22"/>
          <w:szCs w:val="22"/>
        </w:rPr>
        <w:t xml:space="preserve">Es </w:t>
      </w:r>
      <w:r w:rsidRPr="0092772F">
        <w:rPr>
          <w:sz w:val="22"/>
          <w:szCs w:val="22"/>
          <w:u w:val="single"/>
        </w:rPr>
        <w:t>können folgende Module</w:t>
      </w:r>
      <w:r w:rsidRPr="0092772F">
        <w:rPr>
          <w:sz w:val="22"/>
          <w:szCs w:val="22"/>
        </w:rPr>
        <w:t xml:space="preserve"> aus dem Curriculum für das </w:t>
      </w:r>
      <w:r w:rsidRPr="0092772F">
        <w:rPr>
          <w:sz w:val="22"/>
          <w:szCs w:val="22"/>
          <w:u w:val="single"/>
        </w:rPr>
        <w:t>Bachelorstudium Geschichte</w:t>
      </w:r>
      <w:r w:rsidRPr="0092772F">
        <w:rPr>
          <w:sz w:val="22"/>
          <w:szCs w:val="22"/>
        </w:rPr>
        <w:t>, kund</w:t>
      </w:r>
      <w:r w:rsidR="0092772F">
        <w:rPr>
          <w:sz w:val="22"/>
          <w:szCs w:val="22"/>
        </w:rPr>
        <w:t>g</w:t>
      </w:r>
      <w:r w:rsidRPr="0092772F">
        <w:rPr>
          <w:sz w:val="22"/>
          <w:szCs w:val="22"/>
        </w:rPr>
        <w:t>e</w:t>
      </w:r>
      <w:r w:rsidR="0092772F">
        <w:rPr>
          <w:sz w:val="22"/>
          <w:szCs w:val="22"/>
        </w:rPr>
        <w:t xml:space="preserve">macht </w:t>
      </w:r>
      <w:r w:rsidRPr="0092772F">
        <w:rPr>
          <w:sz w:val="22"/>
          <w:szCs w:val="22"/>
        </w:rPr>
        <w:t xml:space="preserve">im Mitteilungsblatt der Leopold-Franzens-Universität Innsbruck vom 18.06.2015, 72. Stück, Nr. 500, in der jeweils geltenden Fassung, </w:t>
      </w:r>
      <w:r w:rsidRPr="0092772F">
        <w:rPr>
          <w:sz w:val="22"/>
          <w:szCs w:val="22"/>
          <w:u w:val="single"/>
        </w:rPr>
        <w:t>gewählt werden</w:t>
      </w:r>
      <w:r w:rsidRPr="0092772F">
        <w:rPr>
          <w:sz w:val="22"/>
          <w:szCs w:val="22"/>
        </w:rPr>
        <w:t xml:space="preserve">: </w:t>
      </w:r>
    </w:p>
    <w:p w:rsidR="0092772F" w:rsidRPr="0092772F" w:rsidRDefault="0092772F" w:rsidP="00B212A5">
      <w:pPr>
        <w:jc w:val="both"/>
        <w:rPr>
          <w:sz w:val="22"/>
          <w:szCs w:val="22"/>
        </w:rPr>
      </w:pPr>
    </w:p>
    <w:p w:rsidR="00B212A5" w:rsidRPr="0092772F" w:rsidRDefault="00B212A5" w:rsidP="0092772F">
      <w:pPr>
        <w:jc w:val="both"/>
        <w:rPr>
          <w:sz w:val="22"/>
          <w:szCs w:val="22"/>
        </w:rPr>
      </w:pPr>
      <w:r w:rsidRPr="0092772F">
        <w:rPr>
          <w:sz w:val="22"/>
          <w:szCs w:val="22"/>
        </w:rPr>
        <w:t xml:space="preserve">a) Einführungsmodul </w:t>
      </w:r>
      <w:r w:rsidRPr="0092772F">
        <w:rPr>
          <w:sz w:val="22"/>
          <w:szCs w:val="22"/>
        </w:rPr>
        <w:tab/>
      </w:r>
      <w:r w:rsidRPr="0092772F">
        <w:rPr>
          <w:sz w:val="22"/>
          <w:szCs w:val="22"/>
        </w:rPr>
        <w:tab/>
      </w:r>
      <w:r w:rsidRPr="0092772F">
        <w:rPr>
          <w:sz w:val="22"/>
          <w:szCs w:val="22"/>
        </w:rPr>
        <w:tab/>
      </w:r>
      <w:r w:rsidRPr="0092772F">
        <w:rPr>
          <w:sz w:val="22"/>
          <w:szCs w:val="22"/>
        </w:rPr>
        <w:tab/>
      </w:r>
      <w:r w:rsidRPr="0092772F">
        <w:rPr>
          <w:sz w:val="22"/>
          <w:szCs w:val="22"/>
        </w:rPr>
        <w:tab/>
      </w:r>
      <w:r w:rsidRPr="0092772F">
        <w:rPr>
          <w:sz w:val="22"/>
          <w:szCs w:val="22"/>
        </w:rPr>
        <w:tab/>
      </w:r>
      <w:r w:rsidRPr="0092772F">
        <w:rPr>
          <w:sz w:val="22"/>
          <w:szCs w:val="22"/>
        </w:rPr>
        <w:tab/>
      </w:r>
      <w:r w:rsidRPr="0092772F">
        <w:rPr>
          <w:sz w:val="22"/>
          <w:szCs w:val="22"/>
        </w:rPr>
        <w:tab/>
      </w:r>
      <w:r w:rsidRPr="0092772F">
        <w:rPr>
          <w:sz w:val="22"/>
          <w:szCs w:val="22"/>
        </w:rPr>
        <w:tab/>
      </w:r>
      <w:r w:rsidR="0092772F">
        <w:rPr>
          <w:sz w:val="22"/>
          <w:szCs w:val="22"/>
        </w:rPr>
        <w:tab/>
      </w:r>
      <w:r w:rsidRPr="0092772F">
        <w:rPr>
          <w:sz w:val="22"/>
          <w:szCs w:val="22"/>
        </w:rPr>
        <w:t>10</w:t>
      </w:r>
      <w:r w:rsidR="0092772F">
        <w:rPr>
          <w:sz w:val="22"/>
          <w:szCs w:val="22"/>
        </w:rPr>
        <w:t>,000</w:t>
      </w:r>
      <w:r w:rsidRPr="0092772F">
        <w:rPr>
          <w:sz w:val="22"/>
          <w:szCs w:val="22"/>
        </w:rPr>
        <w:t xml:space="preserve"> ECTS-AP</w:t>
      </w:r>
    </w:p>
    <w:p w:rsidR="00B212A5" w:rsidRPr="0092772F" w:rsidRDefault="00B212A5" w:rsidP="0092772F">
      <w:pPr>
        <w:jc w:val="both"/>
        <w:rPr>
          <w:sz w:val="22"/>
          <w:szCs w:val="22"/>
        </w:rPr>
      </w:pPr>
      <w:r w:rsidRPr="0092772F">
        <w:rPr>
          <w:sz w:val="22"/>
          <w:szCs w:val="22"/>
        </w:rPr>
        <w:t>b)</w:t>
      </w:r>
      <w:r w:rsidR="0092772F" w:rsidRPr="0092772F">
        <w:rPr>
          <w:sz w:val="22"/>
          <w:szCs w:val="22"/>
        </w:rPr>
        <w:t xml:space="preserve"> </w:t>
      </w:r>
      <w:r w:rsidRPr="0092772F">
        <w:rPr>
          <w:sz w:val="22"/>
          <w:szCs w:val="22"/>
        </w:rPr>
        <w:t xml:space="preserve">Basiswissen Österreichische Geschichte </w:t>
      </w:r>
      <w:r w:rsidRPr="0092772F">
        <w:rPr>
          <w:sz w:val="22"/>
          <w:szCs w:val="22"/>
        </w:rPr>
        <w:tab/>
      </w:r>
      <w:r w:rsidRPr="0092772F">
        <w:rPr>
          <w:sz w:val="22"/>
          <w:szCs w:val="22"/>
        </w:rPr>
        <w:tab/>
      </w:r>
      <w:r w:rsidR="0092772F">
        <w:rPr>
          <w:sz w:val="22"/>
          <w:szCs w:val="22"/>
        </w:rPr>
        <w:tab/>
      </w:r>
      <w:r w:rsidR="00635484">
        <w:rPr>
          <w:sz w:val="22"/>
          <w:szCs w:val="22"/>
        </w:rPr>
        <w:tab/>
      </w:r>
      <w:r w:rsidR="00635484">
        <w:rPr>
          <w:sz w:val="22"/>
          <w:szCs w:val="22"/>
        </w:rPr>
        <w:tab/>
      </w:r>
      <w:r w:rsidR="00635484">
        <w:rPr>
          <w:sz w:val="22"/>
          <w:szCs w:val="22"/>
        </w:rPr>
        <w:tab/>
      </w:r>
      <w:r w:rsidR="00635484">
        <w:rPr>
          <w:sz w:val="22"/>
          <w:szCs w:val="22"/>
        </w:rPr>
        <w:tab/>
        <w:t>5</w:t>
      </w:r>
      <w:r w:rsidR="0092772F">
        <w:rPr>
          <w:sz w:val="22"/>
          <w:szCs w:val="22"/>
        </w:rPr>
        <w:t>,000</w:t>
      </w:r>
      <w:r w:rsidRPr="0092772F">
        <w:rPr>
          <w:sz w:val="22"/>
          <w:szCs w:val="22"/>
        </w:rPr>
        <w:t xml:space="preserve"> ECTS-AP </w:t>
      </w:r>
    </w:p>
    <w:p w:rsidR="00B212A5" w:rsidRPr="0092772F" w:rsidRDefault="00B212A5" w:rsidP="0092772F">
      <w:pPr>
        <w:jc w:val="both"/>
        <w:rPr>
          <w:sz w:val="22"/>
          <w:szCs w:val="22"/>
        </w:rPr>
      </w:pPr>
      <w:r w:rsidRPr="0092772F">
        <w:rPr>
          <w:sz w:val="22"/>
          <w:szCs w:val="22"/>
        </w:rPr>
        <w:t>c)</w:t>
      </w:r>
      <w:r w:rsidR="0092772F" w:rsidRPr="0092772F">
        <w:rPr>
          <w:sz w:val="22"/>
          <w:szCs w:val="22"/>
        </w:rPr>
        <w:t xml:space="preserve"> </w:t>
      </w:r>
      <w:r w:rsidRPr="0092772F">
        <w:rPr>
          <w:sz w:val="22"/>
          <w:szCs w:val="22"/>
        </w:rPr>
        <w:t xml:space="preserve">Basiswissen Zeitgeschichte </w:t>
      </w:r>
      <w:r w:rsidRPr="0092772F">
        <w:rPr>
          <w:sz w:val="22"/>
          <w:szCs w:val="22"/>
        </w:rPr>
        <w:tab/>
      </w:r>
      <w:r w:rsidRPr="0092772F">
        <w:rPr>
          <w:sz w:val="22"/>
          <w:szCs w:val="22"/>
        </w:rPr>
        <w:tab/>
      </w:r>
      <w:r w:rsidRPr="0092772F">
        <w:rPr>
          <w:sz w:val="22"/>
          <w:szCs w:val="22"/>
        </w:rPr>
        <w:tab/>
      </w:r>
      <w:r w:rsidRPr="0092772F">
        <w:rPr>
          <w:sz w:val="22"/>
          <w:szCs w:val="22"/>
        </w:rPr>
        <w:tab/>
      </w:r>
      <w:r w:rsidR="0092772F">
        <w:rPr>
          <w:sz w:val="22"/>
          <w:szCs w:val="22"/>
        </w:rPr>
        <w:tab/>
      </w:r>
      <w:r w:rsidR="00635484">
        <w:rPr>
          <w:sz w:val="22"/>
          <w:szCs w:val="22"/>
        </w:rPr>
        <w:tab/>
      </w:r>
      <w:r w:rsidR="00635484">
        <w:rPr>
          <w:sz w:val="22"/>
          <w:szCs w:val="22"/>
        </w:rPr>
        <w:tab/>
      </w:r>
      <w:r w:rsidR="00635484">
        <w:rPr>
          <w:sz w:val="22"/>
          <w:szCs w:val="22"/>
        </w:rPr>
        <w:tab/>
      </w:r>
      <w:r w:rsidR="00635484">
        <w:rPr>
          <w:sz w:val="22"/>
          <w:szCs w:val="22"/>
        </w:rPr>
        <w:tab/>
        <w:t>5</w:t>
      </w:r>
      <w:r w:rsidR="0092772F">
        <w:rPr>
          <w:sz w:val="22"/>
          <w:szCs w:val="22"/>
        </w:rPr>
        <w:t>,000</w:t>
      </w:r>
      <w:r w:rsidRPr="0092772F">
        <w:rPr>
          <w:sz w:val="22"/>
          <w:szCs w:val="22"/>
        </w:rPr>
        <w:t xml:space="preserve"> ECTS-AP</w:t>
      </w:r>
    </w:p>
    <w:p w:rsidR="00B212A5" w:rsidRPr="0092772F" w:rsidRDefault="0092772F" w:rsidP="0092772F">
      <w:pPr>
        <w:jc w:val="both"/>
        <w:rPr>
          <w:sz w:val="22"/>
          <w:szCs w:val="22"/>
        </w:rPr>
      </w:pPr>
      <w:r>
        <w:rPr>
          <w:sz w:val="22"/>
          <w:szCs w:val="22"/>
        </w:rPr>
        <w:tab/>
      </w:r>
    </w:p>
    <w:p w:rsidR="0092772F" w:rsidRPr="0092772F" w:rsidRDefault="00B212A5" w:rsidP="0092772F">
      <w:pPr>
        <w:jc w:val="both"/>
        <w:rPr>
          <w:sz w:val="22"/>
          <w:szCs w:val="22"/>
          <w:u w:val="single"/>
        </w:rPr>
      </w:pPr>
      <w:r w:rsidRPr="0092772F">
        <w:rPr>
          <w:sz w:val="22"/>
          <w:szCs w:val="22"/>
        </w:rPr>
        <w:t xml:space="preserve">Es </w:t>
      </w:r>
      <w:r w:rsidRPr="0092772F">
        <w:rPr>
          <w:sz w:val="22"/>
          <w:szCs w:val="22"/>
          <w:u w:val="single"/>
        </w:rPr>
        <w:t>können folgende Module</w:t>
      </w:r>
      <w:r w:rsidRPr="0092772F">
        <w:rPr>
          <w:sz w:val="22"/>
          <w:szCs w:val="22"/>
        </w:rPr>
        <w:t xml:space="preserve"> aus dem Curriculum für das </w:t>
      </w:r>
      <w:r w:rsidRPr="0092772F">
        <w:rPr>
          <w:sz w:val="22"/>
          <w:szCs w:val="22"/>
          <w:u w:val="single"/>
        </w:rPr>
        <w:t>Bachelorstudium Europäische Ethnologie</w:t>
      </w:r>
      <w:r w:rsidRPr="0092772F">
        <w:rPr>
          <w:sz w:val="22"/>
          <w:szCs w:val="22"/>
        </w:rPr>
        <w:t xml:space="preserve">, kundgemacht im Mitteilungsblatt der Leopold-Franzens-Universität Innsbruck vom 4. Juni 2012, 32 Stück, Nr. 315, in der jeweils geltenden Fassung, </w:t>
      </w:r>
      <w:r w:rsidRPr="0092772F">
        <w:rPr>
          <w:sz w:val="22"/>
          <w:szCs w:val="22"/>
          <w:u w:val="single"/>
        </w:rPr>
        <w:t>gewählt werden</w:t>
      </w:r>
      <w:r w:rsidRPr="0092772F">
        <w:rPr>
          <w:sz w:val="22"/>
          <w:szCs w:val="22"/>
        </w:rPr>
        <w:t>:</w:t>
      </w:r>
    </w:p>
    <w:p w:rsidR="00B212A5" w:rsidRPr="0092772F" w:rsidRDefault="00B212A5" w:rsidP="0092772F">
      <w:pPr>
        <w:jc w:val="both"/>
        <w:rPr>
          <w:sz w:val="22"/>
          <w:szCs w:val="22"/>
        </w:rPr>
      </w:pPr>
      <w:r w:rsidRPr="0092772F">
        <w:rPr>
          <w:sz w:val="22"/>
          <w:szCs w:val="22"/>
        </w:rPr>
        <w:t xml:space="preserve"> </w:t>
      </w:r>
    </w:p>
    <w:p w:rsidR="00B212A5" w:rsidRPr="0092772F" w:rsidRDefault="00B212A5" w:rsidP="0092772F">
      <w:pPr>
        <w:jc w:val="both"/>
        <w:rPr>
          <w:sz w:val="22"/>
          <w:szCs w:val="22"/>
        </w:rPr>
      </w:pPr>
      <w:r w:rsidRPr="0092772F">
        <w:rPr>
          <w:sz w:val="22"/>
          <w:szCs w:val="22"/>
        </w:rPr>
        <w:t>a)</w:t>
      </w:r>
      <w:r w:rsidR="0092772F" w:rsidRPr="0092772F">
        <w:rPr>
          <w:sz w:val="22"/>
          <w:szCs w:val="22"/>
        </w:rPr>
        <w:t xml:space="preserve"> </w:t>
      </w:r>
      <w:r w:rsidRPr="0092772F">
        <w:rPr>
          <w:sz w:val="22"/>
          <w:szCs w:val="22"/>
        </w:rPr>
        <w:t xml:space="preserve">Grundlagen der Kulturwissenschaft </w:t>
      </w:r>
      <w:r w:rsidRPr="0092772F">
        <w:rPr>
          <w:sz w:val="22"/>
          <w:szCs w:val="22"/>
        </w:rPr>
        <w:tab/>
      </w:r>
      <w:r w:rsidRPr="0092772F">
        <w:rPr>
          <w:sz w:val="22"/>
          <w:szCs w:val="22"/>
        </w:rPr>
        <w:tab/>
      </w:r>
      <w:r w:rsidRPr="0092772F">
        <w:rPr>
          <w:sz w:val="22"/>
          <w:szCs w:val="22"/>
        </w:rPr>
        <w:tab/>
      </w:r>
      <w:r w:rsidR="0092772F">
        <w:rPr>
          <w:sz w:val="22"/>
          <w:szCs w:val="22"/>
        </w:rPr>
        <w:tab/>
      </w:r>
      <w:r w:rsidR="00EE4D7B">
        <w:rPr>
          <w:sz w:val="22"/>
          <w:szCs w:val="22"/>
        </w:rPr>
        <w:tab/>
      </w:r>
      <w:r w:rsidR="00EE4D7B">
        <w:rPr>
          <w:sz w:val="22"/>
          <w:szCs w:val="22"/>
        </w:rPr>
        <w:tab/>
      </w:r>
      <w:r w:rsidR="00EE4D7B">
        <w:rPr>
          <w:sz w:val="22"/>
          <w:szCs w:val="22"/>
        </w:rPr>
        <w:tab/>
      </w:r>
      <w:r w:rsidR="00EE4D7B">
        <w:rPr>
          <w:sz w:val="22"/>
          <w:szCs w:val="22"/>
        </w:rPr>
        <w:tab/>
        <w:t xml:space="preserve">  </w:t>
      </w:r>
      <w:r w:rsidR="00635484">
        <w:rPr>
          <w:sz w:val="22"/>
          <w:szCs w:val="22"/>
        </w:rPr>
        <w:t>5</w:t>
      </w:r>
      <w:r w:rsidR="0092772F">
        <w:rPr>
          <w:sz w:val="22"/>
          <w:szCs w:val="22"/>
        </w:rPr>
        <w:t>,000 E</w:t>
      </w:r>
      <w:r w:rsidRPr="0092772F">
        <w:rPr>
          <w:sz w:val="22"/>
          <w:szCs w:val="22"/>
        </w:rPr>
        <w:t>CTS-AP</w:t>
      </w:r>
    </w:p>
    <w:p w:rsidR="00B212A5" w:rsidRPr="0092772F" w:rsidRDefault="00B212A5" w:rsidP="0092772F">
      <w:pPr>
        <w:jc w:val="both"/>
        <w:rPr>
          <w:sz w:val="22"/>
          <w:szCs w:val="22"/>
        </w:rPr>
      </w:pPr>
      <w:r w:rsidRPr="0092772F">
        <w:rPr>
          <w:sz w:val="22"/>
          <w:szCs w:val="22"/>
        </w:rPr>
        <w:t>b)</w:t>
      </w:r>
      <w:r w:rsidR="0092772F" w:rsidRPr="0092772F">
        <w:rPr>
          <w:sz w:val="22"/>
          <w:szCs w:val="22"/>
        </w:rPr>
        <w:t xml:space="preserve"> </w:t>
      </w:r>
      <w:r w:rsidRPr="0092772F">
        <w:rPr>
          <w:sz w:val="22"/>
          <w:szCs w:val="22"/>
        </w:rPr>
        <w:t xml:space="preserve">Empirisches Arbeiten </w:t>
      </w:r>
      <w:r w:rsidRPr="0092772F">
        <w:rPr>
          <w:sz w:val="22"/>
          <w:szCs w:val="22"/>
        </w:rPr>
        <w:tab/>
      </w:r>
      <w:r w:rsidRPr="0092772F">
        <w:rPr>
          <w:sz w:val="22"/>
          <w:szCs w:val="22"/>
        </w:rPr>
        <w:tab/>
      </w:r>
      <w:r w:rsidRPr="0092772F">
        <w:rPr>
          <w:sz w:val="22"/>
          <w:szCs w:val="22"/>
        </w:rPr>
        <w:tab/>
      </w:r>
      <w:r w:rsidRPr="0092772F">
        <w:rPr>
          <w:sz w:val="22"/>
          <w:szCs w:val="22"/>
        </w:rPr>
        <w:tab/>
      </w:r>
      <w:r w:rsidRPr="0092772F">
        <w:rPr>
          <w:sz w:val="22"/>
          <w:szCs w:val="22"/>
        </w:rPr>
        <w:tab/>
      </w:r>
      <w:r w:rsidRPr="0092772F">
        <w:rPr>
          <w:sz w:val="22"/>
          <w:szCs w:val="22"/>
        </w:rPr>
        <w:tab/>
      </w:r>
      <w:r w:rsidRPr="0092772F">
        <w:rPr>
          <w:sz w:val="22"/>
          <w:szCs w:val="22"/>
        </w:rPr>
        <w:tab/>
      </w:r>
      <w:r w:rsidRPr="0092772F">
        <w:rPr>
          <w:sz w:val="22"/>
          <w:szCs w:val="22"/>
        </w:rPr>
        <w:tab/>
      </w:r>
      <w:r w:rsidRPr="0092772F">
        <w:rPr>
          <w:sz w:val="22"/>
          <w:szCs w:val="22"/>
        </w:rPr>
        <w:tab/>
        <w:t>10</w:t>
      </w:r>
      <w:r w:rsidR="0092772F">
        <w:rPr>
          <w:sz w:val="22"/>
          <w:szCs w:val="22"/>
        </w:rPr>
        <w:t>,000</w:t>
      </w:r>
      <w:r w:rsidRPr="0092772F">
        <w:rPr>
          <w:sz w:val="22"/>
          <w:szCs w:val="22"/>
        </w:rPr>
        <w:t xml:space="preserve"> ECTS-AP</w:t>
      </w:r>
    </w:p>
    <w:p w:rsidR="00B212A5" w:rsidRPr="0092772F" w:rsidRDefault="00B212A5" w:rsidP="00B212A5">
      <w:pPr>
        <w:rPr>
          <w:sz w:val="22"/>
          <w:szCs w:val="22"/>
        </w:rPr>
      </w:pPr>
    </w:p>
    <w:p w:rsidR="00B212A5" w:rsidRPr="0092772F" w:rsidRDefault="00B212A5" w:rsidP="0092772F">
      <w:pPr>
        <w:jc w:val="both"/>
        <w:rPr>
          <w:sz w:val="22"/>
          <w:szCs w:val="22"/>
        </w:rPr>
      </w:pPr>
      <w:r w:rsidRPr="0092772F">
        <w:rPr>
          <w:sz w:val="22"/>
          <w:szCs w:val="22"/>
        </w:rPr>
        <w:t xml:space="preserve">Es </w:t>
      </w:r>
      <w:r w:rsidRPr="0092772F">
        <w:rPr>
          <w:sz w:val="22"/>
          <w:szCs w:val="22"/>
          <w:u w:val="single"/>
        </w:rPr>
        <w:t>kann folgendes Modul</w:t>
      </w:r>
      <w:r w:rsidRPr="0092772F">
        <w:rPr>
          <w:sz w:val="22"/>
          <w:szCs w:val="22"/>
        </w:rPr>
        <w:t xml:space="preserve"> aus dem Curriculum für das </w:t>
      </w:r>
      <w:r w:rsidRPr="0092772F">
        <w:rPr>
          <w:sz w:val="22"/>
          <w:szCs w:val="22"/>
          <w:u w:val="single"/>
        </w:rPr>
        <w:t>Bach</w:t>
      </w:r>
      <w:r w:rsidR="0092772F" w:rsidRPr="0092772F">
        <w:rPr>
          <w:sz w:val="22"/>
          <w:szCs w:val="22"/>
          <w:u w:val="single"/>
        </w:rPr>
        <w:t>elorstudium Philosophie</w:t>
      </w:r>
      <w:r w:rsidR="0092772F" w:rsidRPr="0092772F">
        <w:rPr>
          <w:sz w:val="22"/>
          <w:szCs w:val="22"/>
        </w:rPr>
        <w:t>, kundge</w:t>
      </w:r>
      <w:r w:rsidRPr="0092772F">
        <w:rPr>
          <w:sz w:val="22"/>
          <w:szCs w:val="22"/>
        </w:rPr>
        <w:t xml:space="preserve">macht im Mitteilungsblatt der Leopold-Franzens-Universität Innsbruck vom 8. April 2009, 53 Stück, Nr. 231, in der jeweils geltenden Fassung, </w:t>
      </w:r>
      <w:r w:rsidRPr="0092772F">
        <w:rPr>
          <w:sz w:val="22"/>
          <w:szCs w:val="22"/>
          <w:u w:val="single"/>
        </w:rPr>
        <w:t>gewählt werden</w:t>
      </w:r>
      <w:r w:rsidRPr="0092772F">
        <w:rPr>
          <w:sz w:val="22"/>
          <w:szCs w:val="22"/>
        </w:rPr>
        <w:t xml:space="preserve">: </w:t>
      </w:r>
    </w:p>
    <w:p w:rsidR="0092772F" w:rsidRPr="0092772F" w:rsidRDefault="0092772F" w:rsidP="0092772F">
      <w:pPr>
        <w:jc w:val="both"/>
        <w:rPr>
          <w:sz w:val="22"/>
          <w:szCs w:val="22"/>
        </w:rPr>
      </w:pPr>
    </w:p>
    <w:p w:rsidR="00B212A5" w:rsidRDefault="0092772F" w:rsidP="0092772F">
      <w:pPr>
        <w:jc w:val="both"/>
        <w:rPr>
          <w:sz w:val="22"/>
          <w:szCs w:val="22"/>
        </w:rPr>
      </w:pPr>
      <w:r w:rsidRPr="0092772F">
        <w:rPr>
          <w:sz w:val="22"/>
          <w:szCs w:val="22"/>
        </w:rPr>
        <w:t xml:space="preserve">a) </w:t>
      </w:r>
      <w:r w:rsidR="00B212A5" w:rsidRPr="0092772F">
        <w:rPr>
          <w:sz w:val="22"/>
          <w:szCs w:val="22"/>
        </w:rPr>
        <w:t xml:space="preserve">Ästhetik und Kunstphilosophie </w:t>
      </w:r>
      <w:r w:rsidRPr="0092772F">
        <w:rPr>
          <w:sz w:val="22"/>
          <w:szCs w:val="22"/>
        </w:rPr>
        <w:tab/>
      </w:r>
      <w:r w:rsidRPr="0092772F">
        <w:rPr>
          <w:sz w:val="22"/>
          <w:szCs w:val="22"/>
        </w:rPr>
        <w:tab/>
      </w:r>
      <w:r>
        <w:rPr>
          <w:sz w:val="22"/>
          <w:szCs w:val="22"/>
        </w:rPr>
        <w:tab/>
      </w:r>
      <w:r w:rsidR="00635484">
        <w:rPr>
          <w:sz w:val="22"/>
          <w:szCs w:val="22"/>
        </w:rPr>
        <w:tab/>
      </w:r>
      <w:r w:rsidR="00635484">
        <w:rPr>
          <w:sz w:val="22"/>
          <w:szCs w:val="22"/>
        </w:rPr>
        <w:tab/>
      </w:r>
      <w:r w:rsidR="00635484">
        <w:rPr>
          <w:sz w:val="22"/>
          <w:szCs w:val="22"/>
        </w:rPr>
        <w:tab/>
      </w:r>
      <w:r w:rsidR="00635484">
        <w:rPr>
          <w:sz w:val="22"/>
          <w:szCs w:val="22"/>
        </w:rPr>
        <w:tab/>
      </w:r>
      <w:r w:rsidR="00635484">
        <w:rPr>
          <w:sz w:val="22"/>
          <w:szCs w:val="22"/>
        </w:rPr>
        <w:tab/>
        <w:t xml:space="preserve"> </w:t>
      </w:r>
      <w:r w:rsidR="00EE4D7B">
        <w:rPr>
          <w:sz w:val="22"/>
          <w:szCs w:val="22"/>
        </w:rPr>
        <w:t>10,000ECTS-AP</w:t>
      </w:r>
    </w:p>
    <w:p w:rsidR="00EE4D7B" w:rsidRPr="0092772F" w:rsidRDefault="00EE4D7B" w:rsidP="0092772F">
      <w:pPr>
        <w:jc w:val="both"/>
        <w:rPr>
          <w:sz w:val="22"/>
          <w:szCs w:val="22"/>
        </w:rPr>
      </w:pPr>
    </w:p>
    <w:p w:rsidR="00B212A5" w:rsidRPr="0092772F" w:rsidRDefault="00B212A5" w:rsidP="0092772F">
      <w:pPr>
        <w:jc w:val="both"/>
        <w:rPr>
          <w:sz w:val="22"/>
          <w:szCs w:val="22"/>
        </w:rPr>
      </w:pPr>
      <w:r w:rsidRPr="0092772F">
        <w:rPr>
          <w:sz w:val="22"/>
          <w:szCs w:val="22"/>
        </w:rPr>
        <w:t xml:space="preserve">Es </w:t>
      </w:r>
      <w:r w:rsidRPr="0092772F">
        <w:rPr>
          <w:sz w:val="22"/>
          <w:szCs w:val="22"/>
          <w:u w:val="single"/>
        </w:rPr>
        <w:t>kann folgendes Modul</w:t>
      </w:r>
      <w:r w:rsidRPr="0092772F">
        <w:rPr>
          <w:sz w:val="22"/>
          <w:szCs w:val="22"/>
        </w:rPr>
        <w:t xml:space="preserve"> aus dem Curriculum für das </w:t>
      </w:r>
      <w:r w:rsidRPr="0092772F">
        <w:rPr>
          <w:sz w:val="22"/>
          <w:szCs w:val="22"/>
          <w:u w:val="single"/>
        </w:rPr>
        <w:t>Bache</w:t>
      </w:r>
      <w:r w:rsidR="0092772F" w:rsidRPr="0092772F">
        <w:rPr>
          <w:sz w:val="22"/>
          <w:szCs w:val="22"/>
          <w:u w:val="single"/>
        </w:rPr>
        <w:t>lorstudium Vergleichende Literatur</w:t>
      </w:r>
      <w:r w:rsidRPr="0092772F">
        <w:rPr>
          <w:sz w:val="22"/>
          <w:szCs w:val="22"/>
          <w:u w:val="single"/>
        </w:rPr>
        <w:t>wissenschaft</w:t>
      </w:r>
      <w:r w:rsidRPr="0092772F">
        <w:rPr>
          <w:sz w:val="22"/>
          <w:szCs w:val="22"/>
        </w:rPr>
        <w:t xml:space="preserve">, kundgemacht im Mitteilungsblatt der Leopold-Franzens-Universität Innsbruck vom 28. Juni 2012, 30 Stück, Nr. 313, in der jeweils geltenden Fassung, </w:t>
      </w:r>
      <w:r w:rsidRPr="0092772F">
        <w:rPr>
          <w:sz w:val="22"/>
          <w:szCs w:val="22"/>
          <w:u w:val="single"/>
        </w:rPr>
        <w:t>gewählt werden</w:t>
      </w:r>
      <w:r w:rsidRPr="0092772F">
        <w:rPr>
          <w:sz w:val="22"/>
          <w:szCs w:val="22"/>
        </w:rPr>
        <w:t xml:space="preserve">: </w:t>
      </w:r>
    </w:p>
    <w:p w:rsidR="0092772F" w:rsidRPr="0092772F" w:rsidRDefault="0092772F" w:rsidP="0092772F">
      <w:pPr>
        <w:jc w:val="both"/>
        <w:rPr>
          <w:sz w:val="22"/>
          <w:szCs w:val="22"/>
        </w:rPr>
      </w:pPr>
    </w:p>
    <w:p w:rsidR="00B212A5" w:rsidRPr="0092772F" w:rsidRDefault="0092772F" w:rsidP="0092772F">
      <w:pPr>
        <w:jc w:val="both"/>
        <w:rPr>
          <w:sz w:val="22"/>
          <w:szCs w:val="22"/>
        </w:rPr>
      </w:pPr>
      <w:r w:rsidRPr="0092772F">
        <w:rPr>
          <w:sz w:val="22"/>
          <w:szCs w:val="22"/>
        </w:rPr>
        <w:t xml:space="preserve">a) </w:t>
      </w:r>
      <w:r w:rsidR="00B212A5" w:rsidRPr="0092772F">
        <w:rPr>
          <w:sz w:val="22"/>
          <w:szCs w:val="22"/>
        </w:rPr>
        <w:t xml:space="preserve">Medienanalyse </w:t>
      </w:r>
      <w:r w:rsidRPr="0092772F">
        <w:rPr>
          <w:sz w:val="22"/>
          <w:szCs w:val="22"/>
        </w:rPr>
        <w:t xml:space="preserve">und Intermedialität </w:t>
      </w:r>
      <w:r w:rsidRPr="0092772F">
        <w:rPr>
          <w:sz w:val="22"/>
          <w:szCs w:val="22"/>
        </w:rPr>
        <w:tab/>
      </w:r>
      <w:r w:rsidRPr="0092772F">
        <w:rPr>
          <w:sz w:val="22"/>
          <w:szCs w:val="22"/>
        </w:rPr>
        <w:tab/>
      </w:r>
      <w:r w:rsidRPr="0092772F">
        <w:rPr>
          <w:sz w:val="22"/>
          <w:szCs w:val="22"/>
        </w:rPr>
        <w:tab/>
      </w:r>
      <w:r>
        <w:rPr>
          <w:sz w:val="22"/>
          <w:szCs w:val="22"/>
        </w:rPr>
        <w:tab/>
      </w:r>
      <w:r w:rsidRPr="0092772F">
        <w:rPr>
          <w:sz w:val="22"/>
          <w:szCs w:val="22"/>
        </w:rPr>
        <w:tab/>
      </w:r>
      <w:r w:rsidRPr="0092772F">
        <w:rPr>
          <w:sz w:val="22"/>
          <w:szCs w:val="22"/>
        </w:rPr>
        <w:tab/>
      </w:r>
      <w:r w:rsidRPr="0092772F">
        <w:rPr>
          <w:sz w:val="22"/>
          <w:szCs w:val="22"/>
        </w:rPr>
        <w:tab/>
      </w:r>
      <w:r w:rsidRPr="0092772F">
        <w:rPr>
          <w:sz w:val="22"/>
          <w:szCs w:val="22"/>
        </w:rPr>
        <w:tab/>
      </w:r>
      <w:r w:rsidR="00EE4D7B">
        <w:rPr>
          <w:sz w:val="22"/>
          <w:szCs w:val="22"/>
        </w:rPr>
        <w:t xml:space="preserve">  </w:t>
      </w:r>
      <w:r w:rsidRPr="0092772F">
        <w:rPr>
          <w:sz w:val="22"/>
          <w:szCs w:val="22"/>
        </w:rPr>
        <w:t>5</w:t>
      </w:r>
      <w:r>
        <w:rPr>
          <w:sz w:val="22"/>
          <w:szCs w:val="22"/>
        </w:rPr>
        <w:t>,000</w:t>
      </w:r>
      <w:r w:rsidRPr="0092772F">
        <w:rPr>
          <w:sz w:val="22"/>
          <w:szCs w:val="22"/>
        </w:rPr>
        <w:t xml:space="preserve"> ECTS-AP</w:t>
      </w:r>
    </w:p>
    <w:p w:rsidR="00B212A5" w:rsidRDefault="00B212A5" w:rsidP="0092772F">
      <w:pPr>
        <w:jc w:val="both"/>
        <w:rPr>
          <w:sz w:val="27"/>
          <w:szCs w:val="27"/>
        </w:rPr>
      </w:pPr>
    </w:p>
    <w:p w:rsidR="00C361EC" w:rsidRDefault="00C361EC" w:rsidP="00C361EC">
      <w:pPr>
        <w:tabs>
          <w:tab w:val="left" w:pos="284"/>
          <w:tab w:val="left" w:pos="1701"/>
          <w:tab w:val="right" w:pos="10348"/>
        </w:tabs>
        <w:jc w:val="both"/>
        <w:rPr>
          <w:sz w:val="22"/>
          <w:szCs w:val="22"/>
        </w:rPr>
      </w:pPr>
    </w:p>
    <w:p w:rsidR="0092772F" w:rsidRDefault="0092772F" w:rsidP="000E0BE2">
      <w:pPr>
        <w:tabs>
          <w:tab w:val="left" w:pos="3060"/>
          <w:tab w:val="left" w:pos="6480"/>
          <w:tab w:val="right" w:pos="10513"/>
        </w:tabs>
        <w:jc w:val="both"/>
        <w:rPr>
          <w:sz w:val="22"/>
          <w:szCs w:val="22"/>
        </w:rPr>
      </w:pPr>
    </w:p>
    <w:p w:rsidR="0092772F" w:rsidRDefault="0092772F" w:rsidP="000E0BE2">
      <w:pPr>
        <w:tabs>
          <w:tab w:val="left" w:pos="3060"/>
          <w:tab w:val="left" w:pos="6480"/>
          <w:tab w:val="right" w:pos="10513"/>
        </w:tabs>
        <w:jc w:val="both"/>
        <w:rPr>
          <w:sz w:val="22"/>
          <w:szCs w:val="22"/>
        </w:rPr>
      </w:pPr>
    </w:p>
    <w:p w:rsidR="00AE3E23" w:rsidRDefault="00AE3E23">
      <w:pPr>
        <w:rPr>
          <w:sz w:val="22"/>
          <w:szCs w:val="22"/>
        </w:rPr>
      </w:pPr>
      <w:r>
        <w:rPr>
          <w:sz w:val="22"/>
          <w:szCs w:val="22"/>
        </w:rPr>
        <w:br w:type="page"/>
      </w:r>
    </w:p>
    <w:p w:rsidR="0092772F" w:rsidRPr="009E4FE0" w:rsidRDefault="0092772F" w:rsidP="000E0BE2">
      <w:pPr>
        <w:tabs>
          <w:tab w:val="left" w:pos="3060"/>
          <w:tab w:val="left" w:pos="6480"/>
          <w:tab w:val="right" w:pos="10513"/>
        </w:tabs>
        <w:jc w:val="both"/>
        <w:rPr>
          <w:sz w:val="22"/>
          <w:szCs w:val="22"/>
        </w:rPr>
      </w:pPr>
    </w:p>
    <w:p w:rsidR="006C2DDF" w:rsidRDefault="006C2DDF" w:rsidP="006C2DDF">
      <w:pPr>
        <w:shd w:val="clear" w:color="auto" w:fill="E6E6E6"/>
        <w:tabs>
          <w:tab w:val="left" w:pos="5040"/>
          <w:tab w:val="right" w:pos="10513"/>
        </w:tabs>
        <w:jc w:val="both"/>
        <w:outlineLvl w:val="0"/>
        <w:rPr>
          <w:b/>
        </w:rPr>
      </w:pPr>
      <w:r>
        <w:rPr>
          <w:b/>
        </w:rPr>
        <w:t>Bachelorarbeit</w:t>
      </w:r>
    </w:p>
    <w:p w:rsidR="006C2DDF" w:rsidRPr="006C2DDF" w:rsidRDefault="006C2DDF" w:rsidP="006C2DDF">
      <w:pPr>
        <w:spacing w:before="76"/>
        <w:ind w:right="5455"/>
      </w:pPr>
    </w:p>
    <w:p w:rsidR="00345E37" w:rsidRPr="00452510" w:rsidRDefault="006C2DDF" w:rsidP="006C2DDF">
      <w:pPr>
        <w:spacing w:before="76"/>
        <w:ind w:right="-2"/>
        <w:jc w:val="both"/>
        <w:rPr>
          <w:sz w:val="22"/>
          <w:szCs w:val="22"/>
        </w:rPr>
      </w:pPr>
      <w:r w:rsidRPr="00452510">
        <w:rPr>
          <w:sz w:val="22"/>
          <w:szCs w:val="22"/>
        </w:rPr>
        <w:t xml:space="preserve">Es ist </w:t>
      </w:r>
      <w:r w:rsidRPr="00452510">
        <w:rPr>
          <w:b/>
          <w:sz w:val="22"/>
          <w:szCs w:val="22"/>
        </w:rPr>
        <w:t>eine Bachelorarbeit</w:t>
      </w:r>
      <w:r w:rsidRPr="00452510">
        <w:rPr>
          <w:sz w:val="22"/>
          <w:szCs w:val="22"/>
        </w:rPr>
        <w:t xml:space="preserve"> im Umfang von </w:t>
      </w:r>
      <w:r w:rsidR="0092772F" w:rsidRPr="00452510">
        <w:rPr>
          <w:b/>
          <w:sz w:val="22"/>
          <w:szCs w:val="22"/>
        </w:rPr>
        <w:t>15</w:t>
      </w:r>
      <w:r w:rsidRPr="00452510">
        <w:rPr>
          <w:b/>
          <w:sz w:val="22"/>
          <w:szCs w:val="22"/>
        </w:rPr>
        <w:t xml:space="preserve"> ECTS-AP</w:t>
      </w:r>
      <w:r w:rsidRPr="00452510">
        <w:rPr>
          <w:sz w:val="22"/>
          <w:szCs w:val="22"/>
        </w:rPr>
        <w:t xml:space="preserve"> abzufassen.</w:t>
      </w:r>
    </w:p>
    <w:p w:rsidR="006C2DDF" w:rsidRPr="00452510" w:rsidRDefault="006C2DDF" w:rsidP="006C2DDF">
      <w:pPr>
        <w:spacing w:before="76"/>
        <w:ind w:right="-2"/>
        <w:jc w:val="both"/>
        <w:rPr>
          <w:sz w:val="22"/>
          <w:szCs w:val="22"/>
        </w:rPr>
      </w:pPr>
      <w:r w:rsidRPr="00452510">
        <w:rPr>
          <w:sz w:val="22"/>
          <w:szCs w:val="22"/>
        </w:rPr>
        <w:t>Die Bachelorarbeit ist im Rahmen von Lehrveranstaltungen mit immanentem P</w:t>
      </w:r>
      <w:r w:rsidR="00205526" w:rsidRPr="00452510">
        <w:rPr>
          <w:sz w:val="22"/>
          <w:szCs w:val="22"/>
        </w:rPr>
        <w:t>rüfungscharakter aus folgenden Pflichtm</w:t>
      </w:r>
      <w:r w:rsidRPr="00452510">
        <w:rPr>
          <w:sz w:val="22"/>
          <w:szCs w:val="22"/>
        </w:rPr>
        <w:t>odulen zu verfassen:</w:t>
      </w:r>
    </w:p>
    <w:p w:rsidR="00205526" w:rsidRPr="00452510" w:rsidRDefault="00205526" w:rsidP="006C2DDF">
      <w:pPr>
        <w:spacing w:before="76"/>
        <w:ind w:right="-2"/>
        <w:jc w:val="both"/>
        <w:rPr>
          <w:sz w:val="22"/>
          <w:szCs w:val="22"/>
        </w:rPr>
      </w:pPr>
    </w:p>
    <w:p w:rsidR="00205526" w:rsidRPr="00452510" w:rsidRDefault="0092772F" w:rsidP="00205526">
      <w:pPr>
        <w:tabs>
          <w:tab w:val="right" w:pos="426"/>
          <w:tab w:val="left" w:pos="567"/>
          <w:tab w:val="right" w:pos="10348"/>
        </w:tabs>
        <w:jc w:val="both"/>
        <w:rPr>
          <w:sz w:val="22"/>
          <w:szCs w:val="22"/>
        </w:rPr>
      </w:pPr>
      <w:r w:rsidRPr="00452510">
        <w:rPr>
          <w:sz w:val="22"/>
          <w:szCs w:val="22"/>
        </w:rPr>
        <w:tab/>
        <w:t>3</w:t>
      </w:r>
      <w:r w:rsidR="00205526" w:rsidRPr="00452510">
        <w:rPr>
          <w:sz w:val="22"/>
          <w:szCs w:val="22"/>
        </w:rPr>
        <w:t>.</w:t>
      </w:r>
      <w:r w:rsidR="00205526" w:rsidRPr="00452510">
        <w:rPr>
          <w:sz w:val="22"/>
          <w:szCs w:val="22"/>
        </w:rPr>
        <w:tab/>
        <w:t xml:space="preserve">Pflichtmodul: </w:t>
      </w:r>
      <w:r w:rsidRPr="00452510">
        <w:rPr>
          <w:sz w:val="22"/>
          <w:szCs w:val="22"/>
        </w:rPr>
        <w:t>Epochen der Musikgeschichte I</w:t>
      </w:r>
      <w:r w:rsidR="00205526" w:rsidRPr="00452510">
        <w:rPr>
          <w:sz w:val="22"/>
          <w:szCs w:val="22"/>
        </w:rPr>
        <w:tab/>
        <w:t>5,000 ECTS-AP</w:t>
      </w:r>
    </w:p>
    <w:p w:rsidR="00205526" w:rsidRPr="00452510" w:rsidRDefault="0092772F" w:rsidP="00205526">
      <w:pPr>
        <w:tabs>
          <w:tab w:val="right" w:pos="426"/>
          <w:tab w:val="left" w:pos="567"/>
          <w:tab w:val="right" w:pos="10348"/>
        </w:tabs>
        <w:jc w:val="both"/>
        <w:rPr>
          <w:sz w:val="22"/>
          <w:szCs w:val="22"/>
        </w:rPr>
      </w:pPr>
      <w:r w:rsidRPr="00452510">
        <w:rPr>
          <w:sz w:val="22"/>
          <w:szCs w:val="22"/>
        </w:rPr>
        <w:tab/>
        <w:t>3</w:t>
      </w:r>
      <w:r w:rsidR="00205526" w:rsidRPr="00452510">
        <w:rPr>
          <w:sz w:val="22"/>
          <w:szCs w:val="22"/>
        </w:rPr>
        <w:t>.</w:t>
      </w:r>
      <w:r w:rsidR="00205526" w:rsidRPr="00452510">
        <w:rPr>
          <w:sz w:val="22"/>
          <w:szCs w:val="22"/>
        </w:rPr>
        <w:tab/>
        <w:t xml:space="preserve">Pflichtmodul: </w:t>
      </w:r>
      <w:r w:rsidRPr="00452510">
        <w:rPr>
          <w:sz w:val="22"/>
          <w:szCs w:val="22"/>
        </w:rPr>
        <w:t>Epochen der Musikgeschichte II</w:t>
      </w:r>
      <w:r w:rsidR="00205526" w:rsidRPr="00452510">
        <w:rPr>
          <w:sz w:val="22"/>
          <w:szCs w:val="22"/>
        </w:rPr>
        <w:tab/>
        <w:t>10,000 ECTS-AP</w:t>
      </w:r>
    </w:p>
    <w:p w:rsidR="00205526" w:rsidRPr="00452510" w:rsidRDefault="00452510" w:rsidP="00205526">
      <w:pPr>
        <w:tabs>
          <w:tab w:val="right" w:pos="426"/>
          <w:tab w:val="left" w:pos="567"/>
          <w:tab w:val="right" w:pos="10348"/>
        </w:tabs>
        <w:jc w:val="both"/>
        <w:rPr>
          <w:sz w:val="22"/>
          <w:szCs w:val="22"/>
        </w:rPr>
      </w:pPr>
      <w:r w:rsidRPr="00452510">
        <w:rPr>
          <w:sz w:val="22"/>
          <w:szCs w:val="22"/>
        </w:rPr>
        <w:tab/>
        <w:t>5</w:t>
      </w:r>
      <w:r w:rsidR="00205526" w:rsidRPr="00452510">
        <w:rPr>
          <w:sz w:val="22"/>
          <w:szCs w:val="22"/>
        </w:rPr>
        <w:t>.</w:t>
      </w:r>
      <w:r w:rsidR="00205526" w:rsidRPr="00452510">
        <w:rPr>
          <w:sz w:val="22"/>
          <w:szCs w:val="22"/>
        </w:rPr>
        <w:tab/>
        <w:t xml:space="preserve">Pflichtmodul: </w:t>
      </w:r>
      <w:r w:rsidRPr="00452510">
        <w:rPr>
          <w:sz w:val="22"/>
          <w:szCs w:val="22"/>
        </w:rPr>
        <w:t>Epochen der Musikgeschichte III</w:t>
      </w:r>
      <w:r w:rsidR="00205526" w:rsidRPr="00452510">
        <w:rPr>
          <w:sz w:val="22"/>
          <w:szCs w:val="22"/>
        </w:rPr>
        <w:tab/>
        <w:t>10,000 ECTS-AP</w:t>
      </w:r>
    </w:p>
    <w:p w:rsidR="00205526" w:rsidRPr="00452510" w:rsidRDefault="00452510" w:rsidP="00205526">
      <w:pPr>
        <w:tabs>
          <w:tab w:val="right" w:pos="426"/>
          <w:tab w:val="left" w:pos="567"/>
          <w:tab w:val="right" w:pos="10348"/>
        </w:tabs>
        <w:jc w:val="both"/>
        <w:rPr>
          <w:sz w:val="22"/>
          <w:szCs w:val="22"/>
        </w:rPr>
      </w:pPr>
      <w:r w:rsidRPr="00452510">
        <w:rPr>
          <w:sz w:val="22"/>
          <w:szCs w:val="22"/>
        </w:rPr>
        <w:tab/>
        <w:t>6</w:t>
      </w:r>
      <w:r w:rsidR="00205526" w:rsidRPr="00452510">
        <w:rPr>
          <w:sz w:val="22"/>
          <w:szCs w:val="22"/>
        </w:rPr>
        <w:t>.</w:t>
      </w:r>
      <w:r w:rsidR="00205526" w:rsidRPr="00452510">
        <w:rPr>
          <w:sz w:val="22"/>
          <w:szCs w:val="22"/>
        </w:rPr>
        <w:tab/>
        <w:t xml:space="preserve">Pflichtmodul: </w:t>
      </w:r>
      <w:r w:rsidRPr="00452510">
        <w:rPr>
          <w:sz w:val="22"/>
          <w:szCs w:val="22"/>
        </w:rPr>
        <w:t>Epochen der Musikgeschichte IV</w:t>
      </w:r>
      <w:r w:rsidR="00205526" w:rsidRPr="00452510">
        <w:rPr>
          <w:sz w:val="22"/>
          <w:szCs w:val="22"/>
        </w:rPr>
        <w:tab/>
        <w:t>10,000 ECTS-AP</w:t>
      </w:r>
    </w:p>
    <w:p w:rsidR="00205526" w:rsidRPr="00452510" w:rsidRDefault="00452510" w:rsidP="00205526">
      <w:pPr>
        <w:tabs>
          <w:tab w:val="right" w:pos="426"/>
          <w:tab w:val="left" w:pos="567"/>
          <w:tab w:val="right" w:pos="10348"/>
        </w:tabs>
        <w:jc w:val="both"/>
        <w:rPr>
          <w:sz w:val="22"/>
          <w:szCs w:val="22"/>
        </w:rPr>
      </w:pPr>
      <w:r w:rsidRPr="00452510">
        <w:rPr>
          <w:sz w:val="22"/>
          <w:szCs w:val="22"/>
        </w:rPr>
        <w:tab/>
        <w:t>7</w:t>
      </w:r>
      <w:r w:rsidR="00205526" w:rsidRPr="00452510">
        <w:rPr>
          <w:sz w:val="22"/>
          <w:szCs w:val="22"/>
        </w:rPr>
        <w:t xml:space="preserve">. </w:t>
      </w:r>
      <w:r w:rsidR="00205526" w:rsidRPr="00452510">
        <w:rPr>
          <w:sz w:val="22"/>
          <w:szCs w:val="22"/>
        </w:rPr>
        <w:tab/>
        <w:t xml:space="preserve">Pflichtmodul: </w:t>
      </w:r>
      <w:r w:rsidRPr="00452510">
        <w:rPr>
          <w:sz w:val="22"/>
          <w:szCs w:val="22"/>
        </w:rPr>
        <w:t>Popularmusik</w:t>
      </w:r>
      <w:r w:rsidR="00205526" w:rsidRPr="00452510">
        <w:rPr>
          <w:sz w:val="22"/>
          <w:szCs w:val="22"/>
        </w:rPr>
        <w:tab/>
        <w:t>10,000 ECTS-AP</w:t>
      </w:r>
    </w:p>
    <w:p w:rsidR="00205526" w:rsidRPr="00452510" w:rsidRDefault="00452510" w:rsidP="00205526">
      <w:pPr>
        <w:tabs>
          <w:tab w:val="right" w:pos="426"/>
          <w:tab w:val="left" w:pos="567"/>
          <w:tab w:val="right" w:pos="10348"/>
        </w:tabs>
        <w:jc w:val="both"/>
        <w:rPr>
          <w:sz w:val="22"/>
          <w:szCs w:val="22"/>
        </w:rPr>
      </w:pPr>
      <w:r w:rsidRPr="00452510">
        <w:rPr>
          <w:sz w:val="22"/>
          <w:szCs w:val="22"/>
        </w:rPr>
        <w:tab/>
        <w:t>9</w:t>
      </w:r>
      <w:r w:rsidR="00205526" w:rsidRPr="00452510">
        <w:rPr>
          <w:sz w:val="22"/>
          <w:szCs w:val="22"/>
        </w:rPr>
        <w:t>.</w:t>
      </w:r>
      <w:r w:rsidR="00205526" w:rsidRPr="00452510">
        <w:rPr>
          <w:sz w:val="22"/>
          <w:szCs w:val="22"/>
        </w:rPr>
        <w:tab/>
        <w:t xml:space="preserve">Pflichtmodul: </w:t>
      </w:r>
      <w:r w:rsidRPr="00452510">
        <w:rPr>
          <w:sz w:val="22"/>
          <w:szCs w:val="22"/>
        </w:rPr>
        <w:t>Musikalische Akustik und Klanganalyse</w:t>
      </w:r>
      <w:r w:rsidRPr="00452510">
        <w:rPr>
          <w:sz w:val="22"/>
          <w:szCs w:val="22"/>
        </w:rPr>
        <w:tab/>
        <w:t>5</w:t>
      </w:r>
      <w:r w:rsidR="00205526" w:rsidRPr="00452510">
        <w:rPr>
          <w:sz w:val="22"/>
          <w:szCs w:val="22"/>
        </w:rPr>
        <w:t>,000 ECTS-AP</w:t>
      </w:r>
    </w:p>
    <w:p w:rsidR="00205526" w:rsidRPr="00452510" w:rsidRDefault="00452510" w:rsidP="00205526">
      <w:pPr>
        <w:tabs>
          <w:tab w:val="right" w:pos="426"/>
          <w:tab w:val="left" w:pos="567"/>
          <w:tab w:val="right" w:pos="10348"/>
        </w:tabs>
        <w:jc w:val="both"/>
        <w:rPr>
          <w:sz w:val="22"/>
          <w:szCs w:val="22"/>
        </w:rPr>
      </w:pPr>
      <w:r w:rsidRPr="00452510">
        <w:rPr>
          <w:sz w:val="22"/>
          <w:szCs w:val="22"/>
        </w:rPr>
        <w:tab/>
        <w:t>10</w:t>
      </w:r>
      <w:r w:rsidR="00205526" w:rsidRPr="00452510">
        <w:rPr>
          <w:sz w:val="22"/>
          <w:szCs w:val="22"/>
        </w:rPr>
        <w:t>.</w:t>
      </w:r>
      <w:r w:rsidR="00205526" w:rsidRPr="00452510">
        <w:rPr>
          <w:sz w:val="22"/>
          <w:szCs w:val="22"/>
        </w:rPr>
        <w:tab/>
        <w:t xml:space="preserve">Pflichtmodul: </w:t>
      </w:r>
      <w:r w:rsidRPr="00452510">
        <w:rPr>
          <w:sz w:val="22"/>
          <w:szCs w:val="22"/>
        </w:rPr>
        <w:t>Notationskunde und Editionspraxis</w:t>
      </w:r>
      <w:r w:rsidR="00205526" w:rsidRPr="00452510">
        <w:rPr>
          <w:sz w:val="22"/>
          <w:szCs w:val="22"/>
        </w:rPr>
        <w:tab/>
        <w:t>10,000 ECTS-AP</w:t>
      </w:r>
    </w:p>
    <w:p w:rsidR="00452510" w:rsidRPr="00452510" w:rsidRDefault="00452510" w:rsidP="00205526">
      <w:pPr>
        <w:tabs>
          <w:tab w:val="right" w:pos="426"/>
          <w:tab w:val="left" w:pos="567"/>
          <w:tab w:val="right" w:pos="10348"/>
        </w:tabs>
        <w:jc w:val="both"/>
        <w:rPr>
          <w:sz w:val="22"/>
          <w:szCs w:val="22"/>
        </w:rPr>
      </w:pPr>
      <w:r w:rsidRPr="00452510">
        <w:rPr>
          <w:sz w:val="22"/>
          <w:szCs w:val="22"/>
        </w:rPr>
        <w:tab/>
        <w:t>11.</w:t>
      </w:r>
      <w:r w:rsidRPr="00452510">
        <w:rPr>
          <w:sz w:val="22"/>
          <w:szCs w:val="22"/>
        </w:rPr>
        <w:tab/>
        <w:t>Pflichtmodul: Globale Musikkulturen</w:t>
      </w:r>
      <w:r w:rsidRPr="00452510">
        <w:rPr>
          <w:sz w:val="22"/>
          <w:szCs w:val="22"/>
        </w:rPr>
        <w:tab/>
        <w:t>10,000 ECTS-AP</w:t>
      </w:r>
    </w:p>
    <w:p w:rsidR="00452510" w:rsidRPr="00452510" w:rsidRDefault="00452510" w:rsidP="00205526">
      <w:pPr>
        <w:tabs>
          <w:tab w:val="right" w:pos="426"/>
          <w:tab w:val="left" w:pos="567"/>
          <w:tab w:val="right" w:pos="10348"/>
        </w:tabs>
        <w:jc w:val="both"/>
        <w:rPr>
          <w:sz w:val="22"/>
          <w:szCs w:val="22"/>
        </w:rPr>
      </w:pPr>
      <w:r w:rsidRPr="00452510">
        <w:rPr>
          <w:sz w:val="22"/>
          <w:szCs w:val="22"/>
        </w:rPr>
        <w:tab/>
        <w:t>12.</w:t>
      </w:r>
      <w:r w:rsidRPr="00452510">
        <w:rPr>
          <w:sz w:val="22"/>
          <w:szCs w:val="22"/>
        </w:rPr>
        <w:tab/>
        <w:t>Pflichtmodul: Methoden der Feldforschung</w:t>
      </w:r>
      <w:r w:rsidRPr="00452510">
        <w:rPr>
          <w:sz w:val="22"/>
          <w:szCs w:val="22"/>
        </w:rPr>
        <w:tab/>
        <w:t>10,000 ECTS-AP</w:t>
      </w:r>
    </w:p>
    <w:p w:rsidR="00452510" w:rsidRPr="00452510" w:rsidRDefault="00452510" w:rsidP="00205526">
      <w:pPr>
        <w:tabs>
          <w:tab w:val="right" w:pos="426"/>
          <w:tab w:val="left" w:pos="567"/>
          <w:tab w:val="right" w:pos="10348"/>
        </w:tabs>
        <w:jc w:val="both"/>
        <w:rPr>
          <w:sz w:val="22"/>
          <w:szCs w:val="22"/>
        </w:rPr>
      </w:pPr>
      <w:r w:rsidRPr="00452510">
        <w:rPr>
          <w:sz w:val="22"/>
          <w:szCs w:val="22"/>
        </w:rPr>
        <w:tab/>
        <w:t>13.</w:t>
      </w:r>
      <w:r w:rsidRPr="00452510">
        <w:rPr>
          <w:sz w:val="22"/>
          <w:szCs w:val="22"/>
        </w:rPr>
        <w:tab/>
        <w:t>Pflichtmodul: Musikhistorische und Vergleichend-Systematische Seminare</w:t>
      </w:r>
      <w:r w:rsidRPr="00452510">
        <w:rPr>
          <w:sz w:val="22"/>
          <w:szCs w:val="22"/>
        </w:rPr>
        <w:tab/>
        <w:t>10,000 ECTS-AP</w:t>
      </w:r>
    </w:p>
    <w:p w:rsidR="00FE5C85" w:rsidRDefault="00FE5C85" w:rsidP="00345E37">
      <w:pPr>
        <w:spacing w:before="3" w:line="190" w:lineRule="exact"/>
        <w:rPr>
          <w:b/>
        </w:rPr>
      </w:pPr>
    </w:p>
    <w:p w:rsidR="00205526" w:rsidRDefault="00205526" w:rsidP="00345E37">
      <w:pPr>
        <w:spacing w:before="3" w:line="190" w:lineRule="exact"/>
        <w:rPr>
          <w:b/>
        </w:rPr>
      </w:pPr>
    </w:p>
    <w:p w:rsidR="00E513C4" w:rsidRDefault="00E513C4" w:rsidP="00E513C4">
      <w:pPr>
        <w:tabs>
          <w:tab w:val="left" w:pos="5040"/>
          <w:tab w:val="right" w:pos="10513"/>
        </w:tabs>
        <w:jc w:val="both"/>
        <w:rPr>
          <w:sz w:val="18"/>
          <w:szCs w:val="18"/>
        </w:rPr>
      </w:pPr>
    </w:p>
    <w:p w:rsidR="00E513C4" w:rsidRPr="00D55E84" w:rsidRDefault="00E513C4" w:rsidP="00E513C4">
      <w:pPr>
        <w:shd w:val="clear" w:color="auto" w:fill="E6E6E6"/>
        <w:tabs>
          <w:tab w:val="left" w:pos="5040"/>
          <w:tab w:val="right" w:pos="10513"/>
        </w:tabs>
        <w:jc w:val="both"/>
        <w:outlineLvl w:val="0"/>
        <w:rPr>
          <w:b/>
        </w:rPr>
      </w:pPr>
      <w:r>
        <w:rPr>
          <w:b/>
        </w:rPr>
        <w:t>Übergangsbestimmungen</w:t>
      </w:r>
    </w:p>
    <w:p w:rsidR="00E513C4" w:rsidRPr="00D55E84" w:rsidRDefault="00E513C4" w:rsidP="00E513C4">
      <w:pPr>
        <w:tabs>
          <w:tab w:val="left" w:pos="3060"/>
          <w:tab w:val="left" w:pos="6480"/>
          <w:tab w:val="right" w:pos="10513"/>
        </w:tabs>
        <w:jc w:val="both"/>
        <w:rPr>
          <w:sz w:val="20"/>
          <w:szCs w:val="20"/>
        </w:rPr>
      </w:pPr>
    </w:p>
    <w:p w:rsidR="00E513C4" w:rsidRDefault="00E513C4" w:rsidP="00E513C4">
      <w:pPr>
        <w:pStyle w:val="Default"/>
        <w:spacing w:before="200" w:after="120"/>
        <w:ind w:left="567" w:hanging="568"/>
        <w:jc w:val="both"/>
        <w:rPr>
          <w:sz w:val="22"/>
          <w:szCs w:val="22"/>
        </w:rPr>
      </w:pPr>
      <w:r>
        <w:rPr>
          <w:b/>
          <w:bCs/>
          <w:sz w:val="22"/>
          <w:szCs w:val="22"/>
        </w:rPr>
        <w:t xml:space="preserve">§ 11 Übergangsbestimmungen </w:t>
      </w:r>
    </w:p>
    <w:p w:rsidR="008B7689" w:rsidRDefault="008B7689" w:rsidP="008B7689">
      <w:pPr>
        <w:pStyle w:val="Default"/>
      </w:pPr>
    </w:p>
    <w:p w:rsidR="008B7689" w:rsidRDefault="008B7689" w:rsidP="00752CFB">
      <w:pPr>
        <w:pStyle w:val="Default"/>
        <w:tabs>
          <w:tab w:val="left" w:pos="567"/>
        </w:tabs>
        <w:spacing w:after="54"/>
        <w:ind w:left="567" w:hanging="567"/>
        <w:rPr>
          <w:sz w:val="22"/>
          <w:szCs w:val="22"/>
        </w:rPr>
      </w:pPr>
      <w:r>
        <w:rPr>
          <w:sz w:val="22"/>
          <w:szCs w:val="22"/>
        </w:rPr>
        <w:t xml:space="preserve">(1) </w:t>
      </w:r>
      <w:r w:rsidR="00752CFB">
        <w:rPr>
          <w:sz w:val="22"/>
          <w:szCs w:val="22"/>
        </w:rPr>
        <w:tab/>
      </w:r>
      <w:r>
        <w:rPr>
          <w:sz w:val="22"/>
          <w:szCs w:val="22"/>
        </w:rPr>
        <w:t>Ordentliche Studierende, die das Diplomstudium Musikwisse</w:t>
      </w:r>
      <w:r w:rsidR="00752CFB">
        <w:rPr>
          <w:sz w:val="22"/>
          <w:szCs w:val="22"/>
        </w:rPr>
        <w:t>nschaft an der Universität Inns</w:t>
      </w:r>
      <w:r>
        <w:rPr>
          <w:sz w:val="22"/>
          <w:szCs w:val="22"/>
        </w:rPr>
        <w:t>bruck vor dem 1. Oktober 2010 begonnen haben, sind ab diese</w:t>
      </w:r>
      <w:r w:rsidR="00752CFB">
        <w:rPr>
          <w:sz w:val="22"/>
          <w:szCs w:val="22"/>
        </w:rPr>
        <w:t>m Zeitpunkt berechtigt, den ers</w:t>
      </w:r>
      <w:r>
        <w:rPr>
          <w:sz w:val="22"/>
          <w:szCs w:val="22"/>
        </w:rPr>
        <w:t xml:space="preserve">ten Studienabschnitt dieses Studiums innerhalb von längstens </w:t>
      </w:r>
      <w:r w:rsidR="00752CFB">
        <w:rPr>
          <w:sz w:val="22"/>
          <w:szCs w:val="22"/>
        </w:rPr>
        <w:t>fünf Semestern, den zweiten Stu</w:t>
      </w:r>
      <w:r>
        <w:rPr>
          <w:sz w:val="22"/>
          <w:szCs w:val="22"/>
        </w:rPr>
        <w:t xml:space="preserve">dienabschnitt dieses Studiums innerhalb von längstens sieben Semestern abzuschließen. </w:t>
      </w:r>
    </w:p>
    <w:p w:rsidR="008B7689" w:rsidRDefault="008B7689" w:rsidP="00752CFB">
      <w:pPr>
        <w:pStyle w:val="Default"/>
        <w:spacing w:before="120" w:after="54"/>
        <w:ind w:left="567" w:hanging="567"/>
        <w:jc w:val="both"/>
        <w:rPr>
          <w:sz w:val="22"/>
          <w:szCs w:val="22"/>
        </w:rPr>
      </w:pPr>
      <w:r>
        <w:rPr>
          <w:sz w:val="22"/>
          <w:szCs w:val="22"/>
        </w:rPr>
        <w:t xml:space="preserve">(2) </w:t>
      </w:r>
      <w:r w:rsidR="00752CFB">
        <w:rPr>
          <w:sz w:val="22"/>
          <w:szCs w:val="22"/>
        </w:rPr>
        <w:tab/>
      </w:r>
      <w:r>
        <w:rPr>
          <w:sz w:val="22"/>
          <w:szCs w:val="22"/>
        </w:rPr>
        <w:t>Wird ein Studienabschnitt des Diplomstudiums Musikwisse</w:t>
      </w:r>
      <w:r w:rsidR="00752CFB">
        <w:rPr>
          <w:sz w:val="22"/>
          <w:szCs w:val="22"/>
        </w:rPr>
        <w:t>nschaft nicht fristgerecht abge</w:t>
      </w:r>
      <w:r>
        <w:rPr>
          <w:sz w:val="22"/>
          <w:szCs w:val="22"/>
        </w:rPr>
        <w:t>schlossen, sind die Studierenden dem Curriculum für das Bachelorstudium Musikwissenschaft unterstellt. Im Übrigen sind diese Studierenden berechtigt, sich j</w:t>
      </w:r>
      <w:r w:rsidR="00752CFB">
        <w:rPr>
          <w:sz w:val="22"/>
          <w:szCs w:val="22"/>
        </w:rPr>
        <w:t>ederzeit freiwillig dem Curricu</w:t>
      </w:r>
      <w:r>
        <w:rPr>
          <w:sz w:val="22"/>
          <w:szCs w:val="22"/>
        </w:rPr>
        <w:t xml:space="preserve">lum für das Bachelorstudium Musikwissenschaft zu unterstellen. </w:t>
      </w:r>
    </w:p>
    <w:p w:rsidR="008B7689" w:rsidRDefault="008B7689" w:rsidP="00752CFB">
      <w:pPr>
        <w:pStyle w:val="Default"/>
        <w:spacing w:before="120" w:after="54"/>
        <w:ind w:left="567" w:hanging="567"/>
        <w:jc w:val="both"/>
        <w:rPr>
          <w:sz w:val="22"/>
          <w:szCs w:val="22"/>
        </w:rPr>
      </w:pPr>
      <w:r>
        <w:rPr>
          <w:sz w:val="22"/>
          <w:szCs w:val="22"/>
        </w:rPr>
        <w:t xml:space="preserve">(3) </w:t>
      </w:r>
      <w:r w:rsidR="00752CFB">
        <w:rPr>
          <w:sz w:val="22"/>
          <w:szCs w:val="22"/>
        </w:rPr>
        <w:tab/>
      </w:r>
      <w:r>
        <w:rPr>
          <w:sz w:val="22"/>
          <w:szCs w:val="22"/>
        </w:rPr>
        <w:t xml:space="preserve">Die nach den Bestimmungen des Curriculums für das Bachelorstudium Musikwissenschaft, Mitteilungsblatt der Leopold-Franzens-Universität Innsbruck vom 23. Juni 2010, 39. Stück, Nr. 324 (im Folgenden: Curriculum 2010) positiv absolvierten Wahlmodule gelten als Wahlmodule für das Curriculum, Mitteilungsblatt der Leopold-Franzens-Universität Innsbruck vom 18.06.2015, 67. Stück, Nr. 495 (im Folgenden: Curriculum 2015). </w:t>
      </w:r>
    </w:p>
    <w:p w:rsidR="00752CFB" w:rsidRDefault="008B7689" w:rsidP="00752CFB">
      <w:pPr>
        <w:pStyle w:val="Default"/>
        <w:spacing w:before="120" w:after="54"/>
        <w:ind w:left="567" w:hanging="567"/>
        <w:rPr>
          <w:sz w:val="22"/>
          <w:szCs w:val="22"/>
        </w:rPr>
      </w:pPr>
      <w:r>
        <w:rPr>
          <w:sz w:val="22"/>
          <w:szCs w:val="22"/>
        </w:rPr>
        <w:t xml:space="preserve">(4) </w:t>
      </w:r>
      <w:r w:rsidR="00752CFB">
        <w:rPr>
          <w:sz w:val="22"/>
          <w:szCs w:val="22"/>
        </w:rPr>
        <w:tab/>
      </w:r>
      <w:r>
        <w:rPr>
          <w:sz w:val="22"/>
          <w:szCs w:val="22"/>
        </w:rPr>
        <w:t>Wahlmodule des Curriculums 2015, die mit einem absolvierten Wahlmodul des Curriculums 2010 inhaltlich ident sind oder die eine nach dem Curriculum</w:t>
      </w:r>
      <w:r w:rsidR="00752CFB">
        <w:rPr>
          <w:sz w:val="22"/>
          <w:szCs w:val="22"/>
        </w:rPr>
        <w:t xml:space="preserve"> 2010 absolvierte Lehrveranstal</w:t>
      </w:r>
      <w:r>
        <w:rPr>
          <w:sz w:val="22"/>
          <w:szCs w:val="22"/>
        </w:rPr>
        <w:t xml:space="preserve">tung enthalten, dürfen nicht absolviert werden. Eine Ausschlussliste wird auf der Homepage der Philosophisch-Historischen Fakultät veröffentlicht. </w:t>
      </w:r>
    </w:p>
    <w:p w:rsidR="008B7689" w:rsidRDefault="00752CFB" w:rsidP="00752CFB">
      <w:pPr>
        <w:pStyle w:val="Default"/>
        <w:spacing w:before="120" w:after="54"/>
        <w:ind w:left="567" w:hanging="567"/>
        <w:rPr>
          <w:sz w:val="22"/>
          <w:szCs w:val="22"/>
        </w:rPr>
      </w:pPr>
      <w:r>
        <w:rPr>
          <w:sz w:val="22"/>
          <w:szCs w:val="22"/>
        </w:rPr>
        <w:t>(5)</w:t>
      </w:r>
      <w:r>
        <w:rPr>
          <w:sz w:val="22"/>
          <w:szCs w:val="22"/>
        </w:rPr>
        <w:tab/>
      </w:r>
      <w:r w:rsidR="008B7689">
        <w:rPr>
          <w:sz w:val="22"/>
          <w:szCs w:val="22"/>
        </w:rPr>
        <w:t>Eine Äquivalenzliste wird von der Universitätsstudienleiterin bzw. dem Universitätsstudienleiter veröffentlicht.</w:t>
      </w:r>
    </w:p>
    <w:p w:rsidR="00E513C4" w:rsidRDefault="00E513C4" w:rsidP="00E513C4">
      <w:pPr>
        <w:pStyle w:val="Default"/>
        <w:spacing w:before="120" w:after="60"/>
        <w:ind w:left="567" w:hanging="568"/>
        <w:jc w:val="both"/>
        <w:rPr>
          <w:sz w:val="22"/>
          <w:szCs w:val="22"/>
        </w:rPr>
      </w:pPr>
    </w:p>
    <w:p w:rsidR="00E513C4" w:rsidRDefault="00E513C4" w:rsidP="00345E37">
      <w:pPr>
        <w:spacing w:before="3" w:line="190" w:lineRule="exact"/>
        <w:rPr>
          <w:b/>
        </w:rPr>
      </w:pPr>
    </w:p>
    <w:p w:rsidR="00E513C4" w:rsidRDefault="00E513C4" w:rsidP="00345E37">
      <w:pPr>
        <w:spacing w:before="3" w:line="190" w:lineRule="exact"/>
        <w:rPr>
          <w:b/>
        </w:rPr>
      </w:pPr>
    </w:p>
    <w:p w:rsidR="00E513C4" w:rsidRDefault="00E513C4" w:rsidP="00345E37">
      <w:pPr>
        <w:spacing w:before="3" w:line="190" w:lineRule="exact"/>
        <w:rPr>
          <w:b/>
        </w:rPr>
      </w:pPr>
    </w:p>
    <w:p w:rsidR="00E513C4" w:rsidRDefault="00E513C4" w:rsidP="00345E37">
      <w:pPr>
        <w:spacing w:before="3" w:line="190" w:lineRule="exact"/>
        <w:rPr>
          <w:b/>
        </w:rPr>
      </w:pPr>
    </w:p>
    <w:p w:rsidR="00E513C4" w:rsidRDefault="00E513C4" w:rsidP="00345E37">
      <w:pPr>
        <w:spacing w:before="3" w:line="190" w:lineRule="exact"/>
        <w:rPr>
          <w:b/>
        </w:rPr>
      </w:pPr>
    </w:p>
    <w:p w:rsidR="00E513C4" w:rsidRDefault="00E513C4" w:rsidP="00345E37">
      <w:pPr>
        <w:spacing w:before="3" w:line="190" w:lineRule="exact"/>
        <w:rPr>
          <w:b/>
        </w:rPr>
      </w:pPr>
    </w:p>
    <w:p w:rsidR="00AE3E23" w:rsidRDefault="00AE3E23">
      <w:pPr>
        <w:rPr>
          <w:b/>
        </w:rPr>
      </w:pPr>
      <w:r>
        <w:rPr>
          <w:b/>
        </w:rPr>
        <w:br w:type="page"/>
      </w:r>
    </w:p>
    <w:p w:rsidR="00E513C4" w:rsidRDefault="00E513C4" w:rsidP="00345E37">
      <w:pPr>
        <w:spacing w:before="3" w:line="190" w:lineRule="exact"/>
        <w:rPr>
          <w:b/>
        </w:rPr>
      </w:pPr>
    </w:p>
    <w:p w:rsidR="002817F5" w:rsidRPr="001434BF" w:rsidRDefault="00CE02CD" w:rsidP="00296611">
      <w:pPr>
        <w:shd w:val="clear" w:color="auto" w:fill="E6E6E6"/>
        <w:tabs>
          <w:tab w:val="right" w:pos="10513"/>
        </w:tabs>
        <w:jc w:val="both"/>
        <w:outlineLvl w:val="0"/>
        <w:rPr>
          <w:b/>
          <w:i/>
        </w:rPr>
      </w:pPr>
      <w:r>
        <w:rPr>
          <w:b/>
        </w:rPr>
        <w:t xml:space="preserve">1. </w:t>
      </w:r>
      <w:r w:rsidR="007635AB">
        <w:rPr>
          <w:b/>
        </w:rPr>
        <w:t>Pflichtm</w:t>
      </w:r>
      <w:r w:rsidR="008E6698">
        <w:rPr>
          <w:b/>
        </w:rPr>
        <w:t xml:space="preserve">odul: </w:t>
      </w:r>
      <w:r w:rsidR="00752CFB">
        <w:rPr>
          <w:b/>
        </w:rPr>
        <w:t>Einführung in die Historische und Systematische Musikwissenschaft</w:t>
      </w:r>
    </w:p>
    <w:p w:rsidR="00FB0E8E" w:rsidRDefault="00FB0E8E" w:rsidP="009B3492">
      <w:pPr>
        <w:tabs>
          <w:tab w:val="left" w:pos="5040"/>
          <w:tab w:val="right" w:pos="10513"/>
        </w:tabs>
        <w:jc w:val="both"/>
        <w:rPr>
          <w:sz w:val="18"/>
          <w:szCs w:val="18"/>
        </w:rPr>
      </w:pPr>
    </w:p>
    <w:p w:rsidR="00AB5419" w:rsidRPr="00FB0E8E" w:rsidRDefault="00AB5419" w:rsidP="008E2EBD">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8D3151" w:rsidTr="00AE3E23">
        <w:tc>
          <w:tcPr>
            <w:tcW w:w="1978"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Anmerkung</w:t>
            </w:r>
          </w:p>
        </w:tc>
      </w:tr>
      <w:tr w:rsidR="00496F72"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F74F44" w:rsidRPr="008D3151" w:rsidRDefault="00205526" w:rsidP="008D3151">
            <w:pPr>
              <w:tabs>
                <w:tab w:val="left" w:pos="5040"/>
                <w:tab w:val="right" w:pos="10513"/>
              </w:tabs>
              <w:rPr>
                <w:sz w:val="16"/>
                <w:szCs w:val="16"/>
              </w:rPr>
            </w:pPr>
            <w:r>
              <w:rPr>
                <w:sz w:val="16"/>
                <w:szCs w:val="16"/>
              </w:rPr>
              <w:t>Grundkenntnisse</w:t>
            </w:r>
            <w:r w:rsidR="00752CFB">
              <w:rPr>
                <w:sz w:val="16"/>
                <w:szCs w:val="16"/>
              </w:rPr>
              <w:t xml:space="preserve"> I</w:t>
            </w:r>
          </w:p>
        </w:tc>
        <w:tc>
          <w:tcPr>
            <w:tcW w:w="173" w:type="pct"/>
            <w:tcBorders>
              <w:bottom w:val="single" w:sz="4" w:space="0" w:color="auto"/>
            </w:tcBorders>
            <w:shd w:val="clear" w:color="auto" w:fill="auto"/>
            <w:tcMar>
              <w:left w:w="28" w:type="dxa"/>
              <w:right w:w="28" w:type="dxa"/>
            </w:tcMar>
          </w:tcPr>
          <w:p w:rsidR="00BE12F1" w:rsidRPr="008D3151" w:rsidRDefault="00205526"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BE12F1" w:rsidRPr="008D3151" w:rsidRDefault="00752CFB" w:rsidP="008D3151">
            <w:pPr>
              <w:tabs>
                <w:tab w:val="left" w:pos="5040"/>
                <w:tab w:val="right" w:pos="10513"/>
              </w:tabs>
              <w:jc w:val="center"/>
              <w:rPr>
                <w:sz w:val="16"/>
                <w:szCs w:val="16"/>
              </w:rPr>
            </w:pPr>
            <w:r>
              <w:rPr>
                <w:sz w:val="16"/>
                <w:szCs w:val="16"/>
              </w:rPr>
              <w:t>3</w:t>
            </w:r>
            <w:r w:rsidR="0071506C">
              <w:rPr>
                <w:sz w:val="16"/>
                <w:szCs w:val="16"/>
              </w:rPr>
              <w:t>,00</w:t>
            </w:r>
          </w:p>
        </w:tc>
        <w:tc>
          <w:tcPr>
            <w:tcW w:w="259" w:type="pct"/>
            <w:tcBorders>
              <w:bottom w:val="single" w:sz="4" w:space="0" w:color="auto"/>
            </w:tcBorders>
            <w:shd w:val="clear" w:color="auto" w:fill="auto"/>
            <w:tcMar>
              <w:left w:w="28" w:type="dxa"/>
              <w:right w:w="28" w:type="dxa"/>
            </w:tcMar>
          </w:tcPr>
          <w:p w:rsidR="00BE12F1" w:rsidRPr="008D3151" w:rsidRDefault="00752CFB" w:rsidP="008D3151">
            <w:pPr>
              <w:tabs>
                <w:tab w:val="left" w:pos="5040"/>
                <w:tab w:val="right" w:pos="10513"/>
              </w:tabs>
              <w:jc w:val="center"/>
              <w:rPr>
                <w:sz w:val="16"/>
                <w:szCs w:val="16"/>
              </w:rPr>
            </w:pPr>
            <w:r>
              <w:rPr>
                <w:sz w:val="16"/>
                <w:szCs w:val="16"/>
              </w:rPr>
              <w:t>3,000</w:t>
            </w:r>
          </w:p>
        </w:tc>
        <w:tc>
          <w:tcPr>
            <w:tcW w:w="432" w:type="pct"/>
            <w:tcBorders>
              <w:bottom w:val="single" w:sz="4" w:space="0" w:color="auto"/>
            </w:tcBorders>
            <w:shd w:val="clear" w:color="auto" w:fill="auto"/>
            <w:tcMar>
              <w:left w:w="28" w:type="dxa"/>
              <w:right w:w="28" w:type="dxa"/>
            </w:tcMar>
          </w:tcPr>
          <w:p w:rsidR="00496F72" w:rsidRPr="008D3151" w:rsidRDefault="00BD4A5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bookmarkStart w:id="11" w:name="Text40"/>
        <w:tc>
          <w:tcPr>
            <w:tcW w:w="259" w:type="pct"/>
            <w:shd w:val="clear" w:color="auto" w:fill="auto"/>
            <w:tcMar>
              <w:left w:w="28" w:type="dxa"/>
              <w:right w:w="28" w:type="dxa"/>
            </w:tcMar>
          </w:tcPr>
          <w:p w:rsidR="00496F72" w:rsidRPr="008D3151" w:rsidRDefault="007C54DB"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bookmarkEnd w:id="11"/>
          </w:p>
        </w:tc>
        <w:tc>
          <w:tcPr>
            <w:tcW w:w="696" w:type="pct"/>
            <w:tcBorders>
              <w:bottom w:val="single" w:sz="4" w:space="0" w:color="auto"/>
            </w:tcBorders>
            <w:shd w:val="clear" w:color="auto" w:fill="auto"/>
            <w:tcMar>
              <w:left w:w="28" w:type="dxa"/>
              <w:right w:w="28" w:type="dxa"/>
            </w:tcMar>
          </w:tcPr>
          <w:p w:rsidR="00496F72"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8D3151" w:rsidRDefault="00496F72" w:rsidP="008D3151">
            <w:pPr>
              <w:tabs>
                <w:tab w:val="left" w:pos="5040"/>
                <w:tab w:val="right" w:pos="10513"/>
              </w:tabs>
              <w:rPr>
                <w:sz w:val="16"/>
                <w:szCs w:val="16"/>
              </w:rPr>
            </w:pPr>
          </w:p>
        </w:tc>
      </w:tr>
      <w:tr w:rsidR="00205526"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205526" w:rsidRDefault="00752CFB" w:rsidP="008D3151">
            <w:pPr>
              <w:tabs>
                <w:tab w:val="left" w:pos="5040"/>
                <w:tab w:val="right" w:pos="10513"/>
              </w:tabs>
              <w:rPr>
                <w:sz w:val="16"/>
                <w:szCs w:val="16"/>
              </w:rPr>
            </w:pPr>
            <w:r>
              <w:rPr>
                <w:sz w:val="16"/>
                <w:szCs w:val="16"/>
              </w:rPr>
              <w:t>Grundkenntnisse I</w:t>
            </w:r>
          </w:p>
        </w:tc>
        <w:tc>
          <w:tcPr>
            <w:tcW w:w="173" w:type="pct"/>
            <w:tcBorders>
              <w:bottom w:val="single" w:sz="4" w:space="0" w:color="auto"/>
            </w:tcBorders>
            <w:shd w:val="clear" w:color="auto" w:fill="auto"/>
            <w:tcMar>
              <w:left w:w="28" w:type="dxa"/>
              <w:right w:w="28" w:type="dxa"/>
            </w:tcMar>
          </w:tcPr>
          <w:p w:rsidR="00205526" w:rsidRDefault="00752CFB" w:rsidP="008D3151">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rsidR="00205526" w:rsidRDefault="00752CFB" w:rsidP="008D3151">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rsidR="00205526" w:rsidRDefault="00752CFB" w:rsidP="008D3151">
            <w:pPr>
              <w:tabs>
                <w:tab w:val="left" w:pos="5040"/>
                <w:tab w:val="right" w:pos="10513"/>
              </w:tabs>
              <w:jc w:val="center"/>
              <w:rPr>
                <w:sz w:val="16"/>
                <w:szCs w:val="16"/>
              </w:rPr>
            </w:pPr>
            <w:r>
              <w:rPr>
                <w:sz w:val="16"/>
                <w:szCs w:val="16"/>
              </w:rPr>
              <w:t>2,000</w:t>
            </w:r>
          </w:p>
        </w:tc>
        <w:tc>
          <w:tcPr>
            <w:tcW w:w="432" w:type="pct"/>
            <w:tcBorders>
              <w:bottom w:val="single" w:sz="4" w:space="0" w:color="auto"/>
            </w:tcBorders>
            <w:shd w:val="clear" w:color="auto" w:fill="auto"/>
            <w:tcMar>
              <w:left w:w="28" w:type="dxa"/>
              <w:right w:w="28" w:type="dxa"/>
            </w:tcMar>
          </w:tcPr>
          <w:p w:rsidR="00205526" w:rsidRPr="008D3151" w:rsidRDefault="00205526" w:rsidP="006B2B02">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205526" w:rsidRPr="008D3151" w:rsidRDefault="00205526" w:rsidP="006B2B02">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205526" w:rsidRPr="008D3151" w:rsidRDefault="00205526" w:rsidP="006B2B02">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205526" w:rsidRPr="008D3151" w:rsidRDefault="00205526" w:rsidP="008D3151">
            <w:pPr>
              <w:tabs>
                <w:tab w:val="left" w:pos="5040"/>
                <w:tab w:val="right" w:pos="10513"/>
              </w:tabs>
              <w:rPr>
                <w:sz w:val="16"/>
                <w:szCs w:val="16"/>
              </w:rPr>
            </w:pPr>
          </w:p>
        </w:tc>
      </w:tr>
      <w:tr w:rsidR="00205526" w:rsidRPr="008D3151" w:rsidTr="00AE3E23">
        <w:trPr>
          <w:trHeight w:val="284"/>
        </w:trPr>
        <w:tc>
          <w:tcPr>
            <w:tcW w:w="1978" w:type="pct"/>
            <w:tcBorders>
              <w:left w:val="nil"/>
              <w:bottom w:val="nil"/>
              <w:right w:val="nil"/>
            </w:tcBorders>
            <w:shd w:val="clear" w:color="auto" w:fill="auto"/>
            <w:tcMar>
              <w:left w:w="28" w:type="dxa"/>
              <w:right w:w="28" w:type="dxa"/>
            </w:tcMar>
            <w:vAlign w:val="center"/>
          </w:tcPr>
          <w:p w:rsidR="00205526" w:rsidRPr="008D3151" w:rsidRDefault="00205526"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205526" w:rsidRPr="008D3151" w:rsidRDefault="00205526"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205526" w:rsidRPr="008D3151" w:rsidRDefault="00752CFB" w:rsidP="008D3151">
            <w:pPr>
              <w:tabs>
                <w:tab w:val="left" w:pos="5040"/>
                <w:tab w:val="right" w:pos="10513"/>
              </w:tabs>
              <w:jc w:val="center"/>
              <w:rPr>
                <w:b/>
                <w:sz w:val="16"/>
                <w:szCs w:val="16"/>
              </w:rPr>
            </w:pPr>
            <w:r>
              <w:rPr>
                <w:b/>
                <w:sz w:val="16"/>
                <w:szCs w:val="16"/>
              </w:rPr>
              <w:t>4</w:t>
            </w:r>
            <w:r w:rsidR="00205526"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205526" w:rsidRPr="008D3151" w:rsidRDefault="00752CFB" w:rsidP="008D3151">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rsidR="00205526" w:rsidRPr="008D3151" w:rsidRDefault="00205526"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205526" w:rsidRPr="008D3151" w:rsidRDefault="00205526"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205526" w:rsidRPr="008D3151" w:rsidRDefault="00205526" w:rsidP="008D3151">
            <w:pPr>
              <w:tabs>
                <w:tab w:val="left" w:pos="5040"/>
                <w:tab w:val="right" w:pos="10513"/>
              </w:tabs>
              <w:jc w:val="center"/>
              <w:rPr>
                <w:b/>
                <w:sz w:val="16"/>
                <w:szCs w:val="16"/>
              </w:rPr>
            </w:pPr>
          </w:p>
        </w:tc>
      </w:tr>
    </w:tbl>
    <w:p w:rsidR="00E41E4C" w:rsidRDefault="00E41E4C" w:rsidP="009B3492">
      <w:pPr>
        <w:tabs>
          <w:tab w:val="left" w:pos="5040"/>
          <w:tab w:val="right" w:pos="10513"/>
        </w:tabs>
        <w:jc w:val="both"/>
        <w:rPr>
          <w:sz w:val="18"/>
          <w:szCs w:val="18"/>
        </w:rPr>
      </w:pPr>
    </w:p>
    <w:p w:rsidR="004E4B63" w:rsidRDefault="004E4B63" w:rsidP="009B3492">
      <w:pPr>
        <w:tabs>
          <w:tab w:val="left" w:pos="5040"/>
          <w:tab w:val="right" w:pos="10513"/>
        </w:tabs>
        <w:jc w:val="both"/>
        <w:rPr>
          <w:sz w:val="18"/>
          <w:szCs w:val="18"/>
        </w:rPr>
      </w:pPr>
    </w:p>
    <w:p w:rsidR="00743151" w:rsidRPr="00DA11B8" w:rsidRDefault="00CE02CD" w:rsidP="00296611">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sidR="00752CFB">
        <w:rPr>
          <w:b/>
        </w:rPr>
        <w:t>Einführung in die Musikethnologie und Popularmusikforschung</w:t>
      </w:r>
    </w:p>
    <w:p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8D3151" w:rsidTr="00AE3E23">
        <w:tc>
          <w:tcPr>
            <w:tcW w:w="1978"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Anmerkung</w:t>
            </w:r>
          </w:p>
        </w:tc>
      </w:tr>
      <w:tr w:rsidR="00496F72"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4B6A53" w:rsidRPr="008D3151" w:rsidRDefault="00752CFB" w:rsidP="008D3151">
            <w:pPr>
              <w:tabs>
                <w:tab w:val="left" w:pos="5040"/>
                <w:tab w:val="right" w:pos="10513"/>
              </w:tabs>
              <w:rPr>
                <w:sz w:val="16"/>
                <w:szCs w:val="16"/>
              </w:rPr>
            </w:pPr>
            <w:r>
              <w:rPr>
                <w:sz w:val="16"/>
                <w:szCs w:val="16"/>
              </w:rPr>
              <w:t>Grundkenntnisse Musikethnologie</w:t>
            </w:r>
          </w:p>
        </w:tc>
        <w:tc>
          <w:tcPr>
            <w:tcW w:w="173" w:type="pct"/>
            <w:tcBorders>
              <w:bottom w:val="single" w:sz="4" w:space="0" w:color="auto"/>
            </w:tcBorders>
            <w:shd w:val="clear" w:color="auto" w:fill="auto"/>
            <w:tcMar>
              <w:left w:w="28" w:type="dxa"/>
              <w:right w:w="28" w:type="dxa"/>
            </w:tcMar>
          </w:tcPr>
          <w:p w:rsidR="004B6A53" w:rsidRPr="008D3151" w:rsidRDefault="009F486D"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4B6A53" w:rsidRPr="008D3151" w:rsidRDefault="00752CFB" w:rsidP="008D3151">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rsidR="004B6A53" w:rsidRPr="008D3151" w:rsidRDefault="00752CFB" w:rsidP="008D3151">
            <w:pPr>
              <w:tabs>
                <w:tab w:val="left" w:pos="5040"/>
                <w:tab w:val="right" w:pos="10513"/>
              </w:tabs>
              <w:jc w:val="center"/>
              <w:rPr>
                <w:sz w:val="16"/>
                <w:szCs w:val="16"/>
              </w:rPr>
            </w:pPr>
            <w:r>
              <w:rPr>
                <w:sz w:val="16"/>
                <w:szCs w:val="16"/>
              </w:rPr>
              <w:t>3,000</w:t>
            </w:r>
          </w:p>
        </w:tc>
        <w:tc>
          <w:tcPr>
            <w:tcW w:w="432" w:type="pct"/>
            <w:tcBorders>
              <w:bottom w:val="single" w:sz="4" w:space="0" w:color="auto"/>
            </w:tcBorders>
            <w:shd w:val="clear" w:color="auto" w:fill="auto"/>
            <w:tcMar>
              <w:left w:w="28" w:type="dxa"/>
              <w:right w:w="28" w:type="dxa"/>
            </w:tcMar>
          </w:tcPr>
          <w:p w:rsidR="00496F72" w:rsidRPr="008D3151" w:rsidRDefault="00BD4A5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496F72" w:rsidRPr="008D3151" w:rsidRDefault="007C54DB"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8D3151" w:rsidRDefault="00496F72" w:rsidP="008D3151">
            <w:pPr>
              <w:tabs>
                <w:tab w:val="left" w:pos="5040"/>
                <w:tab w:val="right" w:pos="10513"/>
              </w:tabs>
              <w:rPr>
                <w:sz w:val="16"/>
                <w:szCs w:val="16"/>
              </w:rPr>
            </w:pPr>
          </w:p>
        </w:tc>
      </w:tr>
      <w:tr w:rsidR="00752CFB"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752CFB" w:rsidRPr="008D3151" w:rsidRDefault="00752CFB" w:rsidP="00BF4CC4">
            <w:pPr>
              <w:tabs>
                <w:tab w:val="left" w:pos="5040"/>
                <w:tab w:val="right" w:pos="10513"/>
              </w:tabs>
              <w:rPr>
                <w:sz w:val="16"/>
                <w:szCs w:val="16"/>
              </w:rPr>
            </w:pPr>
            <w:r>
              <w:rPr>
                <w:sz w:val="16"/>
                <w:szCs w:val="16"/>
              </w:rPr>
              <w:t>Grundkenntnisse Musikethnologie</w:t>
            </w:r>
          </w:p>
        </w:tc>
        <w:tc>
          <w:tcPr>
            <w:tcW w:w="173" w:type="pct"/>
            <w:tcBorders>
              <w:bottom w:val="single" w:sz="4" w:space="0" w:color="auto"/>
            </w:tcBorders>
            <w:shd w:val="clear" w:color="auto" w:fill="auto"/>
            <w:tcMar>
              <w:left w:w="28" w:type="dxa"/>
              <w:right w:w="28" w:type="dxa"/>
            </w:tcMar>
          </w:tcPr>
          <w:p w:rsidR="00752CFB" w:rsidRPr="008D3151" w:rsidRDefault="00752CFB" w:rsidP="00BF4CC4">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rsidR="00752CFB" w:rsidRPr="008D3151" w:rsidRDefault="00752CFB" w:rsidP="00BF4CC4">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rsidR="00752CFB" w:rsidRPr="008D3151" w:rsidRDefault="00752CFB" w:rsidP="00BF4CC4">
            <w:pPr>
              <w:tabs>
                <w:tab w:val="left" w:pos="5040"/>
                <w:tab w:val="right" w:pos="10513"/>
              </w:tabs>
              <w:jc w:val="center"/>
              <w:rPr>
                <w:sz w:val="16"/>
                <w:szCs w:val="16"/>
              </w:rPr>
            </w:pPr>
            <w:r>
              <w:rPr>
                <w:sz w:val="16"/>
                <w:szCs w:val="16"/>
              </w:rPr>
              <w:t>2,000</w:t>
            </w:r>
          </w:p>
        </w:tc>
        <w:tc>
          <w:tcPr>
            <w:tcW w:w="432" w:type="pct"/>
            <w:tcBorders>
              <w:bottom w:val="single" w:sz="4" w:space="0" w:color="auto"/>
            </w:tcBorders>
            <w:shd w:val="clear" w:color="auto" w:fill="auto"/>
            <w:tcMar>
              <w:left w:w="28" w:type="dxa"/>
              <w:right w:w="28" w:type="dxa"/>
            </w:tcMar>
          </w:tcPr>
          <w:p w:rsidR="00752CFB" w:rsidRPr="008D3151" w:rsidRDefault="00752CFB" w:rsidP="00BF4CC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752CFB" w:rsidRPr="008D3151" w:rsidRDefault="00752CFB" w:rsidP="00BF4CC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752CFB" w:rsidRPr="008D3151" w:rsidRDefault="00752CFB" w:rsidP="00BF4CC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752CFB" w:rsidRPr="008D3151" w:rsidRDefault="00752CFB" w:rsidP="008D3151">
            <w:pPr>
              <w:tabs>
                <w:tab w:val="left" w:pos="5040"/>
                <w:tab w:val="right" w:pos="10513"/>
              </w:tabs>
              <w:rPr>
                <w:sz w:val="16"/>
                <w:szCs w:val="16"/>
              </w:rPr>
            </w:pPr>
          </w:p>
        </w:tc>
      </w:tr>
      <w:tr w:rsidR="00752CFB"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752CFB" w:rsidRPr="008D3151" w:rsidRDefault="00752CFB" w:rsidP="00752CFB">
            <w:pPr>
              <w:tabs>
                <w:tab w:val="left" w:pos="5040"/>
                <w:tab w:val="right" w:pos="10513"/>
              </w:tabs>
              <w:rPr>
                <w:sz w:val="16"/>
                <w:szCs w:val="16"/>
              </w:rPr>
            </w:pPr>
            <w:r>
              <w:rPr>
                <w:sz w:val="16"/>
                <w:szCs w:val="16"/>
              </w:rPr>
              <w:t>Grundkenntnisse Popularmusikforschung</w:t>
            </w:r>
          </w:p>
        </w:tc>
        <w:tc>
          <w:tcPr>
            <w:tcW w:w="173" w:type="pct"/>
            <w:tcBorders>
              <w:bottom w:val="single" w:sz="4" w:space="0" w:color="auto"/>
            </w:tcBorders>
            <w:shd w:val="clear" w:color="auto" w:fill="auto"/>
            <w:tcMar>
              <w:left w:w="28" w:type="dxa"/>
              <w:right w:w="28" w:type="dxa"/>
            </w:tcMar>
          </w:tcPr>
          <w:p w:rsidR="00752CFB" w:rsidRPr="008D3151" w:rsidRDefault="00752CFB" w:rsidP="00BF4CC4">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752CFB" w:rsidRPr="008D3151" w:rsidRDefault="00752CFB" w:rsidP="00BF4CC4">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rsidR="00752CFB" w:rsidRPr="008D3151" w:rsidRDefault="00752CFB" w:rsidP="00BF4CC4">
            <w:pPr>
              <w:tabs>
                <w:tab w:val="left" w:pos="5040"/>
                <w:tab w:val="right" w:pos="10513"/>
              </w:tabs>
              <w:jc w:val="center"/>
              <w:rPr>
                <w:sz w:val="16"/>
                <w:szCs w:val="16"/>
              </w:rPr>
            </w:pPr>
            <w:r>
              <w:rPr>
                <w:sz w:val="16"/>
                <w:szCs w:val="16"/>
              </w:rPr>
              <w:t>3,000</w:t>
            </w:r>
          </w:p>
        </w:tc>
        <w:tc>
          <w:tcPr>
            <w:tcW w:w="432" w:type="pct"/>
            <w:tcBorders>
              <w:bottom w:val="single" w:sz="4" w:space="0" w:color="auto"/>
            </w:tcBorders>
            <w:shd w:val="clear" w:color="auto" w:fill="auto"/>
            <w:tcMar>
              <w:left w:w="28" w:type="dxa"/>
              <w:right w:w="28" w:type="dxa"/>
            </w:tcMar>
          </w:tcPr>
          <w:p w:rsidR="00752CFB" w:rsidRPr="008D3151" w:rsidRDefault="00752CFB" w:rsidP="00BF4CC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752CFB" w:rsidRPr="008D3151" w:rsidRDefault="00752CFB" w:rsidP="00BF4CC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752CFB" w:rsidRPr="008D3151" w:rsidRDefault="00752CFB" w:rsidP="00BF4CC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752CFB" w:rsidRPr="008D3151" w:rsidRDefault="00752CFB" w:rsidP="008D3151">
            <w:pPr>
              <w:tabs>
                <w:tab w:val="left" w:pos="5040"/>
                <w:tab w:val="right" w:pos="10513"/>
              </w:tabs>
              <w:rPr>
                <w:sz w:val="16"/>
                <w:szCs w:val="16"/>
              </w:rPr>
            </w:pPr>
          </w:p>
        </w:tc>
      </w:tr>
      <w:tr w:rsidR="00752CFB"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752CFB" w:rsidRDefault="00752CFB" w:rsidP="008D3151">
            <w:pPr>
              <w:tabs>
                <w:tab w:val="left" w:pos="5040"/>
                <w:tab w:val="right" w:pos="10513"/>
              </w:tabs>
              <w:rPr>
                <w:sz w:val="16"/>
                <w:szCs w:val="16"/>
              </w:rPr>
            </w:pPr>
            <w:r>
              <w:rPr>
                <w:sz w:val="16"/>
                <w:szCs w:val="16"/>
              </w:rPr>
              <w:t>Grundkenntnisse Popularmusikforschung</w:t>
            </w:r>
          </w:p>
        </w:tc>
        <w:tc>
          <w:tcPr>
            <w:tcW w:w="173" w:type="pct"/>
            <w:tcBorders>
              <w:bottom w:val="single" w:sz="4" w:space="0" w:color="auto"/>
            </w:tcBorders>
            <w:shd w:val="clear" w:color="auto" w:fill="auto"/>
            <w:tcMar>
              <w:left w:w="28" w:type="dxa"/>
              <w:right w:w="28" w:type="dxa"/>
            </w:tcMar>
          </w:tcPr>
          <w:p w:rsidR="00752CFB" w:rsidRDefault="00752CFB" w:rsidP="008D3151">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rsidR="00752CFB" w:rsidRDefault="00752CFB" w:rsidP="008D3151">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rsidR="00752CFB" w:rsidRDefault="00752CFB" w:rsidP="008D3151">
            <w:pPr>
              <w:tabs>
                <w:tab w:val="left" w:pos="5040"/>
                <w:tab w:val="right" w:pos="10513"/>
              </w:tabs>
              <w:jc w:val="center"/>
              <w:rPr>
                <w:sz w:val="16"/>
                <w:szCs w:val="16"/>
              </w:rPr>
            </w:pPr>
            <w:r>
              <w:rPr>
                <w:sz w:val="16"/>
                <w:szCs w:val="16"/>
              </w:rPr>
              <w:t>2,000</w:t>
            </w:r>
          </w:p>
        </w:tc>
        <w:tc>
          <w:tcPr>
            <w:tcW w:w="432" w:type="pct"/>
            <w:tcBorders>
              <w:bottom w:val="single" w:sz="4" w:space="0" w:color="auto"/>
            </w:tcBorders>
            <w:shd w:val="clear" w:color="auto" w:fill="auto"/>
            <w:tcMar>
              <w:left w:w="28" w:type="dxa"/>
              <w:right w:w="28" w:type="dxa"/>
            </w:tcMar>
          </w:tcPr>
          <w:p w:rsidR="00752CFB" w:rsidRPr="008D3151" w:rsidRDefault="00752CFB" w:rsidP="00BF4CC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752CFB" w:rsidRPr="008D3151" w:rsidRDefault="00752CFB" w:rsidP="00BF4CC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752CFB" w:rsidRPr="008D3151" w:rsidRDefault="00752CFB" w:rsidP="00BF4CC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752CFB" w:rsidRPr="008D3151" w:rsidRDefault="00752CFB" w:rsidP="008D3151">
            <w:pPr>
              <w:tabs>
                <w:tab w:val="left" w:pos="5040"/>
                <w:tab w:val="right" w:pos="10513"/>
              </w:tabs>
              <w:rPr>
                <w:sz w:val="16"/>
                <w:szCs w:val="16"/>
              </w:rPr>
            </w:pPr>
          </w:p>
        </w:tc>
      </w:tr>
      <w:tr w:rsidR="00752CFB" w:rsidRPr="008D3151" w:rsidTr="00AE3E23">
        <w:trPr>
          <w:trHeight w:val="284"/>
        </w:trPr>
        <w:tc>
          <w:tcPr>
            <w:tcW w:w="1978" w:type="pct"/>
            <w:tcBorders>
              <w:left w:val="nil"/>
              <w:bottom w:val="nil"/>
              <w:right w:val="nil"/>
            </w:tcBorders>
            <w:shd w:val="clear" w:color="auto" w:fill="auto"/>
            <w:tcMar>
              <w:left w:w="28" w:type="dxa"/>
              <w:right w:w="28" w:type="dxa"/>
            </w:tcMar>
            <w:vAlign w:val="center"/>
          </w:tcPr>
          <w:p w:rsidR="00752CFB" w:rsidRPr="008D3151" w:rsidRDefault="00752CFB"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752CFB" w:rsidRPr="008D3151" w:rsidRDefault="00752CFB"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752CFB" w:rsidRPr="008D3151" w:rsidRDefault="00752CFB" w:rsidP="008D3151">
            <w:pPr>
              <w:tabs>
                <w:tab w:val="left" w:pos="5040"/>
                <w:tab w:val="right" w:pos="10513"/>
              </w:tabs>
              <w:jc w:val="center"/>
              <w:rPr>
                <w:b/>
                <w:sz w:val="16"/>
                <w:szCs w:val="16"/>
              </w:rPr>
            </w:pPr>
            <w:r>
              <w:rPr>
                <w:b/>
                <w:sz w:val="16"/>
                <w:szCs w:val="16"/>
              </w:rPr>
              <w:t>4</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752CFB" w:rsidRPr="008D3151" w:rsidRDefault="00752CFB" w:rsidP="008D3151">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752CFB" w:rsidRPr="008D3151" w:rsidRDefault="00752CFB"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752CFB" w:rsidRPr="008D3151" w:rsidRDefault="00752CFB"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752CFB" w:rsidRPr="008D3151" w:rsidRDefault="00752CFB" w:rsidP="008D3151">
            <w:pPr>
              <w:tabs>
                <w:tab w:val="left" w:pos="5040"/>
                <w:tab w:val="right" w:pos="10513"/>
              </w:tabs>
              <w:jc w:val="center"/>
              <w:rPr>
                <w:b/>
                <w:sz w:val="16"/>
                <w:szCs w:val="16"/>
              </w:rPr>
            </w:pPr>
          </w:p>
        </w:tc>
      </w:tr>
    </w:tbl>
    <w:p w:rsidR="002816CE" w:rsidRDefault="002816CE" w:rsidP="00CF696D">
      <w:pPr>
        <w:tabs>
          <w:tab w:val="left" w:leader="dot" w:pos="6480"/>
          <w:tab w:val="right" w:leader="dot" w:pos="10513"/>
        </w:tabs>
        <w:jc w:val="both"/>
        <w:rPr>
          <w:sz w:val="18"/>
          <w:szCs w:val="18"/>
        </w:rPr>
      </w:pPr>
    </w:p>
    <w:p w:rsidR="00D70076" w:rsidRDefault="00D70076" w:rsidP="00CF696D">
      <w:pPr>
        <w:tabs>
          <w:tab w:val="left" w:leader="dot" w:pos="6480"/>
          <w:tab w:val="right" w:leader="dot" w:pos="10513"/>
        </w:tabs>
        <w:jc w:val="both"/>
        <w:rPr>
          <w:sz w:val="18"/>
          <w:szCs w:val="18"/>
        </w:rPr>
      </w:pPr>
    </w:p>
    <w:p w:rsidR="00FF3952" w:rsidRPr="00FB0E8E" w:rsidRDefault="00CE02CD" w:rsidP="00296611">
      <w:pPr>
        <w:shd w:val="clear" w:color="auto" w:fill="E6E6E6"/>
        <w:tabs>
          <w:tab w:val="right" w:pos="9720"/>
          <w:tab w:val="right" w:leader="dot" w:pos="10513"/>
        </w:tabs>
        <w:jc w:val="both"/>
        <w:outlineLvl w:val="0"/>
        <w:rPr>
          <w:b/>
        </w:rPr>
      </w:pPr>
      <w:r>
        <w:rPr>
          <w:b/>
        </w:rPr>
        <w:t xml:space="preserve">3. </w:t>
      </w:r>
      <w:r w:rsidR="000469F3">
        <w:rPr>
          <w:b/>
        </w:rPr>
        <w:t>Pflicht</w:t>
      </w:r>
      <w:r w:rsidR="006000B6">
        <w:rPr>
          <w:b/>
        </w:rPr>
        <w:t>modul:</w:t>
      </w:r>
      <w:r w:rsidR="009C0ED4" w:rsidRPr="009C0ED4">
        <w:rPr>
          <w:sz w:val="16"/>
          <w:szCs w:val="16"/>
        </w:rPr>
        <w:t xml:space="preserve"> </w:t>
      </w:r>
      <w:r w:rsidR="009F486D">
        <w:rPr>
          <w:b/>
        </w:rPr>
        <w:t xml:space="preserve">Epochen der </w:t>
      </w:r>
      <w:r w:rsidR="00752CFB">
        <w:rPr>
          <w:b/>
        </w:rPr>
        <w:t>Musikgeschichte I</w:t>
      </w:r>
    </w:p>
    <w:p w:rsidR="00AE2913" w:rsidRDefault="00AE2913" w:rsidP="00AE2913">
      <w:pPr>
        <w:tabs>
          <w:tab w:val="left" w:pos="5040"/>
          <w:tab w:val="right" w:pos="10513"/>
        </w:tabs>
        <w:jc w:val="both"/>
        <w:rPr>
          <w:sz w:val="18"/>
          <w:szCs w:val="18"/>
        </w:rPr>
      </w:pPr>
    </w:p>
    <w:p w:rsidR="00320ACD" w:rsidRPr="00323EC4" w:rsidRDefault="00320ACD" w:rsidP="00320ACD">
      <w:pPr>
        <w:tabs>
          <w:tab w:val="left" w:pos="5040"/>
          <w:tab w:val="right" w:pos="10513"/>
        </w:tabs>
        <w:jc w:val="both"/>
        <w:rPr>
          <w:b/>
          <w:sz w:val="18"/>
          <w:szCs w:val="18"/>
        </w:rPr>
      </w:pPr>
      <w:r w:rsidRPr="00323EC4">
        <w:rPr>
          <w:b/>
          <w:sz w:val="18"/>
          <w:szCs w:val="18"/>
        </w:rPr>
        <w:t>Achtung:</w:t>
      </w:r>
    </w:p>
    <w:p w:rsidR="00320ACD" w:rsidRPr="00323EC4" w:rsidRDefault="00320ACD" w:rsidP="00320ACD">
      <w:pPr>
        <w:tabs>
          <w:tab w:val="left" w:pos="5040"/>
          <w:tab w:val="right" w:pos="10513"/>
        </w:tabs>
        <w:jc w:val="both"/>
        <w:rPr>
          <w:b/>
          <w:sz w:val="18"/>
          <w:szCs w:val="18"/>
        </w:rPr>
      </w:pPr>
      <w:r w:rsidRPr="00323EC4">
        <w:rPr>
          <w:b/>
          <w:sz w:val="18"/>
          <w:szCs w:val="18"/>
        </w:rPr>
        <w:t xml:space="preserve">Wurde die Bachelorarbeit im Rahmen der Lehrveranstaltung mit immanentem Prüfungscharakter abgefasst, erhöht sich die ECTS-AP der LV und das Gesamtausmaß der ECTS-AP des Moduls um </w:t>
      </w:r>
      <w:r w:rsidR="00C36ECF">
        <w:rPr>
          <w:b/>
          <w:sz w:val="18"/>
          <w:szCs w:val="18"/>
        </w:rPr>
        <w:t>15,000</w:t>
      </w:r>
      <w:r w:rsidR="00C36ECF" w:rsidRPr="00323EC4">
        <w:rPr>
          <w:b/>
          <w:sz w:val="18"/>
          <w:szCs w:val="18"/>
        </w:rPr>
        <w:t xml:space="preserve"> </w:t>
      </w:r>
      <w:r w:rsidRPr="00323EC4">
        <w:rPr>
          <w:b/>
          <w:sz w:val="18"/>
          <w:szCs w:val="18"/>
        </w:rPr>
        <w:t>ECTS-AP.</w:t>
      </w:r>
    </w:p>
    <w:p w:rsidR="00320ACD" w:rsidRDefault="00320ACD"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8D3151" w:rsidTr="00AE3E23">
        <w:tc>
          <w:tcPr>
            <w:tcW w:w="1978"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Anmerkung</w:t>
            </w:r>
          </w:p>
        </w:tc>
      </w:tr>
      <w:tr w:rsidR="009F486D"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9F486D" w:rsidRPr="008D3151" w:rsidRDefault="009F486D" w:rsidP="006B2B02">
            <w:pPr>
              <w:tabs>
                <w:tab w:val="left" w:pos="5040"/>
                <w:tab w:val="right" w:pos="10513"/>
              </w:tabs>
              <w:rPr>
                <w:sz w:val="16"/>
                <w:szCs w:val="16"/>
              </w:rPr>
            </w:pPr>
            <w:r>
              <w:rPr>
                <w:sz w:val="16"/>
                <w:szCs w:val="16"/>
              </w:rPr>
              <w:t>Epochen I</w:t>
            </w:r>
          </w:p>
        </w:tc>
        <w:tc>
          <w:tcPr>
            <w:tcW w:w="173" w:type="pct"/>
            <w:tcBorders>
              <w:bottom w:val="single" w:sz="4" w:space="0" w:color="auto"/>
            </w:tcBorders>
            <w:shd w:val="clear" w:color="auto" w:fill="auto"/>
            <w:tcMar>
              <w:left w:w="28" w:type="dxa"/>
              <w:right w:w="28" w:type="dxa"/>
            </w:tcMar>
          </w:tcPr>
          <w:p w:rsidR="009F486D" w:rsidRPr="008D3151" w:rsidRDefault="009F486D" w:rsidP="006B2B02">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9F486D" w:rsidRPr="008D3151" w:rsidRDefault="009F486D" w:rsidP="006B2B02">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9F486D" w:rsidRPr="008D3151" w:rsidRDefault="00752CFB" w:rsidP="006B2B02">
            <w:pPr>
              <w:tabs>
                <w:tab w:val="left" w:pos="5040"/>
                <w:tab w:val="right" w:pos="10513"/>
              </w:tabs>
              <w:jc w:val="center"/>
              <w:rPr>
                <w:sz w:val="16"/>
                <w:szCs w:val="16"/>
              </w:rPr>
            </w:pPr>
            <w:r>
              <w:rPr>
                <w:sz w:val="16"/>
                <w:szCs w:val="16"/>
              </w:rPr>
              <w:t>2</w:t>
            </w:r>
            <w:r w:rsidR="009F486D">
              <w:rPr>
                <w:sz w:val="16"/>
                <w:szCs w:val="16"/>
              </w:rPr>
              <w:t>,000</w:t>
            </w:r>
          </w:p>
        </w:tc>
        <w:tc>
          <w:tcPr>
            <w:tcW w:w="432" w:type="pct"/>
            <w:tcBorders>
              <w:bottom w:val="single" w:sz="4" w:space="0" w:color="auto"/>
            </w:tcBorders>
            <w:shd w:val="clear" w:color="auto" w:fill="auto"/>
            <w:tcMar>
              <w:left w:w="28" w:type="dxa"/>
              <w:right w:w="28" w:type="dxa"/>
            </w:tcMar>
          </w:tcPr>
          <w:p w:rsidR="009F486D" w:rsidRPr="008D3151" w:rsidRDefault="009F486D"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9F486D" w:rsidRPr="008D3151" w:rsidRDefault="009F486D"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9F486D" w:rsidRPr="008D3151" w:rsidRDefault="009F486D"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9F486D" w:rsidRPr="008D3151" w:rsidRDefault="009F486D" w:rsidP="008D3151">
            <w:pPr>
              <w:tabs>
                <w:tab w:val="left" w:pos="5040"/>
                <w:tab w:val="right" w:pos="10513"/>
              </w:tabs>
              <w:rPr>
                <w:sz w:val="16"/>
                <w:szCs w:val="16"/>
              </w:rPr>
            </w:pPr>
          </w:p>
        </w:tc>
      </w:tr>
      <w:tr w:rsidR="009F486D"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9F486D" w:rsidRPr="008D3151" w:rsidRDefault="009F486D" w:rsidP="006B2B02">
            <w:pPr>
              <w:tabs>
                <w:tab w:val="left" w:pos="5040"/>
                <w:tab w:val="right" w:pos="10513"/>
              </w:tabs>
              <w:rPr>
                <w:sz w:val="16"/>
                <w:szCs w:val="16"/>
              </w:rPr>
            </w:pPr>
            <w:r>
              <w:rPr>
                <w:sz w:val="16"/>
                <w:szCs w:val="16"/>
              </w:rPr>
              <w:t>Epochen I</w:t>
            </w:r>
          </w:p>
        </w:tc>
        <w:tc>
          <w:tcPr>
            <w:tcW w:w="173" w:type="pct"/>
            <w:tcBorders>
              <w:bottom w:val="single" w:sz="4" w:space="0" w:color="auto"/>
            </w:tcBorders>
            <w:shd w:val="clear" w:color="auto" w:fill="auto"/>
            <w:tcMar>
              <w:left w:w="28" w:type="dxa"/>
              <w:right w:w="28" w:type="dxa"/>
            </w:tcMar>
          </w:tcPr>
          <w:p w:rsidR="009F486D" w:rsidRPr="008D3151" w:rsidRDefault="00752CFB" w:rsidP="006B2B02">
            <w:pPr>
              <w:tabs>
                <w:tab w:val="left" w:pos="5040"/>
                <w:tab w:val="right" w:pos="10513"/>
              </w:tabs>
              <w:jc w:val="center"/>
              <w:rPr>
                <w:sz w:val="16"/>
                <w:szCs w:val="16"/>
              </w:rPr>
            </w:pPr>
            <w:r>
              <w:rPr>
                <w:sz w:val="16"/>
                <w:szCs w:val="16"/>
              </w:rPr>
              <w:t xml:space="preserve">PS </w:t>
            </w:r>
          </w:p>
        </w:tc>
        <w:tc>
          <w:tcPr>
            <w:tcW w:w="259" w:type="pct"/>
            <w:tcBorders>
              <w:bottom w:val="single" w:sz="4" w:space="0" w:color="auto"/>
            </w:tcBorders>
            <w:shd w:val="clear" w:color="auto" w:fill="auto"/>
            <w:tcMar>
              <w:left w:w="28" w:type="dxa"/>
              <w:right w:w="28" w:type="dxa"/>
            </w:tcMar>
          </w:tcPr>
          <w:p w:rsidR="009F486D" w:rsidRPr="008D3151" w:rsidRDefault="009F486D" w:rsidP="006B2B02">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9F486D" w:rsidRPr="008D3151" w:rsidRDefault="00752CFB" w:rsidP="006B2B02">
            <w:pPr>
              <w:tabs>
                <w:tab w:val="left" w:pos="5040"/>
                <w:tab w:val="right" w:pos="10513"/>
              </w:tabs>
              <w:jc w:val="center"/>
              <w:rPr>
                <w:sz w:val="16"/>
                <w:szCs w:val="16"/>
              </w:rPr>
            </w:pPr>
            <w:r>
              <w:rPr>
                <w:sz w:val="16"/>
                <w:szCs w:val="16"/>
              </w:rPr>
              <w:t>3,000</w:t>
            </w:r>
          </w:p>
        </w:tc>
        <w:tc>
          <w:tcPr>
            <w:tcW w:w="432" w:type="pct"/>
            <w:tcBorders>
              <w:bottom w:val="single" w:sz="4" w:space="0" w:color="auto"/>
            </w:tcBorders>
            <w:shd w:val="clear" w:color="auto" w:fill="auto"/>
            <w:tcMar>
              <w:left w:w="28" w:type="dxa"/>
              <w:right w:w="28" w:type="dxa"/>
            </w:tcMar>
          </w:tcPr>
          <w:p w:rsidR="009F486D" w:rsidRPr="008D3151" w:rsidRDefault="009F486D" w:rsidP="004D70F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9F486D" w:rsidRPr="008D3151" w:rsidRDefault="009F486D" w:rsidP="004D70F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9F486D" w:rsidRPr="008D3151" w:rsidRDefault="009F486D" w:rsidP="004D70F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9F486D" w:rsidRPr="008D3151" w:rsidRDefault="009F486D" w:rsidP="008D3151">
            <w:pPr>
              <w:tabs>
                <w:tab w:val="left" w:pos="5040"/>
                <w:tab w:val="right" w:pos="10513"/>
              </w:tabs>
              <w:rPr>
                <w:sz w:val="16"/>
                <w:szCs w:val="16"/>
              </w:rPr>
            </w:pPr>
          </w:p>
        </w:tc>
      </w:tr>
      <w:tr w:rsidR="009F486D" w:rsidRPr="008D3151" w:rsidTr="00AE3E23">
        <w:trPr>
          <w:trHeight w:val="284"/>
        </w:trPr>
        <w:tc>
          <w:tcPr>
            <w:tcW w:w="1978" w:type="pct"/>
            <w:tcBorders>
              <w:left w:val="nil"/>
              <w:bottom w:val="nil"/>
              <w:right w:val="nil"/>
            </w:tcBorders>
            <w:shd w:val="clear" w:color="auto" w:fill="auto"/>
            <w:tcMar>
              <w:left w:w="28" w:type="dxa"/>
              <w:right w:w="28" w:type="dxa"/>
            </w:tcMar>
            <w:vAlign w:val="center"/>
          </w:tcPr>
          <w:p w:rsidR="009F486D" w:rsidRPr="008D3151" w:rsidRDefault="009F486D"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9F486D" w:rsidRPr="008D3151" w:rsidRDefault="009F486D"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F486D" w:rsidRPr="008D3151" w:rsidRDefault="009F486D" w:rsidP="008D3151">
            <w:pPr>
              <w:tabs>
                <w:tab w:val="left" w:pos="5040"/>
                <w:tab w:val="right" w:pos="10513"/>
              </w:tabs>
              <w:jc w:val="center"/>
              <w:rPr>
                <w:b/>
                <w:sz w:val="16"/>
                <w:szCs w:val="16"/>
              </w:rPr>
            </w:pPr>
            <w:r>
              <w:rPr>
                <w:b/>
                <w:sz w:val="16"/>
                <w:szCs w:val="16"/>
              </w:rPr>
              <w:t>4</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F486D" w:rsidRPr="008D3151" w:rsidRDefault="00752CFB" w:rsidP="00547BB7">
            <w:pPr>
              <w:tabs>
                <w:tab w:val="left" w:pos="5040"/>
                <w:tab w:val="right" w:pos="10513"/>
              </w:tabs>
              <w:jc w:val="center"/>
              <w:rPr>
                <w:b/>
                <w:sz w:val="16"/>
                <w:szCs w:val="16"/>
              </w:rPr>
            </w:pPr>
            <w:r>
              <w:rPr>
                <w:b/>
                <w:sz w:val="16"/>
                <w:szCs w:val="16"/>
              </w:rPr>
              <w:t>5</w:t>
            </w:r>
            <w:r w:rsidR="009F486D">
              <w:rPr>
                <w:b/>
                <w:sz w:val="16"/>
                <w:szCs w:val="16"/>
              </w:rPr>
              <w:t>,000</w:t>
            </w:r>
          </w:p>
        </w:tc>
        <w:tc>
          <w:tcPr>
            <w:tcW w:w="432" w:type="pct"/>
            <w:tcBorders>
              <w:left w:val="single" w:sz="4" w:space="0" w:color="auto"/>
              <w:bottom w:val="nil"/>
              <w:right w:val="nil"/>
            </w:tcBorders>
            <w:shd w:val="clear" w:color="auto" w:fill="auto"/>
            <w:tcMar>
              <w:left w:w="28" w:type="dxa"/>
              <w:right w:w="28" w:type="dxa"/>
            </w:tcMar>
            <w:vAlign w:val="center"/>
          </w:tcPr>
          <w:p w:rsidR="009F486D" w:rsidRPr="008D3151" w:rsidRDefault="009F486D"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9F486D" w:rsidRPr="008D3151" w:rsidRDefault="009F486D"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9F486D" w:rsidRPr="008D3151" w:rsidRDefault="009F486D" w:rsidP="008D3151">
            <w:pPr>
              <w:tabs>
                <w:tab w:val="left" w:pos="5040"/>
                <w:tab w:val="right" w:pos="10513"/>
              </w:tabs>
              <w:jc w:val="center"/>
              <w:rPr>
                <w:b/>
                <w:sz w:val="16"/>
                <w:szCs w:val="16"/>
              </w:rPr>
            </w:pPr>
          </w:p>
        </w:tc>
      </w:tr>
    </w:tbl>
    <w:p w:rsidR="00AE3E23" w:rsidRDefault="00AE3E23">
      <w:pPr>
        <w:rPr>
          <w:sz w:val="18"/>
          <w:szCs w:val="18"/>
        </w:rPr>
      </w:pPr>
      <w:r>
        <w:rPr>
          <w:sz w:val="18"/>
          <w:szCs w:val="18"/>
        </w:rPr>
        <w:br w:type="page"/>
      </w:r>
    </w:p>
    <w:p w:rsidR="009E7470" w:rsidRDefault="009E7470" w:rsidP="002319A9">
      <w:pPr>
        <w:tabs>
          <w:tab w:val="left" w:pos="5040"/>
          <w:tab w:val="right" w:pos="10513"/>
        </w:tabs>
        <w:jc w:val="both"/>
        <w:rPr>
          <w:sz w:val="18"/>
          <w:szCs w:val="18"/>
        </w:rPr>
      </w:pPr>
    </w:p>
    <w:p w:rsidR="00EE2A92" w:rsidRPr="009B4D49" w:rsidRDefault="00CE02CD" w:rsidP="00296611">
      <w:pPr>
        <w:shd w:val="clear" w:color="auto" w:fill="E6E6E6"/>
        <w:tabs>
          <w:tab w:val="right" w:pos="9720"/>
          <w:tab w:val="right" w:leader="dot" w:pos="10513"/>
        </w:tabs>
        <w:jc w:val="both"/>
        <w:outlineLvl w:val="0"/>
        <w:rPr>
          <w:b/>
          <w:i/>
        </w:rPr>
      </w:pPr>
      <w:r>
        <w:rPr>
          <w:b/>
        </w:rPr>
        <w:t xml:space="preserve">4. </w:t>
      </w:r>
      <w:r w:rsidR="000469F3">
        <w:rPr>
          <w:b/>
        </w:rPr>
        <w:t>Pflicht</w:t>
      </w:r>
      <w:r w:rsidR="00E67FF8">
        <w:rPr>
          <w:b/>
        </w:rPr>
        <w:t xml:space="preserve">modul: </w:t>
      </w:r>
      <w:r w:rsidR="00752CFB">
        <w:rPr>
          <w:b/>
        </w:rPr>
        <w:t>Epochen der Musik</w:t>
      </w:r>
      <w:r w:rsidR="009F486D">
        <w:rPr>
          <w:b/>
        </w:rPr>
        <w:t xml:space="preserve">geschichte </w:t>
      </w:r>
      <w:r w:rsidR="00752CFB">
        <w:rPr>
          <w:b/>
        </w:rPr>
        <w:t>II</w:t>
      </w:r>
    </w:p>
    <w:p w:rsidR="00EE2A92" w:rsidRDefault="00EE2A92" w:rsidP="00EE2A92">
      <w:pPr>
        <w:tabs>
          <w:tab w:val="left" w:pos="5040"/>
          <w:tab w:val="right" w:pos="10513"/>
        </w:tabs>
        <w:jc w:val="both"/>
        <w:rPr>
          <w:sz w:val="18"/>
          <w:szCs w:val="18"/>
        </w:rPr>
      </w:pPr>
    </w:p>
    <w:p w:rsidR="00320ACD" w:rsidRPr="00323EC4" w:rsidRDefault="00320ACD" w:rsidP="00320ACD">
      <w:pPr>
        <w:tabs>
          <w:tab w:val="left" w:pos="5040"/>
          <w:tab w:val="right" w:pos="10513"/>
        </w:tabs>
        <w:jc w:val="both"/>
        <w:rPr>
          <w:b/>
          <w:sz w:val="18"/>
          <w:szCs w:val="18"/>
        </w:rPr>
      </w:pPr>
      <w:r w:rsidRPr="00323EC4">
        <w:rPr>
          <w:b/>
          <w:sz w:val="18"/>
          <w:szCs w:val="18"/>
        </w:rPr>
        <w:t>Achtung:</w:t>
      </w:r>
    </w:p>
    <w:p w:rsidR="00320ACD" w:rsidRPr="00323EC4" w:rsidRDefault="00320ACD" w:rsidP="00320ACD">
      <w:pPr>
        <w:tabs>
          <w:tab w:val="left" w:pos="5040"/>
          <w:tab w:val="right" w:pos="10513"/>
        </w:tabs>
        <w:jc w:val="both"/>
        <w:rPr>
          <w:b/>
          <w:sz w:val="18"/>
          <w:szCs w:val="18"/>
        </w:rPr>
      </w:pPr>
      <w:r w:rsidRPr="00323EC4">
        <w:rPr>
          <w:b/>
          <w:sz w:val="18"/>
          <w:szCs w:val="18"/>
        </w:rPr>
        <w:t xml:space="preserve">Wurde die Bachelorarbeit im Rahmen der Lehrveranstaltung mit immanentem Prüfungscharakter abgefasst, erhöht sich die ECTS-AP der LV und das Gesamtausmaß der ECTS-AP des Moduls um </w:t>
      </w:r>
      <w:r w:rsidR="00C36ECF">
        <w:rPr>
          <w:b/>
          <w:sz w:val="18"/>
          <w:szCs w:val="18"/>
        </w:rPr>
        <w:t>15,000</w:t>
      </w:r>
      <w:r w:rsidR="00C36ECF" w:rsidRPr="00323EC4">
        <w:rPr>
          <w:b/>
          <w:sz w:val="18"/>
          <w:szCs w:val="18"/>
        </w:rPr>
        <w:t xml:space="preserve"> </w:t>
      </w:r>
      <w:r w:rsidRPr="00323EC4">
        <w:rPr>
          <w:b/>
          <w:sz w:val="18"/>
          <w:szCs w:val="18"/>
        </w:rPr>
        <w:t>ECTS-AP.</w:t>
      </w:r>
    </w:p>
    <w:p w:rsidR="00320ACD" w:rsidRDefault="00320ACD"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8D3151" w:rsidTr="00AE3E23">
        <w:tc>
          <w:tcPr>
            <w:tcW w:w="1978"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Anmerkung</w:t>
            </w:r>
          </w:p>
        </w:tc>
      </w:tr>
      <w:tr w:rsidR="009F486D"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9F486D" w:rsidRPr="008D3151" w:rsidRDefault="009F486D" w:rsidP="006B2B02">
            <w:pPr>
              <w:tabs>
                <w:tab w:val="left" w:pos="5040"/>
                <w:tab w:val="right" w:pos="10513"/>
              </w:tabs>
              <w:rPr>
                <w:sz w:val="16"/>
                <w:szCs w:val="16"/>
              </w:rPr>
            </w:pPr>
            <w:r>
              <w:rPr>
                <w:sz w:val="16"/>
                <w:szCs w:val="16"/>
              </w:rPr>
              <w:t xml:space="preserve">Epochen </w:t>
            </w:r>
            <w:r w:rsidR="00752CFB">
              <w:rPr>
                <w:sz w:val="16"/>
                <w:szCs w:val="16"/>
              </w:rPr>
              <w:t>II</w:t>
            </w:r>
          </w:p>
        </w:tc>
        <w:tc>
          <w:tcPr>
            <w:tcW w:w="173" w:type="pct"/>
            <w:tcBorders>
              <w:bottom w:val="single" w:sz="4" w:space="0" w:color="auto"/>
            </w:tcBorders>
            <w:shd w:val="clear" w:color="auto" w:fill="auto"/>
            <w:tcMar>
              <w:left w:w="28" w:type="dxa"/>
              <w:right w:w="28" w:type="dxa"/>
            </w:tcMar>
          </w:tcPr>
          <w:p w:rsidR="009F486D" w:rsidRPr="008D3151" w:rsidRDefault="009F486D" w:rsidP="006B2B02">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9F486D" w:rsidRPr="008D3151" w:rsidRDefault="009F486D" w:rsidP="006B2B02">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9F486D" w:rsidRPr="008D3151" w:rsidRDefault="00752CFB" w:rsidP="006B2B02">
            <w:pPr>
              <w:tabs>
                <w:tab w:val="left" w:pos="5040"/>
                <w:tab w:val="right" w:pos="10513"/>
              </w:tabs>
              <w:jc w:val="center"/>
              <w:rPr>
                <w:sz w:val="16"/>
                <w:szCs w:val="16"/>
              </w:rPr>
            </w:pPr>
            <w:r>
              <w:rPr>
                <w:sz w:val="16"/>
                <w:szCs w:val="16"/>
              </w:rPr>
              <w:t>3,000</w:t>
            </w:r>
          </w:p>
        </w:tc>
        <w:tc>
          <w:tcPr>
            <w:tcW w:w="432" w:type="pct"/>
            <w:tcBorders>
              <w:bottom w:val="single" w:sz="4" w:space="0" w:color="auto"/>
            </w:tcBorders>
            <w:shd w:val="clear" w:color="auto" w:fill="auto"/>
            <w:tcMar>
              <w:left w:w="28" w:type="dxa"/>
              <w:right w:w="28" w:type="dxa"/>
            </w:tcMar>
          </w:tcPr>
          <w:p w:rsidR="009F486D" w:rsidRPr="008D3151" w:rsidRDefault="009F486D"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9F486D" w:rsidRPr="008D3151" w:rsidRDefault="009F486D"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9F486D" w:rsidRPr="008D3151" w:rsidRDefault="009F486D"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9F486D" w:rsidRPr="008D3151" w:rsidRDefault="009F486D" w:rsidP="008D3151">
            <w:pPr>
              <w:tabs>
                <w:tab w:val="left" w:pos="5040"/>
                <w:tab w:val="right" w:pos="10513"/>
              </w:tabs>
              <w:rPr>
                <w:sz w:val="16"/>
                <w:szCs w:val="16"/>
              </w:rPr>
            </w:pPr>
          </w:p>
        </w:tc>
      </w:tr>
      <w:tr w:rsidR="006B7E5B"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6B7E5B" w:rsidRDefault="006B7E5B" w:rsidP="006B2B02">
            <w:pPr>
              <w:tabs>
                <w:tab w:val="left" w:pos="5040"/>
                <w:tab w:val="right" w:pos="10513"/>
              </w:tabs>
              <w:rPr>
                <w:sz w:val="16"/>
                <w:szCs w:val="16"/>
              </w:rPr>
            </w:pPr>
            <w:r>
              <w:rPr>
                <w:sz w:val="16"/>
                <w:szCs w:val="16"/>
              </w:rPr>
              <w:t>Historischer Tonsatz I</w:t>
            </w:r>
          </w:p>
        </w:tc>
        <w:tc>
          <w:tcPr>
            <w:tcW w:w="173" w:type="pct"/>
            <w:tcBorders>
              <w:bottom w:val="single" w:sz="4" w:space="0" w:color="auto"/>
            </w:tcBorders>
            <w:shd w:val="clear" w:color="auto" w:fill="auto"/>
            <w:tcMar>
              <w:left w:w="28" w:type="dxa"/>
              <w:right w:w="28" w:type="dxa"/>
            </w:tcMar>
          </w:tcPr>
          <w:p w:rsidR="006B7E5B" w:rsidRDefault="006B7E5B" w:rsidP="006B2B02">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rsidR="006B7E5B" w:rsidRDefault="006B7E5B" w:rsidP="006B2B02">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6B7E5B" w:rsidRDefault="006B7E5B" w:rsidP="006B2B02">
            <w:pPr>
              <w:tabs>
                <w:tab w:val="left" w:pos="5040"/>
                <w:tab w:val="right" w:pos="10513"/>
              </w:tabs>
              <w:jc w:val="center"/>
              <w:rPr>
                <w:sz w:val="16"/>
                <w:szCs w:val="16"/>
              </w:rPr>
            </w:pPr>
            <w:r>
              <w:rPr>
                <w:sz w:val="16"/>
                <w:szCs w:val="16"/>
              </w:rPr>
              <w:t>3,000</w:t>
            </w:r>
          </w:p>
        </w:tc>
        <w:tc>
          <w:tcPr>
            <w:tcW w:w="432" w:type="pct"/>
            <w:tcBorders>
              <w:bottom w:val="single" w:sz="4" w:space="0" w:color="auto"/>
            </w:tcBorders>
            <w:shd w:val="clear" w:color="auto" w:fill="auto"/>
            <w:tcMar>
              <w:left w:w="28" w:type="dxa"/>
              <w:right w:w="28" w:type="dxa"/>
            </w:tcMar>
          </w:tcPr>
          <w:p w:rsidR="006B7E5B" w:rsidRPr="008D3151" w:rsidRDefault="006B7E5B" w:rsidP="00633C6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6B7E5B" w:rsidRPr="008D3151" w:rsidRDefault="006B7E5B" w:rsidP="00633C66">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6B7E5B" w:rsidRPr="008D3151" w:rsidRDefault="006B7E5B" w:rsidP="00633C66">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6B7E5B" w:rsidRPr="008D3151" w:rsidRDefault="006B7E5B" w:rsidP="008D3151">
            <w:pPr>
              <w:tabs>
                <w:tab w:val="left" w:pos="5040"/>
                <w:tab w:val="right" w:pos="10513"/>
              </w:tabs>
              <w:rPr>
                <w:sz w:val="16"/>
                <w:szCs w:val="16"/>
              </w:rPr>
            </w:pPr>
          </w:p>
        </w:tc>
      </w:tr>
      <w:tr w:rsidR="006B7E5B"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6B7E5B" w:rsidRPr="008D3151" w:rsidRDefault="006B7E5B" w:rsidP="009F486D">
            <w:pPr>
              <w:tabs>
                <w:tab w:val="left" w:pos="5040"/>
                <w:tab w:val="right" w:pos="10513"/>
              </w:tabs>
              <w:rPr>
                <w:sz w:val="16"/>
                <w:szCs w:val="16"/>
              </w:rPr>
            </w:pPr>
            <w:r>
              <w:rPr>
                <w:sz w:val="16"/>
                <w:szCs w:val="16"/>
              </w:rPr>
              <w:t>Epochen II</w:t>
            </w:r>
          </w:p>
        </w:tc>
        <w:tc>
          <w:tcPr>
            <w:tcW w:w="173" w:type="pct"/>
            <w:tcBorders>
              <w:bottom w:val="single" w:sz="4" w:space="0" w:color="auto"/>
            </w:tcBorders>
            <w:shd w:val="clear" w:color="auto" w:fill="auto"/>
            <w:tcMar>
              <w:left w:w="28" w:type="dxa"/>
              <w:right w:w="28" w:type="dxa"/>
            </w:tcMar>
          </w:tcPr>
          <w:p w:rsidR="006B7E5B" w:rsidRPr="008D3151" w:rsidRDefault="006B7E5B" w:rsidP="006B2B02">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rsidR="006B7E5B" w:rsidRPr="008D3151" w:rsidRDefault="006B7E5B" w:rsidP="006B2B02">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6B7E5B" w:rsidRPr="008D3151" w:rsidRDefault="006B7E5B" w:rsidP="006B2B02">
            <w:pPr>
              <w:tabs>
                <w:tab w:val="left" w:pos="5040"/>
                <w:tab w:val="right" w:pos="10513"/>
              </w:tabs>
              <w:jc w:val="center"/>
              <w:rPr>
                <w:sz w:val="16"/>
                <w:szCs w:val="16"/>
              </w:rPr>
            </w:pPr>
            <w:r>
              <w:rPr>
                <w:sz w:val="16"/>
                <w:szCs w:val="16"/>
              </w:rPr>
              <w:t>4,000</w:t>
            </w:r>
          </w:p>
        </w:tc>
        <w:tc>
          <w:tcPr>
            <w:tcW w:w="432" w:type="pct"/>
            <w:tcBorders>
              <w:bottom w:val="single" w:sz="4" w:space="0" w:color="auto"/>
            </w:tcBorders>
            <w:shd w:val="clear" w:color="auto" w:fill="auto"/>
            <w:tcMar>
              <w:left w:w="28" w:type="dxa"/>
              <w:right w:w="28" w:type="dxa"/>
            </w:tcMar>
          </w:tcPr>
          <w:p w:rsidR="006B7E5B" w:rsidRPr="008D3151" w:rsidRDefault="006B7E5B" w:rsidP="004D70F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6B7E5B" w:rsidRPr="008D3151" w:rsidRDefault="006B7E5B" w:rsidP="004D70F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6B7E5B" w:rsidRPr="008D3151" w:rsidRDefault="006B7E5B" w:rsidP="004D70F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6B7E5B" w:rsidRPr="008D3151" w:rsidRDefault="006B7E5B" w:rsidP="008D3151">
            <w:pPr>
              <w:tabs>
                <w:tab w:val="left" w:pos="5040"/>
                <w:tab w:val="right" w:pos="10513"/>
              </w:tabs>
              <w:rPr>
                <w:sz w:val="16"/>
                <w:szCs w:val="16"/>
              </w:rPr>
            </w:pPr>
          </w:p>
        </w:tc>
      </w:tr>
      <w:tr w:rsidR="006B7E5B" w:rsidRPr="008D3151" w:rsidTr="00AE3E23">
        <w:trPr>
          <w:trHeight w:val="284"/>
        </w:trPr>
        <w:tc>
          <w:tcPr>
            <w:tcW w:w="1978" w:type="pct"/>
            <w:tcBorders>
              <w:left w:val="nil"/>
              <w:bottom w:val="nil"/>
              <w:right w:val="nil"/>
            </w:tcBorders>
            <w:shd w:val="clear" w:color="auto" w:fill="auto"/>
            <w:tcMar>
              <w:left w:w="28" w:type="dxa"/>
              <w:right w:w="28" w:type="dxa"/>
            </w:tcMar>
            <w:vAlign w:val="center"/>
          </w:tcPr>
          <w:p w:rsidR="006B7E5B" w:rsidRPr="008D3151" w:rsidRDefault="006B7E5B"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6B7E5B" w:rsidRPr="008D3151" w:rsidRDefault="006B7E5B"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6B7E5B" w:rsidRPr="008D3151" w:rsidRDefault="006B7E5B" w:rsidP="008D3151">
            <w:pPr>
              <w:tabs>
                <w:tab w:val="left" w:pos="5040"/>
                <w:tab w:val="right" w:pos="10513"/>
              </w:tabs>
              <w:jc w:val="center"/>
              <w:rPr>
                <w:b/>
                <w:sz w:val="16"/>
                <w:szCs w:val="16"/>
              </w:rPr>
            </w:pPr>
            <w:r>
              <w:rPr>
                <w:b/>
                <w:sz w:val="16"/>
                <w:szCs w:val="16"/>
              </w:rPr>
              <w:t>6,00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6B7E5B" w:rsidRPr="008D3151" w:rsidRDefault="006B7E5B" w:rsidP="008D3151">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6B7E5B" w:rsidRPr="008D3151" w:rsidRDefault="006B7E5B"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6B7E5B" w:rsidRPr="008D3151" w:rsidRDefault="006B7E5B"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6B7E5B" w:rsidRPr="008D3151" w:rsidRDefault="006B7E5B" w:rsidP="008D3151">
            <w:pPr>
              <w:tabs>
                <w:tab w:val="left" w:pos="5040"/>
                <w:tab w:val="right" w:pos="10513"/>
              </w:tabs>
              <w:jc w:val="center"/>
              <w:rPr>
                <w:b/>
                <w:sz w:val="16"/>
                <w:szCs w:val="16"/>
              </w:rPr>
            </w:pPr>
          </w:p>
        </w:tc>
      </w:tr>
    </w:tbl>
    <w:p w:rsidR="00EE2A92" w:rsidRDefault="00EE2A92" w:rsidP="00EE2A92">
      <w:pPr>
        <w:tabs>
          <w:tab w:val="left" w:leader="dot" w:pos="6480"/>
          <w:tab w:val="right" w:leader="dot" w:pos="10513"/>
        </w:tabs>
        <w:jc w:val="both"/>
        <w:rPr>
          <w:sz w:val="18"/>
          <w:szCs w:val="18"/>
        </w:rPr>
      </w:pPr>
    </w:p>
    <w:p w:rsidR="009F486D" w:rsidRDefault="009F486D" w:rsidP="00EE2A92">
      <w:pPr>
        <w:tabs>
          <w:tab w:val="left" w:leader="dot" w:pos="6480"/>
          <w:tab w:val="right" w:leader="dot" w:pos="10513"/>
        </w:tabs>
        <w:jc w:val="both"/>
        <w:rPr>
          <w:sz w:val="18"/>
          <w:szCs w:val="18"/>
        </w:rPr>
      </w:pPr>
    </w:p>
    <w:p w:rsidR="00F25F03" w:rsidRPr="00200D07" w:rsidRDefault="00CE02CD" w:rsidP="00296611">
      <w:pPr>
        <w:shd w:val="clear" w:color="auto" w:fill="E6E6E6"/>
        <w:tabs>
          <w:tab w:val="right" w:pos="9720"/>
          <w:tab w:val="right" w:leader="dot" w:pos="10513"/>
        </w:tabs>
        <w:jc w:val="both"/>
        <w:outlineLvl w:val="0"/>
        <w:rPr>
          <w:b/>
          <w:i/>
        </w:rPr>
      </w:pPr>
      <w:r>
        <w:rPr>
          <w:b/>
        </w:rPr>
        <w:t xml:space="preserve">5. </w:t>
      </w:r>
      <w:r w:rsidR="007910F6">
        <w:rPr>
          <w:b/>
        </w:rPr>
        <w:t>Pflicht</w:t>
      </w:r>
      <w:r w:rsidR="00164293">
        <w:rPr>
          <w:b/>
        </w:rPr>
        <w:t xml:space="preserve">modul: </w:t>
      </w:r>
      <w:r w:rsidR="00752CFB">
        <w:rPr>
          <w:b/>
        </w:rPr>
        <w:t>Epochen der Musik</w:t>
      </w:r>
      <w:r w:rsidR="009F486D">
        <w:rPr>
          <w:b/>
        </w:rPr>
        <w:t xml:space="preserve">geschichte </w:t>
      </w:r>
      <w:r w:rsidR="00752CFB">
        <w:rPr>
          <w:b/>
        </w:rPr>
        <w:t>III</w:t>
      </w:r>
    </w:p>
    <w:p w:rsidR="00F25F03" w:rsidRDefault="00F25F03" w:rsidP="00F25F03">
      <w:pPr>
        <w:tabs>
          <w:tab w:val="left" w:pos="5040"/>
          <w:tab w:val="right" w:pos="10513"/>
        </w:tabs>
        <w:jc w:val="both"/>
        <w:rPr>
          <w:sz w:val="18"/>
          <w:szCs w:val="18"/>
        </w:rPr>
      </w:pPr>
    </w:p>
    <w:p w:rsidR="00320ACD" w:rsidRPr="00323EC4" w:rsidRDefault="00320ACD" w:rsidP="00320ACD">
      <w:pPr>
        <w:tabs>
          <w:tab w:val="left" w:pos="5040"/>
          <w:tab w:val="right" w:pos="10513"/>
        </w:tabs>
        <w:jc w:val="both"/>
        <w:rPr>
          <w:b/>
          <w:sz w:val="18"/>
          <w:szCs w:val="18"/>
        </w:rPr>
      </w:pPr>
      <w:r w:rsidRPr="00323EC4">
        <w:rPr>
          <w:b/>
          <w:sz w:val="18"/>
          <w:szCs w:val="18"/>
        </w:rPr>
        <w:t>Achtung:</w:t>
      </w:r>
    </w:p>
    <w:p w:rsidR="00320ACD" w:rsidRPr="00323EC4" w:rsidRDefault="00320ACD" w:rsidP="00320ACD">
      <w:pPr>
        <w:tabs>
          <w:tab w:val="left" w:pos="5040"/>
          <w:tab w:val="right" w:pos="10513"/>
        </w:tabs>
        <w:jc w:val="both"/>
        <w:rPr>
          <w:b/>
          <w:sz w:val="18"/>
          <w:szCs w:val="18"/>
        </w:rPr>
      </w:pPr>
      <w:r w:rsidRPr="00323EC4">
        <w:rPr>
          <w:b/>
          <w:sz w:val="18"/>
          <w:szCs w:val="18"/>
        </w:rPr>
        <w:t xml:space="preserve">Wurde die Bachelorarbeit im Rahmen der Lehrveranstaltung mit immanentem Prüfungscharakter abgefasst, erhöht sich die ECTS-AP der LV und das Gesamtausmaß der ECTS-AP des Moduls um </w:t>
      </w:r>
      <w:r w:rsidR="00C36ECF">
        <w:rPr>
          <w:b/>
          <w:sz w:val="18"/>
          <w:szCs w:val="18"/>
        </w:rPr>
        <w:t>15,000</w:t>
      </w:r>
      <w:r w:rsidR="00C36ECF" w:rsidRPr="00323EC4">
        <w:rPr>
          <w:b/>
          <w:sz w:val="18"/>
          <w:szCs w:val="18"/>
        </w:rPr>
        <w:t xml:space="preserve"> </w:t>
      </w:r>
      <w:r w:rsidRPr="00323EC4">
        <w:rPr>
          <w:b/>
          <w:sz w:val="18"/>
          <w:szCs w:val="18"/>
        </w:rPr>
        <w:t>ECTS-AP.</w:t>
      </w:r>
    </w:p>
    <w:p w:rsidR="00320ACD" w:rsidRDefault="00320ACD"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8D3151" w:rsidTr="00AE3E23">
        <w:tc>
          <w:tcPr>
            <w:tcW w:w="1978"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Anmerkung</w:t>
            </w:r>
          </w:p>
        </w:tc>
      </w:tr>
      <w:tr w:rsidR="00752CFB"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752CFB" w:rsidRPr="008D3151" w:rsidRDefault="00752CFB" w:rsidP="00BF4CC4">
            <w:pPr>
              <w:tabs>
                <w:tab w:val="left" w:pos="5040"/>
                <w:tab w:val="right" w:pos="10513"/>
              </w:tabs>
              <w:rPr>
                <w:sz w:val="16"/>
                <w:szCs w:val="16"/>
              </w:rPr>
            </w:pPr>
            <w:r>
              <w:rPr>
                <w:sz w:val="16"/>
                <w:szCs w:val="16"/>
              </w:rPr>
              <w:t>Epochen III</w:t>
            </w:r>
          </w:p>
        </w:tc>
        <w:tc>
          <w:tcPr>
            <w:tcW w:w="173" w:type="pct"/>
            <w:tcBorders>
              <w:bottom w:val="single" w:sz="4" w:space="0" w:color="auto"/>
            </w:tcBorders>
            <w:shd w:val="clear" w:color="auto" w:fill="auto"/>
            <w:tcMar>
              <w:left w:w="28" w:type="dxa"/>
              <w:right w:w="28" w:type="dxa"/>
            </w:tcMar>
          </w:tcPr>
          <w:p w:rsidR="00752CFB" w:rsidRPr="008D3151" w:rsidRDefault="00752CFB" w:rsidP="00BF4CC4">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752CFB" w:rsidRPr="008D3151" w:rsidRDefault="00752CFB" w:rsidP="00BF4CC4">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752CFB" w:rsidRPr="008D3151" w:rsidRDefault="00752CFB" w:rsidP="00BF4CC4">
            <w:pPr>
              <w:tabs>
                <w:tab w:val="left" w:pos="5040"/>
                <w:tab w:val="right" w:pos="10513"/>
              </w:tabs>
              <w:jc w:val="center"/>
              <w:rPr>
                <w:sz w:val="16"/>
                <w:szCs w:val="16"/>
              </w:rPr>
            </w:pPr>
            <w:r>
              <w:rPr>
                <w:sz w:val="16"/>
                <w:szCs w:val="16"/>
              </w:rPr>
              <w:t>3,000</w:t>
            </w:r>
          </w:p>
        </w:tc>
        <w:tc>
          <w:tcPr>
            <w:tcW w:w="432" w:type="pct"/>
            <w:tcBorders>
              <w:bottom w:val="single" w:sz="4" w:space="0" w:color="auto"/>
            </w:tcBorders>
            <w:shd w:val="clear" w:color="auto" w:fill="auto"/>
            <w:tcMar>
              <w:left w:w="28" w:type="dxa"/>
              <w:right w:w="28" w:type="dxa"/>
            </w:tcMar>
          </w:tcPr>
          <w:p w:rsidR="00752CFB" w:rsidRPr="008D3151" w:rsidRDefault="00752CFB"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752CFB" w:rsidRPr="008D3151" w:rsidRDefault="00752CFB"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752CFB" w:rsidRPr="008D3151" w:rsidRDefault="00752CFB"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752CFB" w:rsidRPr="008D3151" w:rsidRDefault="00752CFB" w:rsidP="008D3151">
            <w:pPr>
              <w:tabs>
                <w:tab w:val="left" w:pos="5040"/>
                <w:tab w:val="right" w:pos="10513"/>
              </w:tabs>
              <w:rPr>
                <w:sz w:val="16"/>
                <w:szCs w:val="16"/>
              </w:rPr>
            </w:pPr>
          </w:p>
        </w:tc>
      </w:tr>
      <w:tr w:rsidR="006B7E5B"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6B7E5B" w:rsidRDefault="006B7E5B" w:rsidP="00BF4CC4">
            <w:pPr>
              <w:tabs>
                <w:tab w:val="left" w:pos="5040"/>
                <w:tab w:val="right" w:pos="10513"/>
              </w:tabs>
              <w:rPr>
                <w:sz w:val="16"/>
                <w:szCs w:val="16"/>
              </w:rPr>
            </w:pPr>
            <w:r>
              <w:rPr>
                <w:sz w:val="16"/>
                <w:szCs w:val="16"/>
              </w:rPr>
              <w:t>Historischer Tonsatz II</w:t>
            </w:r>
          </w:p>
        </w:tc>
        <w:tc>
          <w:tcPr>
            <w:tcW w:w="173" w:type="pct"/>
            <w:tcBorders>
              <w:bottom w:val="single" w:sz="4" w:space="0" w:color="auto"/>
            </w:tcBorders>
            <w:shd w:val="clear" w:color="auto" w:fill="auto"/>
            <w:tcMar>
              <w:left w:w="28" w:type="dxa"/>
              <w:right w:w="28" w:type="dxa"/>
            </w:tcMar>
          </w:tcPr>
          <w:p w:rsidR="006B7E5B" w:rsidRDefault="006B7E5B" w:rsidP="00BF4CC4">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rsidR="006B7E5B" w:rsidRDefault="006B7E5B" w:rsidP="00BF4CC4">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6B7E5B" w:rsidRDefault="006B7E5B" w:rsidP="00BF4CC4">
            <w:pPr>
              <w:tabs>
                <w:tab w:val="left" w:pos="5040"/>
                <w:tab w:val="right" w:pos="10513"/>
              </w:tabs>
              <w:jc w:val="center"/>
              <w:rPr>
                <w:sz w:val="16"/>
                <w:szCs w:val="16"/>
              </w:rPr>
            </w:pPr>
            <w:r>
              <w:rPr>
                <w:sz w:val="16"/>
                <w:szCs w:val="16"/>
              </w:rPr>
              <w:t>3,000</w:t>
            </w:r>
          </w:p>
        </w:tc>
        <w:tc>
          <w:tcPr>
            <w:tcW w:w="432" w:type="pct"/>
            <w:tcBorders>
              <w:bottom w:val="single" w:sz="4" w:space="0" w:color="auto"/>
            </w:tcBorders>
            <w:shd w:val="clear" w:color="auto" w:fill="auto"/>
            <w:tcMar>
              <w:left w:w="28" w:type="dxa"/>
              <w:right w:w="28" w:type="dxa"/>
            </w:tcMar>
          </w:tcPr>
          <w:p w:rsidR="006B7E5B" w:rsidRPr="008D3151" w:rsidRDefault="006B7E5B" w:rsidP="00633C6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6B7E5B" w:rsidRPr="008D3151" w:rsidRDefault="006B7E5B" w:rsidP="00633C66">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6B7E5B" w:rsidRPr="008D3151" w:rsidRDefault="006B7E5B" w:rsidP="00633C66">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6B7E5B" w:rsidRPr="008D3151" w:rsidRDefault="006B7E5B" w:rsidP="008D3151">
            <w:pPr>
              <w:tabs>
                <w:tab w:val="left" w:pos="5040"/>
                <w:tab w:val="right" w:pos="10513"/>
              </w:tabs>
              <w:rPr>
                <w:sz w:val="16"/>
                <w:szCs w:val="16"/>
              </w:rPr>
            </w:pPr>
          </w:p>
        </w:tc>
      </w:tr>
      <w:tr w:rsidR="006B7E5B"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6B7E5B" w:rsidRPr="008D3151" w:rsidRDefault="006B7E5B" w:rsidP="00BF4CC4">
            <w:pPr>
              <w:tabs>
                <w:tab w:val="left" w:pos="5040"/>
                <w:tab w:val="right" w:pos="10513"/>
              </w:tabs>
              <w:rPr>
                <w:sz w:val="16"/>
                <w:szCs w:val="16"/>
              </w:rPr>
            </w:pPr>
            <w:r>
              <w:rPr>
                <w:sz w:val="16"/>
                <w:szCs w:val="16"/>
              </w:rPr>
              <w:t>Epochen III</w:t>
            </w:r>
          </w:p>
        </w:tc>
        <w:tc>
          <w:tcPr>
            <w:tcW w:w="173" w:type="pct"/>
            <w:tcBorders>
              <w:bottom w:val="single" w:sz="4" w:space="0" w:color="auto"/>
            </w:tcBorders>
            <w:shd w:val="clear" w:color="auto" w:fill="auto"/>
            <w:tcMar>
              <w:left w:w="28" w:type="dxa"/>
              <w:right w:w="28" w:type="dxa"/>
            </w:tcMar>
          </w:tcPr>
          <w:p w:rsidR="006B7E5B" w:rsidRPr="008D3151" w:rsidRDefault="006B7E5B" w:rsidP="00BF4CC4">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rsidR="006B7E5B" w:rsidRPr="008D3151" w:rsidRDefault="006B7E5B" w:rsidP="00BF4CC4">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6B7E5B" w:rsidRPr="008D3151" w:rsidRDefault="006B7E5B" w:rsidP="00BF4CC4">
            <w:pPr>
              <w:tabs>
                <w:tab w:val="left" w:pos="5040"/>
                <w:tab w:val="right" w:pos="10513"/>
              </w:tabs>
              <w:jc w:val="center"/>
              <w:rPr>
                <w:sz w:val="16"/>
                <w:szCs w:val="16"/>
              </w:rPr>
            </w:pPr>
            <w:r>
              <w:rPr>
                <w:sz w:val="16"/>
                <w:szCs w:val="16"/>
              </w:rPr>
              <w:t>4,000</w:t>
            </w:r>
          </w:p>
        </w:tc>
        <w:tc>
          <w:tcPr>
            <w:tcW w:w="432" w:type="pct"/>
            <w:tcBorders>
              <w:bottom w:val="single" w:sz="4" w:space="0" w:color="auto"/>
            </w:tcBorders>
            <w:shd w:val="clear" w:color="auto" w:fill="auto"/>
            <w:tcMar>
              <w:left w:w="28" w:type="dxa"/>
              <w:right w:w="28" w:type="dxa"/>
            </w:tcMar>
          </w:tcPr>
          <w:p w:rsidR="006B7E5B" w:rsidRPr="008D3151" w:rsidRDefault="006B7E5B" w:rsidP="008A418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6B7E5B" w:rsidRPr="008D3151" w:rsidRDefault="006B7E5B" w:rsidP="008A418A">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6B7E5B" w:rsidRPr="008D3151" w:rsidRDefault="006B7E5B" w:rsidP="008A418A">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6B7E5B" w:rsidRPr="008D3151" w:rsidRDefault="006B7E5B" w:rsidP="008A418A">
            <w:pPr>
              <w:tabs>
                <w:tab w:val="left" w:pos="5040"/>
                <w:tab w:val="right" w:pos="10513"/>
              </w:tabs>
              <w:rPr>
                <w:sz w:val="16"/>
                <w:szCs w:val="16"/>
              </w:rPr>
            </w:pPr>
          </w:p>
        </w:tc>
      </w:tr>
      <w:tr w:rsidR="006B7E5B" w:rsidRPr="008D3151" w:rsidTr="00AE3E23">
        <w:trPr>
          <w:trHeight w:val="284"/>
        </w:trPr>
        <w:tc>
          <w:tcPr>
            <w:tcW w:w="1978" w:type="pct"/>
            <w:tcBorders>
              <w:left w:val="nil"/>
              <w:bottom w:val="nil"/>
              <w:right w:val="nil"/>
            </w:tcBorders>
            <w:shd w:val="clear" w:color="auto" w:fill="auto"/>
            <w:tcMar>
              <w:left w:w="28" w:type="dxa"/>
              <w:right w:w="28" w:type="dxa"/>
            </w:tcMar>
            <w:vAlign w:val="center"/>
          </w:tcPr>
          <w:p w:rsidR="006B7E5B" w:rsidRPr="008D3151" w:rsidRDefault="006B7E5B"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6B7E5B" w:rsidRPr="008D3151" w:rsidRDefault="006B7E5B"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6B7E5B" w:rsidRPr="008D3151" w:rsidRDefault="006B7E5B" w:rsidP="008D3151">
            <w:pPr>
              <w:tabs>
                <w:tab w:val="left" w:pos="5040"/>
                <w:tab w:val="right" w:pos="10513"/>
              </w:tabs>
              <w:jc w:val="center"/>
              <w:rPr>
                <w:b/>
                <w:sz w:val="16"/>
                <w:szCs w:val="16"/>
              </w:rPr>
            </w:pPr>
            <w:r>
              <w:rPr>
                <w:b/>
                <w:sz w:val="16"/>
                <w:szCs w:val="16"/>
              </w:rPr>
              <w:t>6</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6B7E5B" w:rsidRPr="008D3151" w:rsidRDefault="006B7E5B" w:rsidP="0054487F">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6B7E5B" w:rsidRPr="008D3151" w:rsidRDefault="006B7E5B"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6B7E5B" w:rsidRPr="008D3151" w:rsidRDefault="006B7E5B"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6B7E5B" w:rsidRPr="008D3151" w:rsidRDefault="006B7E5B" w:rsidP="008D3151">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AE3E23" w:rsidRDefault="00AE3E23">
      <w:pPr>
        <w:rPr>
          <w:sz w:val="18"/>
          <w:szCs w:val="18"/>
        </w:rPr>
      </w:pPr>
      <w:r>
        <w:rPr>
          <w:sz w:val="18"/>
          <w:szCs w:val="18"/>
        </w:rPr>
        <w:br w:type="page"/>
      </w:r>
    </w:p>
    <w:p w:rsidR="00F25F03" w:rsidRDefault="00F25F03" w:rsidP="00F25F03">
      <w:pPr>
        <w:tabs>
          <w:tab w:val="left" w:pos="5040"/>
          <w:tab w:val="right" w:pos="10513"/>
        </w:tabs>
        <w:jc w:val="both"/>
        <w:rPr>
          <w:sz w:val="18"/>
          <w:szCs w:val="18"/>
        </w:rPr>
      </w:pPr>
    </w:p>
    <w:p w:rsidR="00323EC4" w:rsidRPr="00323EC4" w:rsidRDefault="00CE02CD" w:rsidP="00296611">
      <w:pPr>
        <w:shd w:val="clear" w:color="auto" w:fill="E6E6E6"/>
        <w:tabs>
          <w:tab w:val="right" w:pos="9720"/>
          <w:tab w:val="right" w:leader="dot" w:pos="10513"/>
        </w:tabs>
        <w:jc w:val="both"/>
        <w:outlineLvl w:val="0"/>
        <w:rPr>
          <w:b/>
        </w:rPr>
      </w:pPr>
      <w:r>
        <w:rPr>
          <w:b/>
        </w:rPr>
        <w:t xml:space="preserve">6. </w:t>
      </w:r>
      <w:r w:rsidR="0071506C">
        <w:rPr>
          <w:b/>
        </w:rPr>
        <w:t xml:space="preserve">Pflichtmodul: </w:t>
      </w:r>
      <w:r w:rsidR="00323EC4">
        <w:rPr>
          <w:b/>
        </w:rPr>
        <w:t xml:space="preserve">Epochen der </w:t>
      </w:r>
      <w:r w:rsidR="00320ACD">
        <w:rPr>
          <w:b/>
        </w:rPr>
        <w:t>Musikgeschichte IV</w:t>
      </w:r>
    </w:p>
    <w:p w:rsidR="00F25F03" w:rsidRDefault="00F25F03" w:rsidP="00F25F03">
      <w:pPr>
        <w:tabs>
          <w:tab w:val="left" w:pos="5040"/>
          <w:tab w:val="right" w:pos="10513"/>
        </w:tabs>
        <w:jc w:val="both"/>
        <w:rPr>
          <w:sz w:val="18"/>
          <w:szCs w:val="18"/>
        </w:rPr>
      </w:pPr>
    </w:p>
    <w:p w:rsidR="00F25F03" w:rsidRDefault="00323EC4" w:rsidP="00F25F03">
      <w:pPr>
        <w:tabs>
          <w:tab w:val="left" w:pos="5040"/>
          <w:tab w:val="right" w:pos="10513"/>
        </w:tabs>
        <w:jc w:val="both"/>
        <w:rPr>
          <w:b/>
          <w:sz w:val="18"/>
          <w:szCs w:val="18"/>
        </w:rPr>
      </w:pPr>
      <w:r w:rsidRPr="00323EC4">
        <w:rPr>
          <w:b/>
          <w:sz w:val="18"/>
          <w:szCs w:val="18"/>
        </w:rPr>
        <w:t>Achtung:</w:t>
      </w:r>
    </w:p>
    <w:p w:rsidR="00C36ECF" w:rsidRPr="00323EC4" w:rsidRDefault="00C36ECF" w:rsidP="00F25F03">
      <w:pPr>
        <w:tabs>
          <w:tab w:val="left" w:pos="5040"/>
          <w:tab w:val="right" w:pos="10513"/>
        </w:tabs>
        <w:jc w:val="both"/>
        <w:rPr>
          <w:b/>
          <w:sz w:val="18"/>
          <w:szCs w:val="18"/>
        </w:rPr>
      </w:pPr>
    </w:p>
    <w:p w:rsidR="00323EC4" w:rsidRPr="00323EC4" w:rsidRDefault="00323EC4" w:rsidP="00F25F03">
      <w:pPr>
        <w:tabs>
          <w:tab w:val="left" w:pos="5040"/>
          <w:tab w:val="right" w:pos="10513"/>
        </w:tabs>
        <w:jc w:val="both"/>
        <w:rPr>
          <w:b/>
          <w:sz w:val="18"/>
          <w:szCs w:val="18"/>
        </w:rPr>
      </w:pPr>
      <w:r w:rsidRPr="00323EC4">
        <w:rPr>
          <w:b/>
          <w:sz w:val="18"/>
          <w:szCs w:val="18"/>
        </w:rPr>
        <w:t xml:space="preserve">Wurde die Bachelorarbeit im Rahmen der Lehrveranstaltung mit immanentem Prüfungscharakter abgefasst, erhöht sich die ECTS-AP der LV und das Gesamtausmaß der ECTS-AP des Moduls um </w:t>
      </w:r>
      <w:r w:rsidR="00C36ECF">
        <w:rPr>
          <w:b/>
          <w:sz w:val="18"/>
          <w:szCs w:val="18"/>
        </w:rPr>
        <w:t>15,000</w:t>
      </w:r>
      <w:r w:rsidRPr="00323EC4">
        <w:rPr>
          <w:b/>
          <w:sz w:val="18"/>
          <w:szCs w:val="18"/>
        </w:rPr>
        <w:t xml:space="preserve"> ECTS-AP.</w:t>
      </w:r>
    </w:p>
    <w:p w:rsidR="00323EC4" w:rsidRDefault="00323EC4"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8D3151" w:rsidTr="00AE3E23">
        <w:tc>
          <w:tcPr>
            <w:tcW w:w="1978"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Anmerkung</w:t>
            </w:r>
          </w:p>
        </w:tc>
      </w:tr>
      <w:tr w:rsidR="00C36ECF"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C36ECF" w:rsidRPr="008D3151" w:rsidRDefault="00C36ECF" w:rsidP="00BF4CC4">
            <w:pPr>
              <w:tabs>
                <w:tab w:val="left" w:pos="5040"/>
                <w:tab w:val="right" w:pos="10513"/>
              </w:tabs>
              <w:rPr>
                <w:sz w:val="16"/>
                <w:szCs w:val="16"/>
              </w:rPr>
            </w:pPr>
            <w:r>
              <w:rPr>
                <w:sz w:val="16"/>
                <w:szCs w:val="16"/>
              </w:rPr>
              <w:t>Epochen IV</w:t>
            </w:r>
          </w:p>
        </w:tc>
        <w:tc>
          <w:tcPr>
            <w:tcW w:w="173" w:type="pct"/>
            <w:tcBorders>
              <w:bottom w:val="single" w:sz="4" w:space="0" w:color="auto"/>
            </w:tcBorders>
            <w:shd w:val="clear" w:color="auto" w:fill="auto"/>
            <w:tcMar>
              <w:left w:w="28" w:type="dxa"/>
              <w:right w:w="28" w:type="dxa"/>
            </w:tcMar>
          </w:tcPr>
          <w:p w:rsidR="00C36ECF" w:rsidRPr="008D3151" w:rsidRDefault="00C36ECF" w:rsidP="00BF4CC4">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C36ECF" w:rsidRPr="008D3151" w:rsidRDefault="00C36ECF" w:rsidP="00BF4CC4">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C36ECF" w:rsidRPr="008D3151" w:rsidRDefault="00C36ECF" w:rsidP="00BF4CC4">
            <w:pPr>
              <w:tabs>
                <w:tab w:val="left" w:pos="5040"/>
                <w:tab w:val="right" w:pos="10513"/>
              </w:tabs>
              <w:jc w:val="center"/>
              <w:rPr>
                <w:sz w:val="16"/>
                <w:szCs w:val="16"/>
              </w:rPr>
            </w:pPr>
            <w:r>
              <w:rPr>
                <w:sz w:val="16"/>
                <w:szCs w:val="16"/>
              </w:rPr>
              <w:t>3,000</w:t>
            </w:r>
          </w:p>
        </w:tc>
        <w:tc>
          <w:tcPr>
            <w:tcW w:w="432" w:type="pct"/>
            <w:tcBorders>
              <w:bottom w:val="single" w:sz="4" w:space="0" w:color="auto"/>
            </w:tcBorders>
            <w:shd w:val="clear" w:color="auto" w:fill="auto"/>
            <w:tcMar>
              <w:left w:w="28" w:type="dxa"/>
              <w:right w:w="28" w:type="dxa"/>
            </w:tcMar>
          </w:tcPr>
          <w:p w:rsidR="00C36ECF" w:rsidRPr="008D3151" w:rsidRDefault="00C36ECF" w:rsidP="00BF4CC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C36ECF" w:rsidRPr="008D3151" w:rsidRDefault="00C36ECF" w:rsidP="00BF4CC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C36ECF" w:rsidRPr="008D3151" w:rsidRDefault="00C36ECF" w:rsidP="00BF4CC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C36ECF" w:rsidRPr="008D3151" w:rsidRDefault="00C36ECF" w:rsidP="008D3151">
            <w:pPr>
              <w:tabs>
                <w:tab w:val="left" w:pos="5040"/>
                <w:tab w:val="right" w:pos="10513"/>
              </w:tabs>
              <w:rPr>
                <w:sz w:val="16"/>
                <w:szCs w:val="16"/>
              </w:rPr>
            </w:pPr>
          </w:p>
        </w:tc>
      </w:tr>
      <w:tr w:rsidR="006B7E5B"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6B7E5B" w:rsidRDefault="006B7E5B" w:rsidP="00BF4CC4">
            <w:pPr>
              <w:tabs>
                <w:tab w:val="left" w:pos="5040"/>
                <w:tab w:val="right" w:pos="10513"/>
              </w:tabs>
              <w:rPr>
                <w:sz w:val="16"/>
                <w:szCs w:val="16"/>
              </w:rPr>
            </w:pPr>
            <w:r>
              <w:rPr>
                <w:sz w:val="16"/>
                <w:szCs w:val="16"/>
              </w:rPr>
              <w:t>Historischer Tonsatz III</w:t>
            </w:r>
          </w:p>
        </w:tc>
        <w:tc>
          <w:tcPr>
            <w:tcW w:w="173" w:type="pct"/>
            <w:tcBorders>
              <w:bottom w:val="single" w:sz="4" w:space="0" w:color="auto"/>
            </w:tcBorders>
            <w:shd w:val="clear" w:color="auto" w:fill="auto"/>
            <w:tcMar>
              <w:left w:w="28" w:type="dxa"/>
              <w:right w:w="28" w:type="dxa"/>
            </w:tcMar>
          </w:tcPr>
          <w:p w:rsidR="006B7E5B" w:rsidRDefault="006B7E5B" w:rsidP="00BF4CC4">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rsidR="006B7E5B" w:rsidRDefault="006B7E5B" w:rsidP="00BF4CC4">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6B7E5B" w:rsidRDefault="006B7E5B" w:rsidP="00BF4CC4">
            <w:pPr>
              <w:tabs>
                <w:tab w:val="left" w:pos="5040"/>
                <w:tab w:val="right" w:pos="10513"/>
              </w:tabs>
              <w:jc w:val="center"/>
              <w:rPr>
                <w:sz w:val="16"/>
                <w:szCs w:val="16"/>
              </w:rPr>
            </w:pPr>
            <w:r>
              <w:rPr>
                <w:sz w:val="16"/>
                <w:szCs w:val="16"/>
              </w:rPr>
              <w:t>3,000</w:t>
            </w:r>
          </w:p>
        </w:tc>
        <w:tc>
          <w:tcPr>
            <w:tcW w:w="432" w:type="pct"/>
            <w:tcBorders>
              <w:bottom w:val="single" w:sz="4" w:space="0" w:color="auto"/>
            </w:tcBorders>
            <w:shd w:val="clear" w:color="auto" w:fill="auto"/>
            <w:tcMar>
              <w:left w:w="28" w:type="dxa"/>
              <w:right w:w="28" w:type="dxa"/>
            </w:tcMar>
          </w:tcPr>
          <w:p w:rsidR="006B7E5B" w:rsidRPr="008D3151" w:rsidRDefault="006B7E5B" w:rsidP="00633C6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6B7E5B" w:rsidRPr="008D3151" w:rsidRDefault="006B7E5B" w:rsidP="00633C66">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6B7E5B" w:rsidRPr="008D3151" w:rsidRDefault="006B7E5B" w:rsidP="00633C66">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6B7E5B" w:rsidRPr="008D3151" w:rsidRDefault="006B7E5B" w:rsidP="008D3151">
            <w:pPr>
              <w:tabs>
                <w:tab w:val="left" w:pos="5040"/>
                <w:tab w:val="right" w:pos="10513"/>
              </w:tabs>
              <w:rPr>
                <w:sz w:val="16"/>
                <w:szCs w:val="16"/>
              </w:rPr>
            </w:pPr>
          </w:p>
        </w:tc>
      </w:tr>
      <w:tr w:rsidR="006B7E5B"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6B7E5B" w:rsidRPr="008D3151" w:rsidRDefault="006B7E5B" w:rsidP="00BF4CC4">
            <w:pPr>
              <w:tabs>
                <w:tab w:val="left" w:pos="5040"/>
                <w:tab w:val="right" w:pos="10513"/>
              </w:tabs>
              <w:rPr>
                <w:sz w:val="16"/>
                <w:szCs w:val="16"/>
              </w:rPr>
            </w:pPr>
            <w:r>
              <w:rPr>
                <w:sz w:val="16"/>
                <w:szCs w:val="16"/>
              </w:rPr>
              <w:t>Epochen IV</w:t>
            </w:r>
          </w:p>
        </w:tc>
        <w:tc>
          <w:tcPr>
            <w:tcW w:w="173" w:type="pct"/>
            <w:tcBorders>
              <w:bottom w:val="single" w:sz="4" w:space="0" w:color="auto"/>
            </w:tcBorders>
            <w:shd w:val="clear" w:color="auto" w:fill="auto"/>
            <w:tcMar>
              <w:left w:w="28" w:type="dxa"/>
              <w:right w:w="28" w:type="dxa"/>
            </w:tcMar>
          </w:tcPr>
          <w:p w:rsidR="006B7E5B" w:rsidRPr="008D3151" w:rsidRDefault="006B7E5B" w:rsidP="00BF4CC4">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rsidR="006B7E5B" w:rsidRPr="008D3151" w:rsidRDefault="006B7E5B" w:rsidP="00BF4CC4">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6B7E5B" w:rsidRPr="008D3151" w:rsidRDefault="006B7E5B" w:rsidP="00BF4CC4">
            <w:pPr>
              <w:tabs>
                <w:tab w:val="left" w:pos="5040"/>
                <w:tab w:val="right" w:pos="10513"/>
              </w:tabs>
              <w:jc w:val="center"/>
              <w:rPr>
                <w:sz w:val="16"/>
                <w:szCs w:val="16"/>
              </w:rPr>
            </w:pPr>
            <w:r>
              <w:rPr>
                <w:sz w:val="16"/>
                <w:szCs w:val="16"/>
              </w:rPr>
              <w:t>4,000</w:t>
            </w:r>
          </w:p>
        </w:tc>
        <w:tc>
          <w:tcPr>
            <w:tcW w:w="432" w:type="pct"/>
            <w:tcBorders>
              <w:bottom w:val="single" w:sz="4" w:space="0" w:color="auto"/>
            </w:tcBorders>
            <w:shd w:val="clear" w:color="auto" w:fill="auto"/>
            <w:tcMar>
              <w:left w:w="28" w:type="dxa"/>
              <w:right w:w="28" w:type="dxa"/>
            </w:tcMar>
          </w:tcPr>
          <w:p w:rsidR="006B7E5B" w:rsidRPr="008D3151" w:rsidRDefault="006B7E5B" w:rsidP="00BF4CC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6B7E5B" w:rsidRPr="008D3151" w:rsidRDefault="006B7E5B" w:rsidP="00BF4CC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6B7E5B" w:rsidRPr="008D3151" w:rsidRDefault="006B7E5B" w:rsidP="00BF4CC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6B7E5B" w:rsidRPr="008D3151" w:rsidRDefault="006B7E5B" w:rsidP="008D3151">
            <w:pPr>
              <w:tabs>
                <w:tab w:val="left" w:pos="5040"/>
                <w:tab w:val="right" w:pos="10513"/>
              </w:tabs>
              <w:rPr>
                <w:sz w:val="16"/>
                <w:szCs w:val="16"/>
              </w:rPr>
            </w:pPr>
          </w:p>
        </w:tc>
      </w:tr>
      <w:tr w:rsidR="006B7E5B" w:rsidRPr="008D3151" w:rsidTr="00AE3E23">
        <w:trPr>
          <w:trHeight w:val="284"/>
        </w:trPr>
        <w:tc>
          <w:tcPr>
            <w:tcW w:w="1978" w:type="pct"/>
            <w:tcBorders>
              <w:left w:val="nil"/>
              <w:bottom w:val="nil"/>
              <w:right w:val="nil"/>
            </w:tcBorders>
            <w:shd w:val="clear" w:color="auto" w:fill="auto"/>
            <w:tcMar>
              <w:left w:w="28" w:type="dxa"/>
              <w:right w:w="28" w:type="dxa"/>
            </w:tcMar>
            <w:vAlign w:val="center"/>
          </w:tcPr>
          <w:p w:rsidR="006B7E5B" w:rsidRPr="008D3151" w:rsidRDefault="006B7E5B"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6B7E5B" w:rsidRPr="008D3151" w:rsidRDefault="006B7E5B"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6B7E5B" w:rsidRPr="008D3151" w:rsidRDefault="006B7E5B" w:rsidP="008D3151">
            <w:pPr>
              <w:tabs>
                <w:tab w:val="left" w:pos="5040"/>
                <w:tab w:val="right" w:pos="10513"/>
              </w:tabs>
              <w:jc w:val="center"/>
              <w:rPr>
                <w:b/>
                <w:sz w:val="16"/>
                <w:szCs w:val="16"/>
              </w:rPr>
            </w:pPr>
            <w:r>
              <w:rPr>
                <w:b/>
                <w:sz w:val="16"/>
                <w:szCs w:val="16"/>
              </w:rPr>
              <w:t>6</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6B7E5B" w:rsidRPr="008D3151" w:rsidRDefault="006B7E5B" w:rsidP="0054487F">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6B7E5B" w:rsidRPr="008D3151" w:rsidRDefault="006B7E5B"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6B7E5B" w:rsidRPr="008D3151" w:rsidRDefault="006B7E5B"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6B7E5B" w:rsidRPr="008D3151" w:rsidRDefault="006B7E5B" w:rsidP="008D3151">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C36ECF" w:rsidRDefault="00C36ECF" w:rsidP="00F25F03">
      <w:pPr>
        <w:tabs>
          <w:tab w:val="left" w:pos="5040"/>
          <w:tab w:val="right" w:pos="10513"/>
        </w:tabs>
        <w:jc w:val="both"/>
        <w:rPr>
          <w:sz w:val="18"/>
          <w:szCs w:val="18"/>
        </w:rPr>
      </w:pPr>
    </w:p>
    <w:p w:rsidR="00F25F03" w:rsidRPr="00FB0E8E" w:rsidRDefault="00CE02CD" w:rsidP="00F25F03">
      <w:pPr>
        <w:shd w:val="clear" w:color="auto" w:fill="E6E6E6"/>
        <w:tabs>
          <w:tab w:val="right" w:pos="9720"/>
          <w:tab w:val="right" w:leader="dot" w:pos="10513"/>
        </w:tabs>
        <w:jc w:val="both"/>
        <w:rPr>
          <w:b/>
        </w:rPr>
      </w:pPr>
      <w:r>
        <w:rPr>
          <w:b/>
        </w:rPr>
        <w:t xml:space="preserve">7. </w:t>
      </w:r>
      <w:r w:rsidR="008E2B2C">
        <w:rPr>
          <w:b/>
        </w:rPr>
        <w:t>Pflicht</w:t>
      </w:r>
      <w:r w:rsidR="00296611">
        <w:rPr>
          <w:b/>
        </w:rPr>
        <w:t xml:space="preserve">modul: </w:t>
      </w:r>
      <w:r w:rsidR="00C36ECF">
        <w:rPr>
          <w:b/>
        </w:rPr>
        <w:t>Popularmusik</w:t>
      </w:r>
    </w:p>
    <w:p w:rsidR="00F25F03" w:rsidRDefault="00F25F03" w:rsidP="00F25F03">
      <w:pPr>
        <w:tabs>
          <w:tab w:val="left" w:pos="5040"/>
          <w:tab w:val="right" w:pos="10513"/>
        </w:tabs>
        <w:jc w:val="both"/>
        <w:rPr>
          <w:sz w:val="18"/>
          <w:szCs w:val="18"/>
        </w:rPr>
      </w:pPr>
    </w:p>
    <w:p w:rsidR="00323EC4" w:rsidRPr="00323EC4" w:rsidRDefault="00323EC4" w:rsidP="00323EC4">
      <w:pPr>
        <w:tabs>
          <w:tab w:val="left" w:pos="5040"/>
          <w:tab w:val="right" w:pos="10513"/>
        </w:tabs>
        <w:jc w:val="both"/>
        <w:rPr>
          <w:b/>
          <w:sz w:val="18"/>
          <w:szCs w:val="18"/>
        </w:rPr>
      </w:pPr>
      <w:r w:rsidRPr="00323EC4">
        <w:rPr>
          <w:b/>
          <w:sz w:val="18"/>
          <w:szCs w:val="18"/>
        </w:rPr>
        <w:t>Achtung:</w:t>
      </w:r>
    </w:p>
    <w:p w:rsidR="00C36ECF" w:rsidRPr="00C36ECF" w:rsidRDefault="00323EC4" w:rsidP="00323EC4">
      <w:pPr>
        <w:tabs>
          <w:tab w:val="left" w:pos="5040"/>
          <w:tab w:val="right" w:pos="10513"/>
        </w:tabs>
        <w:jc w:val="both"/>
        <w:rPr>
          <w:b/>
          <w:sz w:val="18"/>
          <w:szCs w:val="18"/>
        </w:rPr>
      </w:pPr>
      <w:r w:rsidRPr="00323EC4">
        <w:rPr>
          <w:b/>
          <w:sz w:val="18"/>
          <w:szCs w:val="18"/>
        </w:rPr>
        <w:t>Wurde die Bachelorarbeit im Rahmen der Lehrveranstaltung mit immanentem Prüfungscharakter abgefasst, erhöht sich die ECTS-AP der LV und das Gesamtausma</w:t>
      </w:r>
      <w:r w:rsidR="00D50AA0">
        <w:rPr>
          <w:b/>
          <w:sz w:val="18"/>
          <w:szCs w:val="18"/>
        </w:rPr>
        <w:t>ß der ECTS-AP des Moduls um 15,000</w:t>
      </w:r>
      <w:r w:rsidRPr="00323EC4">
        <w:rPr>
          <w:b/>
          <w:sz w:val="18"/>
          <w:szCs w:val="18"/>
        </w:rPr>
        <w:t xml:space="preserve"> ECTS-AP.</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8D3151" w:rsidTr="00AE3E23">
        <w:tc>
          <w:tcPr>
            <w:tcW w:w="1978"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96F72" w:rsidRPr="008D3151" w:rsidRDefault="00496F72" w:rsidP="008D3151">
            <w:pPr>
              <w:tabs>
                <w:tab w:val="left" w:pos="5040"/>
                <w:tab w:val="right" w:pos="10513"/>
              </w:tabs>
              <w:rPr>
                <w:b/>
                <w:sz w:val="16"/>
                <w:szCs w:val="16"/>
              </w:rPr>
            </w:pPr>
            <w:r w:rsidRPr="008D3151">
              <w:rPr>
                <w:b/>
                <w:sz w:val="16"/>
                <w:szCs w:val="16"/>
              </w:rPr>
              <w:t>Anmerkung</w:t>
            </w:r>
          </w:p>
        </w:tc>
      </w:tr>
      <w:tr w:rsidR="00496F72"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7D05D8" w:rsidRPr="008D3151" w:rsidRDefault="00C36ECF" w:rsidP="008D3151">
            <w:pPr>
              <w:tabs>
                <w:tab w:val="left" w:pos="5040"/>
                <w:tab w:val="right" w:pos="10513"/>
              </w:tabs>
              <w:rPr>
                <w:sz w:val="16"/>
                <w:szCs w:val="16"/>
              </w:rPr>
            </w:pPr>
            <w:r>
              <w:rPr>
                <w:sz w:val="16"/>
                <w:szCs w:val="16"/>
              </w:rPr>
              <w:t>Popularmusik</w:t>
            </w:r>
          </w:p>
        </w:tc>
        <w:tc>
          <w:tcPr>
            <w:tcW w:w="173" w:type="pct"/>
            <w:tcBorders>
              <w:bottom w:val="single" w:sz="4" w:space="0" w:color="auto"/>
            </w:tcBorders>
            <w:shd w:val="clear" w:color="auto" w:fill="auto"/>
            <w:tcMar>
              <w:left w:w="28" w:type="dxa"/>
              <w:right w:w="28" w:type="dxa"/>
            </w:tcMar>
          </w:tcPr>
          <w:p w:rsidR="007D05D8" w:rsidRPr="008D3151" w:rsidRDefault="00C36ECF" w:rsidP="008D3151">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rsidR="007D05D8" w:rsidRPr="008D3151" w:rsidRDefault="00C36ECF" w:rsidP="008D3151">
            <w:pPr>
              <w:tabs>
                <w:tab w:val="left" w:pos="5040"/>
                <w:tab w:val="right" w:pos="10513"/>
              </w:tabs>
              <w:jc w:val="center"/>
              <w:rPr>
                <w:sz w:val="16"/>
                <w:szCs w:val="16"/>
              </w:rPr>
            </w:pPr>
            <w:r>
              <w:rPr>
                <w:sz w:val="16"/>
                <w:szCs w:val="16"/>
              </w:rPr>
              <w:t>3,00</w:t>
            </w:r>
          </w:p>
        </w:tc>
        <w:tc>
          <w:tcPr>
            <w:tcW w:w="259" w:type="pct"/>
            <w:tcBorders>
              <w:bottom w:val="single" w:sz="4" w:space="0" w:color="auto"/>
            </w:tcBorders>
            <w:shd w:val="clear" w:color="auto" w:fill="auto"/>
            <w:tcMar>
              <w:left w:w="28" w:type="dxa"/>
              <w:right w:w="28" w:type="dxa"/>
            </w:tcMar>
          </w:tcPr>
          <w:p w:rsidR="007D05D8" w:rsidRPr="008D3151" w:rsidRDefault="00C36ECF" w:rsidP="008D3151">
            <w:pPr>
              <w:tabs>
                <w:tab w:val="left" w:pos="5040"/>
                <w:tab w:val="right" w:pos="10513"/>
              </w:tabs>
              <w:jc w:val="center"/>
              <w:rPr>
                <w:sz w:val="16"/>
                <w:szCs w:val="16"/>
              </w:rPr>
            </w:pPr>
            <w:r>
              <w:rPr>
                <w:sz w:val="16"/>
                <w:szCs w:val="16"/>
              </w:rPr>
              <w:t>6,000</w:t>
            </w:r>
          </w:p>
        </w:tc>
        <w:tc>
          <w:tcPr>
            <w:tcW w:w="432" w:type="pct"/>
            <w:tcBorders>
              <w:bottom w:val="single" w:sz="4" w:space="0" w:color="auto"/>
            </w:tcBorders>
            <w:shd w:val="clear" w:color="auto" w:fill="auto"/>
            <w:tcMar>
              <w:left w:w="28" w:type="dxa"/>
              <w:right w:w="28" w:type="dxa"/>
            </w:tcMar>
          </w:tcPr>
          <w:p w:rsidR="00496F72" w:rsidRPr="008D3151" w:rsidRDefault="00397AD2"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496F72" w:rsidRPr="008D3151" w:rsidRDefault="00586B5C"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8D3151" w:rsidRDefault="00496F72" w:rsidP="008D3151">
            <w:pPr>
              <w:tabs>
                <w:tab w:val="left" w:pos="5040"/>
                <w:tab w:val="right" w:pos="10513"/>
              </w:tabs>
              <w:rPr>
                <w:sz w:val="16"/>
                <w:szCs w:val="16"/>
              </w:rPr>
            </w:pPr>
          </w:p>
        </w:tc>
      </w:tr>
      <w:tr w:rsidR="00496F72"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7D05D8" w:rsidRPr="008D3151" w:rsidRDefault="00C36ECF" w:rsidP="008D3151">
            <w:pPr>
              <w:tabs>
                <w:tab w:val="left" w:pos="5040"/>
                <w:tab w:val="right" w:pos="10513"/>
              </w:tabs>
              <w:rPr>
                <w:sz w:val="16"/>
                <w:szCs w:val="16"/>
              </w:rPr>
            </w:pPr>
            <w:r>
              <w:rPr>
                <w:sz w:val="16"/>
                <w:szCs w:val="16"/>
              </w:rPr>
              <w:t>Popularmusik</w:t>
            </w:r>
          </w:p>
        </w:tc>
        <w:tc>
          <w:tcPr>
            <w:tcW w:w="173" w:type="pct"/>
            <w:tcBorders>
              <w:bottom w:val="single" w:sz="4" w:space="0" w:color="auto"/>
            </w:tcBorders>
            <w:shd w:val="clear" w:color="auto" w:fill="auto"/>
            <w:tcMar>
              <w:left w:w="28" w:type="dxa"/>
              <w:right w:w="28" w:type="dxa"/>
            </w:tcMar>
          </w:tcPr>
          <w:p w:rsidR="007D05D8" w:rsidRPr="008D3151" w:rsidRDefault="00323EC4" w:rsidP="008D3151">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rsidR="007D05D8" w:rsidRPr="008D3151" w:rsidRDefault="006F49DC"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7D05D8" w:rsidRPr="008D3151" w:rsidRDefault="00C36ECF" w:rsidP="008D3151">
            <w:pPr>
              <w:tabs>
                <w:tab w:val="left" w:pos="5040"/>
                <w:tab w:val="right" w:pos="10513"/>
              </w:tabs>
              <w:jc w:val="center"/>
              <w:rPr>
                <w:sz w:val="16"/>
                <w:szCs w:val="16"/>
              </w:rPr>
            </w:pPr>
            <w:r>
              <w:rPr>
                <w:sz w:val="16"/>
                <w:szCs w:val="16"/>
              </w:rPr>
              <w:t>4</w:t>
            </w:r>
            <w:r w:rsidR="006F49DC">
              <w:rPr>
                <w:sz w:val="16"/>
                <w:szCs w:val="16"/>
              </w:rPr>
              <w:t>,000</w:t>
            </w:r>
          </w:p>
        </w:tc>
        <w:tc>
          <w:tcPr>
            <w:tcW w:w="432" w:type="pct"/>
            <w:tcBorders>
              <w:bottom w:val="single" w:sz="4" w:space="0" w:color="auto"/>
            </w:tcBorders>
            <w:shd w:val="clear" w:color="auto" w:fill="auto"/>
            <w:tcMar>
              <w:left w:w="28" w:type="dxa"/>
              <w:right w:w="28" w:type="dxa"/>
            </w:tcMar>
          </w:tcPr>
          <w:p w:rsidR="00496F72" w:rsidRPr="008D3151" w:rsidRDefault="00397AD2"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496F72" w:rsidRPr="008D3151" w:rsidRDefault="00586B5C"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8D3151" w:rsidRDefault="00496F72" w:rsidP="008D3151">
            <w:pPr>
              <w:tabs>
                <w:tab w:val="left" w:pos="5040"/>
                <w:tab w:val="right" w:pos="10513"/>
              </w:tabs>
              <w:rPr>
                <w:sz w:val="16"/>
                <w:szCs w:val="16"/>
              </w:rPr>
            </w:pPr>
          </w:p>
        </w:tc>
      </w:tr>
      <w:tr w:rsidR="00C02957" w:rsidRPr="008D3151" w:rsidTr="00AE3E23">
        <w:trPr>
          <w:trHeight w:val="284"/>
        </w:trPr>
        <w:tc>
          <w:tcPr>
            <w:tcW w:w="1978" w:type="pct"/>
            <w:tcBorders>
              <w:left w:val="nil"/>
              <w:bottom w:val="nil"/>
              <w:right w:val="nil"/>
            </w:tcBorders>
            <w:shd w:val="clear" w:color="auto" w:fill="auto"/>
            <w:tcMar>
              <w:left w:w="28" w:type="dxa"/>
              <w:right w:w="28" w:type="dxa"/>
            </w:tcMar>
            <w:vAlign w:val="center"/>
          </w:tcPr>
          <w:p w:rsidR="00C02957" w:rsidRPr="008D3151" w:rsidRDefault="00C02957"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02957" w:rsidRPr="008D3151" w:rsidRDefault="00C02957"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2957" w:rsidRPr="008D3151" w:rsidRDefault="00C36ECF" w:rsidP="008D3151">
            <w:pPr>
              <w:tabs>
                <w:tab w:val="left" w:pos="5040"/>
                <w:tab w:val="right" w:pos="10513"/>
              </w:tabs>
              <w:jc w:val="center"/>
              <w:rPr>
                <w:b/>
                <w:sz w:val="16"/>
                <w:szCs w:val="16"/>
              </w:rPr>
            </w:pPr>
            <w:r>
              <w:rPr>
                <w:b/>
                <w:sz w:val="16"/>
                <w:szCs w:val="16"/>
              </w:rPr>
              <w:t>5</w:t>
            </w:r>
            <w:r w:rsidR="00020269"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2957" w:rsidRPr="008D3151" w:rsidRDefault="006F49DC" w:rsidP="008D3151">
            <w:pPr>
              <w:tabs>
                <w:tab w:val="left" w:pos="5040"/>
                <w:tab w:val="right" w:pos="10513"/>
              </w:tabs>
              <w:jc w:val="center"/>
              <w:rPr>
                <w:b/>
                <w:sz w:val="16"/>
                <w:szCs w:val="16"/>
              </w:rPr>
            </w:pPr>
            <w:r>
              <w:rPr>
                <w:b/>
                <w:sz w:val="16"/>
                <w:szCs w:val="16"/>
              </w:rPr>
              <w:t>10</w:t>
            </w:r>
            <w:r w:rsidR="00020269" w:rsidRPr="008D3151">
              <w:rPr>
                <w:b/>
                <w:sz w:val="16"/>
                <w:szCs w:val="16"/>
              </w:rPr>
              <w:t>,000</w:t>
            </w:r>
          </w:p>
        </w:tc>
        <w:tc>
          <w:tcPr>
            <w:tcW w:w="432" w:type="pct"/>
            <w:tcBorders>
              <w:left w:val="single" w:sz="4" w:space="0" w:color="auto"/>
              <w:bottom w:val="nil"/>
              <w:right w:val="nil"/>
            </w:tcBorders>
            <w:shd w:val="clear" w:color="auto" w:fill="auto"/>
            <w:tcMar>
              <w:left w:w="28" w:type="dxa"/>
              <w:right w:w="28" w:type="dxa"/>
            </w:tcMar>
            <w:vAlign w:val="center"/>
          </w:tcPr>
          <w:p w:rsidR="00C02957" w:rsidRPr="008D3151" w:rsidRDefault="00C02957"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02957" w:rsidRPr="008D3151" w:rsidRDefault="00C02957"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02957" w:rsidRPr="008D3151" w:rsidRDefault="00C02957" w:rsidP="008D3151">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4838B3" w:rsidRPr="00FB0E8E" w:rsidRDefault="00CE02CD" w:rsidP="004838B3">
      <w:pPr>
        <w:shd w:val="clear" w:color="auto" w:fill="E6E6E6"/>
        <w:tabs>
          <w:tab w:val="right" w:pos="9720"/>
          <w:tab w:val="right" w:leader="dot" w:pos="10513"/>
        </w:tabs>
        <w:jc w:val="both"/>
        <w:rPr>
          <w:b/>
        </w:rPr>
      </w:pPr>
      <w:r>
        <w:rPr>
          <w:b/>
        </w:rPr>
        <w:t xml:space="preserve">8. </w:t>
      </w:r>
      <w:r w:rsidR="008E2B2C">
        <w:rPr>
          <w:b/>
        </w:rPr>
        <w:t>Pflicht</w:t>
      </w:r>
      <w:r w:rsidR="00296611">
        <w:rPr>
          <w:b/>
        </w:rPr>
        <w:t xml:space="preserve">modul: </w:t>
      </w:r>
      <w:r w:rsidR="00C36ECF">
        <w:rPr>
          <w:b/>
        </w:rPr>
        <w:t>Harmonielehre und Kontrapunkt</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8D3151" w:rsidTr="00AE3E23">
        <w:tc>
          <w:tcPr>
            <w:tcW w:w="1978" w:type="pct"/>
            <w:shd w:val="clear" w:color="auto" w:fill="E6E6E6"/>
            <w:tcMar>
              <w:left w:w="28" w:type="dxa"/>
              <w:right w:w="28" w:type="dxa"/>
            </w:tcMar>
            <w:vAlign w:val="center"/>
          </w:tcPr>
          <w:p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838B3"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838B3" w:rsidRPr="008D3151" w:rsidRDefault="004838B3" w:rsidP="008D3151">
            <w:pPr>
              <w:tabs>
                <w:tab w:val="left" w:pos="5040"/>
                <w:tab w:val="right" w:pos="10513"/>
              </w:tabs>
              <w:rPr>
                <w:b/>
                <w:sz w:val="16"/>
                <w:szCs w:val="16"/>
              </w:rPr>
            </w:pPr>
            <w:r w:rsidRPr="008D3151">
              <w:rPr>
                <w:b/>
                <w:sz w:val="16"/>
                <w:szCs w:val="16"/>
              </w:rPr>
              <w:t>Anmerkung</w:t>
            </w:r>
          </w:p>
        </w:tc>
      </w:tr>
      <w:tr w:rsidR="004838B3"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4838B3" w:rsidRPr="008D3151" w:rsidRDefault="00C36ECF" w:rsidP="008D3151">
            <w:pPr>
              <w:tabs>
                <w:tab w:val="left" w:pos="5040"/>
                <w:tab w:val="right" w:pos="10513"/>
              </w:tabs>
              <w:rPr>
                <w:sz w:val="16"/>
                <w:szCs w:val="16"/>
              </w:rPr>
            </w:pPr>
            <w:r>
              <w:rPr>
                <w:sz w:val="16"/>
                <w:szCs w:val="16"/>
              </w:rPr>
              <w:t>Harmonielehre</w:t>
            </w:r>
          </w:p>
        </w:tc>
        <w:tc>
          <w:tcPr>
            <w:tcW w:w="173" w:type="pct"/>
            <w:tcBorders>
              <w:bottom w:val="single" w:sz="4" w:space="0" w:color="auto"/>
            </w:tcBorders>
            <w:shd w:val="clear" w:color="auto" w:fill="auto"/>
            <w:tcMar>
              <w:left w:w="28" w:type="dxa"/>
              <w:right w:w="28" w:type="dxa"/>
            </w:tcMar>
          </w:tcPr>
          <w:p w:rsidR="004838B3" w:rsidRPr="008D3151" w:rsidRDefault="00C36ECF" w:rsidP="008D3151">
            <w:pPr>
              <w:tabs>
                <w:tab w:val="left" w:pos="5040"/>
                <w:tab w:val="right" w:pos="10513"/>
              </w:tabs>
              <w:jc w:val="center"/>
              <w:rPr>
                <w:sz w:val="16"/>
                <w:szCs w:val="16"/>
              </w:rPr>
            </w:pPr>
            <w:r>
              <w:rPr>
                <w:sz w:val="16"/>
                <w:szCs w:val="16"/>
              </w:rPr>
              <w:t>SL</w:t>
            </w:r>
          </w:p>
        </w:tc>
        <w:tc>
          <w:tcPr>
            <w:tcW w:w="259" w:type="pct"/>
            <w:tcBorders>
              <w:bottom w:val="single" w:sz="4" w:space="0" w:color="auto"/>
            </w:tcBorders>
            <w:shd w:val="clear" w:color="auto" w:fill="auto"/>
            <w:tcMar>
              <w:left w:w="28" w:type="dxa"/>
              <w:right w:w="28" w:type="dxa"/>
            </w:tcMar>
          </w:tcPr>
          <w:p w:rsidR="004838B3" w:rsidRPr="008D3151" w:rsidRDefault="00EE4D7B" w:rsidP="008D3151">
            <w:pPr>
              <w:tabs>
                <w:tab w:val="left" w:pos="5040"/>
                <w:tab w:val="right" w:pos="10513"/>
              </w:tabs>
              <w:jc w:val="center"/>
              <w:rPr>
                <w:sz w:val="16"/>
                <w:szCs w:val="16"/>
              </w:rPr>
            </w:pPr>
            <w:r>
              <w:rPr>
                <w:sz w:val="16"/>
                <w:szCs w:val="16"/>
              </w:rPr>
              <w:t>2,</w:t>
            </w:r>
            <w:r w:rsidR="00C36ECF">
              <w:rPr>
                <w:sz w:val="16"/>
                <w:szCs w:val="16"/>
              </w:rPr>
              <w:t>00</w:t>
            </w:r>
          </w:p>
        </w:tc>
        <w:tc>
          <w:tcPr>
            <w:tcW w:w="259" w:type="pct"/>
            <w:tcBorders>
              <w:bottom w:val="single" w:sz="4" w:space="0" w:color="auto"/>
            </w:tcBorders>
            <w:shd w:val="clear" w:color="auto" w:fill="auto"/>
            <w:tcMar>
              <w:left w:w="28" w:type="dxa"/>
              <w:right w:w="28" w:type="dxa"/>
            </w:tcMar>
          </w:tcPr>
          <w:p w:rsidR="004838B3" w:rsidRPr="008D3151" w:rsidRDefault="00C36ECF" w:rsidP="0054487F">
            <w:pPr>
              <w:tabs>
                <w:tab w:val="left" w:pos="5040"/>
                <w:tab w:val="right" w:pos="10513"/>
              </w:tabs>
              <w:jc w:val="center"/>
              <w:rPr>
                <w:sz w:val="16"/>
                <w:szCs w:val="16"/>
              </w:rPr>
            </w:pPr>
            <w:r>
              <w:rPr>
                <w:sz w:val="16"/>
                <w:szCs w:val="16"/>
              </w:rPr>
              <w:t>2,500</w:t>
            </w:r>
          </w:p>
        </w:tc>
        <w:tc>
          <w:tcPr>
            <w:tcW w:w="432" w:type="pct"/>
            <w:tcBorders>
              <w:bottom w:val="single" w:sz="4" w:space="0" w:color="auto"/>
            </w:tcBorders>
            <w:shd w:val="clear" w:color="auto" w:fill="auto"/>
            <w:tcMar>
              <w:left w:w="28" w:type="dxa"/>
              <w:right w:w="28" w:type="dxa"/>
            </w:tcMar>
          </w:tcPr>
          <w:p w:rsidR="004838B3" w:rsidRPr="008D3151" w:rsidRDefault="0018695A"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4838B3" w:rsidRPr="008D3151" w:rsidRDefault="00586B5C"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8D3151" w:rsidRDefault="004838B3" w:rsidP="008D3151">
            <w:pPr>
              <w:tabs>
                <w:tab w:val="left" w:pos="5040"/>
                <w:tab w:val="right" w:pos="10513"/>
              </w:tabs>
              <w:rPr>
                <w:sz w:val="16"/>
                <w:szCs w:val="16"/>
              </w:rPr>
            </w:pPr>
          </w:p>
        </w:tc>
      </w:tr>
      <w:tr w:rsidR="004838B3"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4838B3" w:rsidRPr="008D3151" w:rsidRDefault="00C36ECF" w:rsidP="008D3151">
            <w:pPr>
              <w:tabs>
                <w:tab w:val="left" w:pos="5040"/>
                <w:tab w:val="right" w:pos="10513"/>
              </w:tabs>
              <w:rPr>
                <w:sz w:val="16"/>
                <w:szCs w:val="16"/>
              </w:rPr>
            </w:pPr>
            <w:r>
              <w:rPr>
                <w:sz w:val="16"/>
                <w:szCs w:val="16"/>
              </w:rPr>
              <w:t>Kontrapunkt</w:t>
            </w:r>
          </w:p>
        </w:tc>
        <w:tc>
          <w:tcPr>
            <w:tcW w:w="173" w:type="pct"/>
            <w:tcBorders>
              <w:bottom w:val="single" w:sz="4" w:space="0" w:color="auto"/>
            </w:tcBorders>
            <w:shd w:val="clear" w:color="auto" w:fill="auto"/>
            <w:tcMar>
              <w:left w:w="28" w:type="dxa"/>
              <w:right w:w="28" w:type="dxa"/>
            </w:tcMar>
          </w:tcPr>
          <w:p w:rsidR="004838B3" w:rsidRPr="008D3151" w:rsidRDefault="00C36ECF" w:rsidP="008D3151">
            <w:pPr>
              <w:tabs>
                <w:tab w:val="left" w:pos="5040"/>
                <w:tab w:val="right" w:pos="10513"/>
              </w:tabs>
              <w:jc w:val="center"/>
              <w:rPr>
                <w:sz w:val="16"/>
                <w:szCs w:val="16"/>
              </w:rPr>
            </w:pPr>
            <w:r>
              <w:rPr>
                <w:sz w:val="16"/>
                <w:szCs w:val="16"/>
              </w:rPr>
              <w:t>SL</w:t>
            </w:r>
          </w:p>
        </w:tc>
        <w:tc>
          <w:tcPr>
            <w:tcW w:w="259" w:type="pct"/>
            <w:tcBorders>
              <w:bottom w:val="single" w:sz="4" w:space="0" w:color="auto"/>
            </w:tcBorders>
            <w:shd w:val="clear" w:color="auto" w:fill="auto"/>
            <w:tcMar>
              <w:left w:w="28" w:type="dxa"/>
              <w:right w:w="28" w:type="dxa"/>
            </w:tcMar>
          </w:tcPr>
          <w:p w:rsidR="004838B3" w:rsidRPr="008D3151" w:rsidRDefault="00B35744"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4838B3" w:rsidRPr="008D3151" w:rsidRDefault="00C36ECF" w:rsidP="008D3151">
            <w:pPr>
              <w:tabs>
                <w:tab w:val="left" w:pos="5040"/>
                <w:tab w:val="right" w:pos="10513"/>
              </w:tabs>
              <w:jc w:val="center"/>
              <w:rPr>
                <w:sz w:val="16"/>
                <w:szCs w:val="16"/>
              </w:rPr>
            </w:pPr>
            <w:r>
              <w:rPr>
                <w:sz w:val="16"/>
                <w:szCs w:val="16"/>
              </w:rPr>
              <w:t>2,500</w:t>
            </w:r>
          </w:p>
        </w:tc>
        <w:tc>
          <w:tcPr>
            <w:tcW w:w="432" w:type="pct"/>
            <w:tcBorders>
              <w:bottom w:val="single" w:sz="4" w:space="0" w:color="auto"/>
            </w:tcBorders>
            <w:shd w:val="clear" w:color="auto" w:fill="auto"/>
            <w:tcMar>
              <w:left w:w="28" w:type="dxa"/>
              <w:right w:w="28" w:type="dxa"/>
            </w:tcMar>
          </w:tcPr>
          <w:p w:rsidR="004838B3" w:rsidRPr="008D3151" w:rsidRDefault="0018695A"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4838B3" w:rsidRPr="008D3151" w:rsidRDefault="00586B5C"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8D3151" w:rsidRDefault="004838B3" w:rsidP="008D3151">
            <w:pPr>
              <w:tabs>
                <w:tab w:val="left" w:pos="5040"/>
                <w:tab w:val="right" w:pos="10513"/>
              </w:tabs>
              <w:rPr>
                <w:sz w:val="16"/>
                <w:szCs w:val="16"/>
              </w:rPr>
            </w:pPr>
          </w:p>
        </w:tc>
      </w:tr>
      <w:tr w:rsidR="00D43833" w:rsidRPr="008D3151" w:rsidTr="00AE3E23">
        <w:trPr>
          <w:trHeight w:val="284"/>
        </w:trPr>
        <w:tc>
          <w:tcPr>
            <w:tcW w:w="1978" w:type="pct"/>
            <w:tcBorders>
              <w:left w:val="nil"/>
              <w:bottom w:val="nil"/>
              <w:right w:val="nil"/>
            </w:tcBorders>
            <w:shd w:val="clear" w:color="auto" w:fill="auto"/>
            <w:tcMar>
              <w:left w:w="28" w:type="dxa"/>
              <w:right w:w="28" w:type="dxa"/>
            </w:tcMar>
            <w:vAlign w:val="center"/>
          </w:tcPr>
          <w:p w:rsidR="00D43833" w:rsidRPr="008D3151" w:rsidRDefault="00D43833"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D43833" w:rsidRPr="008D3151" w:rsidRDefault="00D43833"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D43833" w:rsidRPr="008D3151" w:rsidRDefault="00B35744" w:rsidP="008D3151">
            <w:pPr>
              <w:tabs>
                <w:tab w:val="left" w:pos="5040"/>
                <w:tab w:val="right" w:pos="10513"/>
              </w:tabs>
              <w:jc w:val="center"/>
              <w:rPr>
                <w:b/>
                <w:sz w:val="16"/>
                <w:szCs w:val="16"/>
              </w:rPr>
            </w:pPr>
            <w:r>
              <w:rPr>
                <w:b/>
                <w:sz w:val="16"/>
                <w:szCs w:val="16"/>
              </w:rPr>
              <w:t>4</w:t>
            </w:r>
            <w:r w:rsidR="00734C3F"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D43833" w:rsidRPr="008D3151" w:rsidRDefault="00C36ECF" w:rsidP="0054487F">
            <w:pPr>
              <w:tabs>
                <w:tab w:val="left" w:pos="5040"/>
                <w:tab w:val="right" w:pos="10513"/>
              </w:tabs>
              <w:jc w:val="center"/>
              <w:rPr>
                <w:b/>
                <w:sz w:val="16"/>
                <w:szCs w:val="16"/>
              </w:rPr>
            </w:pPr>
            <w:r>
              <w:rPr>
                <w:b/>
                <w:sz w:val="16"/>
                <w:szCs w:val="16"/>
              </w:rPr>
              <w:t>5</w:t>
            </w:r>
            <w:r w:rsidR="00B35744">
              <w:rPr>
                <w:b/>
                <w:sz w:val="16"/>
                <w:szCs w:val="16"/>
              </w:rPr>
              <w:t>,000</w:t>
            </w:r>
          </w:p>
        </w:tc>
        <w:tc>
          <w:tcPr>
            <w:tcW w:w="432" w:type="pct"/>
            <w:tcBorders>
              <w:left w:val="single" w:sz="4" w:space="0" w:color="auto"/>
              <w:bottom w:val="nil"/>
              <w:right w:val="nil"/>
            </w:tcBorders>
            <w:shd w:val="clear" w:color="auto" w:fill="auto"/>
            <w:tcMar>
              <w:left w:w="28" w:type="dxa"/>
              <w:right w:w="28" w:type="dxa"/>
            </w:tcMar>
            <w:vAlign w:val="center"/>
          </w:tcPr>
          <w:p w:rsidR="00D43833" w:rsidRPr="008D3151" w:rsidRDefault="00D43833"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D43833" w:rsidRPr="008D3151" w:rsidRDefault="00D43833"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D43833" w:rsidRPr="008D3151" w:rsidRDefault="00D43833" w:rsidP="008D3151">
            <w:pPr>
              <w:tabs>
                <w:tab w:val="left" w:pos="5040"/>
                <w:tab w:val="right" w:pos="10513"/>
              </w:tabs>
              <w:jc w:val="center"/>
              <w:rPr>
                <w:b/>
                <w:sz w:val="16"/>
                <w:szCs w:val="16"/>
              </w:rPr>
            </w:pPr>
          </w:p>
        </w:tc>
      </w:tr>
    </w:tbl>
    <w:p w:rsidR="008E29C6" w:rsidRDefault="008E29C6" w:rsidP="004838B3">
      <w:pPr>
        <w:tabs>
          <w:tab w:val="left" w:leader="dot" w:pos="6480"/>
          <w:tab w:val="right" w:leader="dot" w:pos="10513"/>
        </w:tabs>
        <w:jc w:val="both"/>
        <w:rPr>
          <w:sz w:val="18"/>
          <w:szCs w:val="18"/>
        </w:rPr>
      </w:pPr>
    </w:p>
    <w:p w:rsidR="00AE3E23" w:rsidRDefault="00AE3E23">
      <w:pPr>
        <w:rPr>
          <w:sz w:val="18"/>
          <w:szCs w:val="18"/>
        </w:rPr>
      </w:pPr>
      <w:r>
        <w:rPr>
          <w:sz w:val="18"/>
          <w:szCs w:val="18"/>
        </w:rPr>
        <w:br w:type="page"/>
      </w:r>
    </w:p>
    <w:p w:rsidR="00AB21CB" w:rsidRDefault="00AB21CB" w:rsidP="004838B3">
      <w:pPr>
        <w:tabs>
          <w:tab w:val="left" w:leader="dot" w:pos="6480"/>
          <w:tab w:val="right" w:leader="dot" w:pos="10513"/>
        </w:tabs>
        <w:jc w:val="both"/>
        <w:rPr>
          <w:sz w:val="18"/>
          <w:szCs w:val="18"/>
        </w:rPr>
      </w:pPr>
    </w:p>
    <w:p w:rsidR="004838B3" w:rsidRPr="00FB0E8E" w:rsidRDefault="00CE02CD" w:rsidP="00296611">
      <w:pPr>
        <w:shd w:val="clear" w:color="auto" w:fill="E6E6E6"/>
        <w:tabs>
          <w:tab w:val="right" w:pos="9720"/>
          <w:tab w:val="right" w:leader="dot" w:pos="10513"/>
        </w:tabs>
        <w:jc w:val="both"/>
        <w:outlineLvl w:val="0"/>
        <w:rPr>
          <w:b/>
        </w:rPr>
      </w:pPr>
      <w:r>
        <w:rPr>
          <w:b/>
        </w:rPr>
        <w:t xml:space="preserve">9. </w:t>
      </w:r>
      <w:r w:rsidR="00386773">
        <w:rPr>
          <w:b/>
        </w:rPr>
        <w:t>Pflicht</w:t>
      </w:r>
      <w:r w:rsidR="0027362E">
        <w:rPr>
          <w:b/>
        </w:rPr>
        <w:t xml:space="preserve">modul: </w:t>
      </w:r>
      <w:r w:rsidR="00C36ECF">
        <w:rPr>
          <w:b/>
        </w:rPr>
        <w:t>Musikalische Akustik und Klanganalyse</w:t>
      </w:r>
    </w:p>
    <w:p w:rsidR="004838B3" w:rsidRDefault="004838B3" w:rsidP="004838B3">
      <w:pPr>
        <w:tabs>
          <w:tab w:val="left" w:pos="5040"/>
          <w:tab w:val="right" w:pos="10513"/>
        </w:tabs>
        <w:jc w:val="both"/>
        <w:rPr>
          <w:sz w:val="18"/>
          <w:szCs w:val="18"/>
        </w:rPr>
      </w:pPr>
    </w:p>
    <w:p w:rsidR="00323EC4" w:rsidRPr="00323EC4" w:rsidRDefault="00323EC4" w:rsidP="00323EC4">
      <w:pPr>
        <w:tabs>
          <w:tab w:val="left" w:pos="5040"/>
          <w:tab w:val="right" w:pos="10513"/>
        </w:tabs>
        <w:jc w:val="both"/>
        <w:rPr>
          <w:b/>
          <w:sz w:val="18"/>
          <w:szCs w:val="18"/>
        </w:rPr>
      </w:pPr>
      <w:r w:rsidRPr="00323EC4">
        <w:rPr>
          <w:b/>
          <w:sz w:val="18"/>
          <w:szCs w:val="18"/>
        </w:rPr>
        <w:t>Achtung:</w:t>
      </w:r>
    </w:p>
    <w:p w:rsidR="00323EC4" w:rsidRPr="00323EC4" w:rsidRDefault="00323EC4" w:rsidP="00323EC4">
      <w:pPr>
        <w:tabs>
          <w:tab w:val="left" w:pos="5040"/>
          <w:tab w:val="right" w:pos="10513"/>
        </w:tabs>
        <w:jc w:val="both"/>
        <w:rPr>
          <w:b/>
          <w:sz w:val="18"/>
          <w:szCs w:val="18"/>
        </w:rPr>
      </w:pPr>
      <w:r w:rsidRPr="00323EC4">
        <w:rPr>
          <w:b/>
          <w:sz w:val="18"/>
          <w:szCs w:val="18"/>
        </w:rPr>
        <w:t xml:space="preserve">Wurde die Bachelorarbeit im Rahmen der Lehrveranstaltung mit immanentem Prüfungscharakter abgefasst, erhöht sich die ECTS-AP der LV und das Gesamtausmaß der ECTS-AP des Moduls um </w:t>
      </w:r>
      <w:r w:rsidR="00C36ECF">
        <w:rPr>
          <w:b/>
          <w:sz w:val="18"/>
          <w:szCs w:val="18"/>
        </w:rPr>
        <w:t xml:space="preserve">15,000 </w:t>
      </w:r>
      <w:r w:rsidRPr="00323EC4">
        <w:rPr>
          <w:b/>
          <w:sz w:val="18"/>
          <w:szCs w:val="18"/>
        </w:rPr>
        <w:t>ECTS-AP.</w:t>
      </w:r>
    </w:p>
    <w:p w:rsidR="00323EC4" w:rsidRDefault="00323EC4" w:rsidP="00323EC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8D3151" w:rsidTr="00AE3E23">
        <w:tc>
          <w:tcPr>
            <w:tcW w:w="1978" w:type="pct"/>
            <w:shd w:val="clear" w:color="auto" w:fill="E6E6E6"/>
            <w:tcMar>
              <w:left w:w="28" w:type="dxa"/>
              <w:right w:w="28" w:type="dxa"/>
            </w:tcMar>
            <w:vAlign w:val="center"/>
          </w:tcPr>
          <w:p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838B3"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838B3" w:rsidRPr="008D3151" w:rsidRDefault="004838B3" w:rsidP="008D3151">
            <w:pPr>
              <w:tabs>
                <w:tab w:val="left" w:pos="5040"/>
                <w:tab w:val="right" w:pos="10513"/>
              </w:tabs>
              <w:rPr>
                <w:b/>
                <w:sz w:val="16"/>
                <w:szCs w:val="16"/>
              </w:rPr>
            </w:pPr>
            <w:r w:rsidRPr="008D3151">
              <w:rPr>
                <w:b/>
                <w:sz w:val="16"/>
                <w:szCs w:val="16"/>
              </w:rPr>
              <w:t>Anmerkung</w:t>
            </w:r>
          </w:p>
        </w:tc>
      </w:tr>
      <w:tr w:rsidR="00323EC4"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323EC4" w:rsidRPr="008D3151" w:rsidRDefault="00D50AA0" w:rsidP="006B2B02">
            <w:pPr>
              <w:tabs>
                <w:tab w:val="left" w:pos="5040"/>
                <w:tab w:val="right" w:pos="10513"/>
              </w:tabs>
              <w:rPr>
                <w:sz w:val="16"/>
                <w:szCs w:val="16"/>
              </w:rPr>
            </w:pPr>
            <w:r>
              <w:rPr>
                <w:sz w:val="16"/>
                <w:szCs w:val="16"/>
              </w:rPr>
              <w:t>Musikalische Akustik</w:t>
            </w:r>
          </w:p>
        </w:tc>
        <w:tc>
          <w:tcPr>
            <w:tcW w:w="173" w:type="pct"/>
            <w:tcBorders>
              <w:bottom w:val="single" w:sz="4" w:space="0" w:color="auto"/>
            </w:tcBorders>
            <w:shd w:val="clear" w:color="auto" w:fill="auto"/>
            <w:tcMar>
              <w:left w:w="28" w:type="dxa"/>
              <w:right w:w="28" w:type="dxa"/>
            </w:tcMar>
          </w:tcPr>
          <w:p w:rsidR="00323EC4" w:rsidRPr="008D3151" w:rsidRDefault="00D50AA0" w:rsidP="006B2B02">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2</w:t>
            </w:r>
            <w:r w:rsidRPr="008D3151">
              <w:rPr>
                <w:sz w:val="16"/>
                <w:szCs w:val="16"/>
              </w:rPr>
              <w:t>,00</w:t>
            </w:r>
          </w:p>
        </w:tc>
        <w:tc>
          <w:tcPr>
            <w:tcW w:w="259" w:type="pct"/>
            <w:tcBorders>
              <w:bottom w:val="single" w:sz="4" w:space="0" w:color="auto"/>
            </w:tcBorders>
            <w:shd w:val="clear" w:color="auto" w:fill="auto"/>
            <w:tcMar>
              <w:left w:w="28" w:type="dxa"/>
              <w:right w:w="28" w:type="dxa"/>
            </w:tcMar>
          </w:tcPr>
          <w:p w:rsidR="00323EC4" w:rsidRPr="008D3151" w:rsidRDefault="00D50AA0" w:rsidP="006B2B02">
            <w:pPr>
              <w:tabs>
                <w:tab w:val="left" w:pos="5040"/>
                <w:tab w:val="right" w:pos="10513"/>
              </w:tabs>
              <w:jc w:val="center"/>
              <w:rPr>
                <w:sz w:val="16"/>
                <w:szCs w:val="16"/>
              </w:rPr>
            </w:pPr>
            <w:r>
              <w:rPr>
                <w:sz w:val="16"/>
                <w:szCs w:val="16"/>
              </w:rPr>
              <w:t>2,500</w:t>
            </w:r>
          </w:p>
        </w:tc>
        <w:tc>
          <w:tcPr>
            <w:tcW w:w="432"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rsidR="00323EC4" w:rsidRPr="008D3151" w:rsidRDefault="00323EC4"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p>
        </w:tc>
      </w:tr>
      <w:tr w:rsidR="00323EC4"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323EC4" w:rsidRPr="008D3151" w:rsidRDefault="00D50AA0" w:rsidP="006B2B02">
            <w:pPr>
              <w:tabs>
                <w:tab w:val="left" w:pos="5040"/>
                <w:tab w:val="right" w:pos="10513"/>
              </w:tabs>
              <w:rPr>
                <w:sz w:val="16"/>
                <w:szCs w:val="16"/>
              </w:rPr>
            </w:pPr>
            <w:r>
              <w:rPr>
                <w:sz w:val="16"/>
                <w:szCs w:val="16"/>
              </w:rPr>
              <w:t>Neue Medien und Klang</w:t>
            </w:r>
            <w:r w:rsidR="00EE4D7B">
              <w:rPr>
                <w:sz w:val="16"/>
                <w:szCs w:val="16"/>
              </w:rPr>
              <w:t>a</w:t>
            </w:r>
            <w:r>
              <w:rPr>
                <w:sz w:val="16"/>
                <w:szCs w:val="16"/>
              </w:rPr>
              <w:t>nalyse</w:t>
            </w:r>
          </w:p>
        </w:tc>
        <w:tc>
          <w:tcPr>
            <w:tcW w:w="173" w:type="pct"/>
            <w:tcBorders>
              <w:bottom w:val="single" w:sz="4" w:space="0" w:color="auto"/>
            </w:tcBorders>
            <w:shd w:val="clear" w:color="auto" w:fill="auto"/>
            <w:tcMar>
              <w:left w:w="28" w:type="dxa"/>
              <w:right w:w="28" w:type="dxa"/>
            </w:tcMar>
          </w:tcPr>
          <w:p w:rsidR="00323EC4" w:rsidRPr="008D3151" w:rsidRDefault="00D50AA0" w:rsidP="006B2B02">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rsidR="00323EC4" w:rsidRPr="008D3151" w:rsidRDefault="00D50AA0" w:rsidP="006B2B02">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323EC4" w:rsidRPr="008D3151" w:rsidRDefault="00D50AA0" w:rsidP="006B2B02">
            <w:pPr>
              <w:tabs>
                <w:tab w:val="left" w:pos="5040"/>
                <w:tab w:val="right" w:pos="10513"/>
              </w:tabs>
              <w:jc w:val="center"/>
              <w:rPr>
                <w:sz w:val="16"/>
                <w:szCs w:val="16"/>
              </w:rPr>
            </w:pPr>
            <w:r>
              <w:rPr>
                <w:sz w:val="16"/>
                <w:szCs w:val="16"/>
              </w:rPr>
              <w:t>2,500</w:t>
            </w:r>
          </w:p>
        </w:tc>
        <w:tc>
          <w:tcPr>
            <w:tcW w:w="432" w:type="pct"/>
            <w:tcBorders>
              <w:bottom w:val="single" w:sz="4" w:space="0" w:color="auto"/>
            </w:tcBorders>
            <w:shd w:val="clear" w:color="auto" w:fill="auto"/>
            <w:tcMar>
              <w:left w:w="28" w:type="dxa"/>
              <w:right w:w="28" w:type="dxa"/>
            </w:tcMar>
          </w:tcPr>
          <w:p w:rsidR="00323EC4" w:rsidRPr="008D3151" w:rsidRDefault="00323EC4" w:rsidP="005F22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rsidR="00323EC4" w:rsidRPr="008D3151" w:rsidRDefault="00323EC4" w:rsidP="005F22DD">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23EC4" w:rsidRPr="008D3151" w:rsidRDefault="00323EC4" w:rsidP="005F22DD">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p>
        </w:tc>
      </w:tr>
      <w:tr w:rsidR="009D1482" w:rsidRPr="008D3151" w:rsidTr="00AE3E23">
        <w:trPr>
          <w:trHeight w:val="284"/>
        </w:trPr>
        <w:tc>
          <w:tcPr>
            <w:tcW w:w="1978" w:type="pct"/>
            <w:tcBorders>
              <w:left w:val="nil"/>
              <w:bottom w:val="nil"/>
              <w:right w:val="nil"/>
            </w:tcBorders>
            <w:shd w:val="clear" w:color="auto" w:fill="auto"/>
            <w:tcMar>
              <w:left w:w="28" w:type="dxa"/>
              <w:right w:w="28" w:type="dxa"/>
            </w:tcMar>
            <w:vAlign w:val="center"/>
          </w:tcPr>
          <w:p w:rsidR="009D1482" w:rsidRPr="008D3151" w:rsidRDefault="009D1482"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9D1482" w:rsidRPr="008D3151" w:rsidRDefault="009D1482"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D1482" w:rsidRPr="008D3151" w:rsidRDefault="00B35744" w:rsidP="008D3151">
            <w:pPr>
              <w:tabs>
                <w:tab w:val="left" w:pos="5040"/>
                <w:tab w:val="right" w:pos="10513"/>
              </w:tabs>
              <w:jc w:val="center"/>
              <w:rPr>
                <w:b/>
                <w:sz w:val="16"/>
                <w:szCs w:val="16"/>
              </w:rPr>
            </w:pPr>
            <w:r>
              <w:rPr>
                <w:b/>
                <w:sz w:val="16"/>
                <w:szCs w:val="16"/>
              </w:rPr>
              <w:t>4</w:t>
            </w:r>
            <w:r w:rsidR="00F04467">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D1482" w:rsidRPr="008D3151" w:rsidRDefault="00D50AA0" w:rsidP="008D3151">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rsidR="009D1482" w:rsidRPr="008D3151" w:rsidRDefault="009D1482"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9D1482" w:rsidRPr="008D3151" w:rsidRDefault="009D1482"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9D1482" w:rsidRPr="008D3151" w:rsidRDefault="009D1482" w:rsidP="008D3151">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D50AA0" w:rsidRDefault="00D50AA0" w:rsidP="004838B3">
      <w:pPr>
        <w:tabs>
          <w:tab w:val="left" w:leader="dot" w:pos="6480"/>
          <w:tab w:val="right" w:leader="dot" w:pos="10513"/>
        </w:tabs>
        <w:jc w:val="both"/>
        <w:rPr>
          <w:sz w:val="18"/>
          <w:szCs w:val="18"/>
        </w:rPr>
      </w:pPr>
    </w:p>
    <w:p w:rsidR="004838B3" w:rsidRPr="00FB0E8E" w:rsidRDefault="00CE02CD" w:rsidP="00296611">
      <w:pPr>
        <w:shd w:val="clear" w:color="auto" w:fill="E6E6E6"/>
        <w:tabs>
          <w:tab w:val="right" w:pos="9720"/>
          <w:tab w:val="right" w:leader="dot" w:pos="10513"/>
        </w:tabs>
        <w:jc w:val="both"/>
        <w:outlineLvl w:val="0"/>
        <w:rPr>
          <w:b/>
        </w:rPr>
      </w:pPr>
      <w:r>
        <w:rPr>
          <w:b/>
        </w:rPr>
        <w:t xml:space="preserve">10. </w:t>
      </w:r>
      <w:r w:rsidR="00386773">
        <w:rPr>
          <w:b/>
        </w:rPr>
        <w:t>Pflicht</w:t>
      </w:r>
      <w:r w:rsidR="0054487F">
        <w:rPr>
          <w:b/>
        </w:rPr>
        <w:t xml:space="preserve">modul: </w:t>
      </w:r>
      <w:r w:rsidR="00D50AA0">
        <w:rPr>
          <w:b/>
        </w:rPr>
        <w:t>Notationskunde und Editionspraxis</w:t>
      </w:r>
    </w:p>
    <w:p w:rsidR="004838B3" w:rsidRDefault="004838B3" w:rsidP="004838B3">
      <w:pPr>
        <w:tabs>
          <w:tab w:val="left" w:pos="5040"/>
          <w:tab w:val="right" w:pos="10513"/>
        </w:tabs>
        <w:jc w:val="both"/>
        <w:rPr>
          <w:sz w:val="18"/>
          <w:szCs w:val="18"/>
        </w:rPr>
      </w:pPr>
    </w:p>
    <w:p w:rsidR="00323EC4" w:rsidRPr="00323EC4" w:rsidRDefault="00323EC4" w:rsidP="00323EC4">
      <w:pPr>
        <w:tabs>
          <w:tab w:val="left" w:pos="5040"/>
          <w:tab w:val="right" w:pos="10513"/>
        </w:tabs>
        <w:jc w:val="both"/>
        <w:rPr>
          <w:b/>
          <w:sz w:val="18"/>
          <w:szCs w:val="18"/>
        </w:rPr>
      </w:pPr>
      <w:r w:rsidRPr="00323EC4">
        <w:rPr>
          <w:b/>
          <w:sz w:val="18"/>
          <w:szCs w:val="18"/>
        </w:rPr>
        <w:t>Achtung:</w:t>
      </w:r>
    </w:p>
    <w:p w:rsidR="00323EC4" w:rsidRPr="00323EC4" w:rsidRDefault="00323EC4" w:rsidP="00323EC4">
      <w:pPr>
        <w:tabs>
          <w:tab w:val="left" w:pos="5040"/>
          <w:tab w:val="right" w:pos="10513"/>
        </w:tabs>
        <w:jc w:val="both"/>
        <w:rPr>
          <w:b/>
          <w:sz w:val="18"/>
          <w:szCs w:val="18"/>
        </w:rPr>
      </w:pPr>
      <w:r w:rsidRPr="00323EC4">
        <w:rPr>
          <w:b/>
          <w:sz w:val="18"/>
          <w:szCs w:val="18"/>
        </w:rPr>
        <w:t xml:space="preserve">Wurde die Bachelorarbeit im Rahmen der Lehrveranstaltung mit immanentem Prüfungscharakter abgefasst, erhöht sich die ECTS-AP der LV und das Gesamtausmaß der ECTS-AP des Moduls um </w:t>
      </w:r>
      <w:r w:rsidR="00D50AA0">
        <w:rPr>
          <w:b/>
          <w:sz w:val="18"/>
          <w:szCs w:val="18"/>
        </w:rPr>
        <w:t>15,000</w:t>
      </w:r>
      <w:r w:rsidRPr="00323EC4">
        <w:rPr>
          <w:b/>
          <w:sz w:val="18"/>
          <w:szCs w:val="18"/>
        </w:rPr>
        <w:t xml:space="preserve"> ECTS-AP.</w:t>
      </w:r>
    </w:p>
    <w:p w:rsidR="00323EC4" w:rsidRDefault="00323EC4" w:rsidP="00323EC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8D3151" w:rsidTr="00AE3E23">
        <w:tc>
          <w:tcPr>
            <w:tcW w:w="1978" w:type="pct"/>
            <w:shd w:val="clear" w:color="auto" w:fill="E6E6E6"/>
            <w:tcMar>
              <w:left w:w="28" w:type="dxa"/>
              <w:right w:w="28" w:type="dxa"/>
            </w:tcMar>
            <w:vAlign w:val="center"/>
          </w:tcPr>
          <w:p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838B3"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838B3" w:rsidRPr="008D3151" w:rsidRDefault="004838B3" w:rsidP="008D3151">
            <w:pPr>
              <w:tabs>
                <w:tab w:val="left" w:pos="5040"/>
                <w:tab w:val="right" w:pos="10513"/>
              </w:tabs>
              <w:rPr>
                <w:b/>
                <w:sz w:val="16"/>
                <w:szCs w:val="16"/>
              </w:rPr>
            </w:pPr>
            <w:r w:rsidRPr="008D3151">
              <w:rPr>
                <w:b/>
                <w:sz w:val="16"/>
                <w:szCs w:val="16"/>
              </w:rPr>
              <w:t>Anmerkung</w:t>
            </w:r>
          </w:p>
        </w:tc>
      </w:tr>
      <w:tr w:rsidR="00323EC4"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323EC4" w:rsidRPr="008D3151" w:rsidRDefault="00D50AA0" w:rsidP="006B2B02">
            <w:pPr>
              <w:tabs>
                <w:tab w:val="left" w:pos="5040"/>
                <w:tab w:val="right" w:pos="10513"/>
              </w:tabs>
              <w:rPr>
                <w:sz w:val="16"/>
                <w:szCs w:val="16"/>
              </w:rPr>
            </w:pPr>
            <w:r>
              <w:rPr>
                <w:sz w:val="16"/>
                <w:szCs w:val="16"/>
              </w:rPr>
              <w:t>Notationskunde</w:t>
            </w:r>
          </w:p>
        </w:tc>
        <w:tc>
          <w:tcPr>
            <w:tcW w:w="173" w:type="pct"/>
            <w:tcBorders>
              <w:bottom w:val="single" w:sz="4" w:space="0" w:color="auto"/>
            </w:tcBorders>
            <w:shd w:val="clear" w:color="auto" w:fill="auto"/>
            <w:tcMar>
              <w:left w:w="28" w:type="dxa"/>
              <w:right w:w="28" w:type="dxa"/>
            </w:tcMar>
          </w:tcPr>
          <w:p w:rsidR="00323EC4" w:rsidRPr="008D3151" w:rsidRDefault="00D50AA0" w:rsidP="006B2B02">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2</w:t>
            </w:r>
            <w:r w:rsidRPr="008D3151">
              <w:rPr>
                <w:sz w:val="16"/>
                <w:szCs w:val="16"/>
              </w:rPr>
              <w:t>,00</w:t>
            </w:r>
          </w:p>
        </w:tc>
        <w:tc>
          <w:tcPr>
            <w:tcW w:w="259"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rsidR="00323EC4" w:rsidRPr="008D3151" w:rsidRDefault="00323EC4"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p>
        </w:tc>
      </w:tr>
      <w:tr w:rsidR="00323EC4"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323EC4" w:rsidRPr="008D3151" w:rsidRDefault="00D50AA0" w:rsidP="006B2B02">
            <w:pPr>
              <w:tabs>
                <w:tab w:val="left" w:pos="5040"/>
                <w:tab w:val="right" w:pos="10513"/>
              </w:tabs>
              <w:rPr>
                <w:sz w:val="16"/>
                <w:szCs w:val="16"/>
              </w:rPr>
            </w:pPr>
            <w:r>
              <w:rPr>
                <w:sz w:val="16"/>
                <w:szCs w:val="16"/>
              </w:rPr>
              <w:t>Editionspraxis</w:t>
            </w:r>
          </w:p>
        </w:tc>
        <w:tc>
          <w:tcPr>
            <w:tcW w:w="173" w:type="pct"/>
            <w:tcBorders>
              <w:bottom w:val="single" w:sz="4" w:space="0" w:color="auto"/>
            </w:tcBorders>
            <w:shd w:val="clear" w:color="auto" w:fill="auto"/>
            <w:tcMar>
              <w:left w:w="28" w:type="dxa"/>
              <w:right w:w="28" w:type="dxa"/>
            </w:tcMar>
          </w:tcPr>
          <w:p w:rsidR="00323EC4" w:rsidRPr="008D3151" w:rsidRDefault="00D50AA0" w:rsidP="006B2B02">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323EC4" w:rsidRPr="008D3151" w:rsidRDefault="00323EC4" w:rsidP="004D70F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323EC4" w:rsidRPr="008D3151" w:rsidRDefault="00323EC4" w:rsidP="004D70F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23EC4" w:rsidRPr="008D3151" w:rsidRDefault="00323EC4" w:rsidP="004D70F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p>
        </w:tc>
      </w:tr>
      <w:tr w:rsidR="00F04467" w:rsidRPr="008D3151" w:rsidTr="00AE3E23">
        <w:trPr>
          <w:trHeight w:val="284"/>
        </w:trPr>
        <w:tc>
          <w:tcPr>
            <w:tcW w:w="1978" w:type="pct"/>
            <w:tcBorders>
              <w:left w:val="nil"/>
              <w:bottom w:val="nil"/>
              <w:right w:val="nil"/>
            </w:tcBorders>
            <w:shd w:val="clear" w:color="auto" w:fill="auto"/>
            <w:tcMar>
              <w:left w:w="28" w:type="dxa"/>
              <w:right w:w="28" w:type="dxa"/>
            </w:tcMar>
            <w:vAlign w:val="center"/>
          </w:tcPr>
          <w:p w:rsidR="00F04467" w:rsidRPr="008D3151" w:rsidRDefault="00F04467"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F04467" w:rsidRPr="008D3151" w:rsidRDefault="00F04467"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F04467" w:rsidRPr="008D3151" w:rsidRDefault="00C1295B" w:rsidP="008D3151">
            <w:pPr>
              <w:tabs>
                <w:tab w:val="left" w:pos="5040"/>
                <w:tab w:val="right" w:pos="10513"/>
              </w:tabs>
              <w:jc w:val="center"/>
              <w:rPr>
                <w:b/>
                <w:sz w:val="16"/>
                <w:szCs w:val="16"/>
              </w:rPr>
            </w:pPr>
            <w:r>
              <w:rPr>
                <w:b/>
                <w:sz w:val="16"/>
                <w:szCs w:val="16"/>
              </w:rPr>
              <w:t>4</w:t>
            </w:r>
            <w:r w:rsidR="00F04467"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F04467" w:rsidRPr="008D3151" w:rsidRDefault="00C1295B" w:rsidP="0054487F">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F04467" w:rsidRPr="008D3151" w:rsidRDefault="00F04467"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F04467" w:rsidRPr="008D3151" w:rsidRDefault="00F04467"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F04467" w:rsidRPr="008D3151" w:rsidRDefault="00F04467" w:rsidP="008D3151">
            <w:pPr>
              <w:tabs>
                <w:tab w:val="left" w:pos="5040"/>
                <w:tab w:val="right" w:pos="10513"/>
              </w:tabs>
              <w:jc w:val="center"/>
              <w:rPr>
                <w:b/>
                <w:sz w:val="16"/>
                <w:szCs w:val="16"/>
              </w:rPr>
            </w:pPr>
          </w:p>
        </w:tc>
      </w:tr>
    </w:tbl>
    <w:p w:rsidR="008E68B9" w:rsidRDefault="008E68B9" w:rsidP="004838B3">
      <w:pPr>
        <w:tabs>
          <w:tab w:val="left" w:pos="5040"/>
          <w:tab w:val="right" w:pos="10513"/>
        </w:tabs>
        <w:jc w:val="both"/>
        <w:rPr>
          <w:sz w:val="18"/>
          <w:szCs w:val="18"/>
        </w:rPr>
      </w:pPr>
    </w:p>
    <w:p w:rsidR="00C1295B" w:rsidRDefault="00C1295B" w:rsidP="004838B3">
      <w:pPr>
        <w:tabs>
          <w:tab w:val="left" w:pos="5040"/>
          <w:tab w:val="right" w:pos="10513"/>
        </w:tabs>
        <w:jc w:val="both"/>
        <w:rPr>
          <w:sz w:val="18"/>
          <w:szCs w:val="18"/>
        </w:rPr>
      </w:pPr>
    </w:p>
    <w:p w:rsidR="004838B3" w:rsidRPr="00FB0E8E" w:rsidRDefault="00F04467" w:rsidP="00296611">
      <w:pPr>
        <w:shd w:val="clear" w:color="auto" w:fill="E6E6E6"/>
        <w:tabs>
          <w:tab w:val="right" w:pos="9720"/>
          <w:tab w:val="right" w:leader="dot" w:pos="10513"/>
        </w:tabs>
        <w:jc w:val="both"/>
        <w:outlineLvl w:val="0"/>
        <w:rPr>
          <w:b/>
        </w:rPr>
      </w:pPr>
      <w:r>
        <w:rPr>
          <w:b/>
        </w:rPr>
        <w:t>11</w:t>
      </w:r>
      <w:r w:rsidR="00CE02CD">
        <w:rPr>
          <w:b/>
        </w:rPr>
        <w:t xml:space="preserve">. </w:t>
      </w:r>
      <w:r w:rsidR="00386773">
        <w:rPr>
          <w:b/>
        </w:rPr>
        <w:t>Pflicht</w:t>
      </w:r>
      <w:r w:rsidR="00721119">
        <w:rPr>
          <w:b/>
        </w:rPr>
        <w:t xml:space="preserve">modul: </w:t>
      </w:r>
      <w:r w:rsidR="00D50AA0">
        <w:rPr>
          <w:b/>
        </w:rPr>
        <w:t>Globale Musikkulturen</w:t>
      </w:r>
    </w:p>
    <w:p w:rsidR="004838B3" w:rsidRDefault="004838B3" w:rsidP="004838B3">
      <w:pPr>
        <w:tabs>
          <w:tab w:val="left" w:pos="5040"/>
          <w:tab w:val="right" w:pos="10513"/>
        </w:tabs>
        <w:jc w:val="both"/>
        <w:rPr>
          <w:sz w:val="18"/>
          <w:szCs w:val="18"/>
        </w:rPr>
      </w:pPr>
    </w:p>
    <w:p w:rsidR="00323EC4" w:rsidRPr="00323EC4" w:rsidRDefault="00323EC4" w:rsidP="00323EC4">
      <w:pPr>
        <w:tabs>
          <w:tab w:val="left" w:pos="5040"/>
          <w:tab w:val="right" w:pos="10513"/>
        </w:tabs>
        <w:jc w:val="both"/>
        <w:rPr>
          <w:b/>
          <w:sz w:val="18"/>
          <w:szCs w:val="18"/>
        </w:rPr>
      </w:pPr>
      <w:r w:rsidRPr="00323EC4">
        <w:rPr>
          <w:b/>
          <w:sz w:val="18"/>
          <w:szCs w:val="18"/>
        </w:rPr>
        <w:t>Achtung:</w:t>
      </w:r>
    </w:p>
    <w:p w:rsidR="00323EC4" w:rsidRPr="00323EC4" w:rsidRDefault="00323EC4" w:rsidP="00323EC4">
      <w:pPr>
        <w:tabs>
          <w:tab w:val="left" w:pos="5040"/>
          <w:tab w:val="right" w:pos="10513"/>
        </w:tabs>
        <w:jc w:val="both"/>
        <w:rPr>
          <w:b/>
          <w:sz w:val="18"/>
          <w:szCs w:val="18"/>
        </w:rPr>
      </w:pPr>
      <w:r w:rsidRPr="00323EC4">
        <w:rPr>
          <w:b/>
          <w:sz w:val="18"/>
          <w:szCs w:val="18"/>
        </w:rPr>
        <w:t>Wurde die Bachelorarbeit im Rahmen der Lehrveranstaltung mit immanentem Prüfungscharakter abgefasst, erhöht sich die ECTS-AP der LV und das Gesamtausma</w:t>
      </w:r>
      <w:r w:rsidR="00D50AA0">
        <w:rPr>
          <w:b/>
          <w:sz w:val="18"/>
          <w:szCs w:val="18"/>
        </w:rPr>
        <w:t>ß der ECTS-AP des Moduls um 15,000</w:t>
      </w:r>
      <w:r w:rsidRPr="00323EC4">
        <w:rPr>
          <w:b/>
          <w:sz w:val="18"/>
          <w:szCs w:val="18"/>
        </w:rPr>
        <w:t xml:space="preserve"> ECTS-AP.</w:t>
      </w:r>
    </w:p>
    <w:p w:rsidR="00323EC4" w:rsidRDefault="00323EC4" w:rsidP="00323EC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8D3151" w:rsidTr="00AE3E23">
        <w:tc>
          <w:tcPr>
            <w:tcW w:w="1978" w:type="pct"/>
            <w:shd w:val="clear" w:color="auto" w:fill="E6E6E6"/>
            <w:tcMar>
              <w:left w:w="28" w:type="dxa"/>
              <w:right w:w="28" w:type="dxa"/>
            </w:tcMar>
            <w:vAlign w:val="center"/>
          </w:tcPr>
          <w:p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4838B3"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4838B3" w:rsidRPr="008D3151" w:rsidRDefault="004838B3" w:rsidP="008D3151">
            <w:pPr>
              <w:tabs>
                <w:tab w:val="left" w:pos="5040"/>
                <w:tab w:val="right" w:pos="10513"/>
              </w:tabs>
              <w:rPr>
                <w:b/>
                <w:sz w:val="16"/>
                <w:szCs w:val="16"/>
              </w:rPr>
            </w:pPr>
            <w:r w:rsidRPr="008D3151">
              <w:rPr>
                <w:b/>
                <w:sz w:val="16"/>
                <w:szCs w:val="16"/>
              </w:rPr>
              <w:t>Anmerkung</w:t>
            </w:r>
          </w:p>
        </w:tc>
      </w:tr>
      <w:tr w:rsidR="00323EC4"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323EC4" w:rsidRPr="008D3151" w:rsidRDefault="00D50AA0" w:rsidP="006B2B02">
            <w:pPr>
              <w:tabs>
                <w:tab w:val="left" w:pos="5040"/>
                <w:tab w:val="right" w:pos="10513"/>
              </w:tabs>
              <w:rPr>
                <w:sz w:val="16"/>
                <w:szCs w:val="16"/>
              </w:rPr>
            </w:pPr>
            <w:r>
              <w:rPr>
                <w:sz w:val="16"/>
                <w:szCs w:val="16"/>
              </w:rPr>
              <w:t>Musikethnologische Hauptvorlesung: Globale Musikkulturen</w:t>
            </w:r>
          </w:p>
        </w:tc>
        <w:tc>
          <w:tcPr>
            <w:tcW w:w="173" w:type="pct"/>
            <w:tcBorders>
              <w:bottom w:val="single" w:sz="4" w:space="0" w:color="auto"/>
            </w:tcBorders>
            <w:shd w:val="clear" w:color="auto" w:fill="auto"/>
            <w:tcMar>
              <w:left w:w="28" w:type="dxa"/>
              <w:right w:w="28" w:type="dxa"/>
            </w:tcMar>
          </w:tcPr>
          <w:p w:rsidR="00323EC4" w:rsidRPr="008D3151" w:rsidRDefault="00D50AA0" w:rsidP="006B2B02">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323EC4" w:rsidRPr="008D3151" w:rsidRDefault="00D50AA0" w:rsidP="006B2B02">
            <w:pPr>
              <w:tabs>
                <w:tab w:val="left" w:pos="5040"/>
                <w:tab w:val="right" w:pos="10513"/>
              </w:tabs>
              <w:jc w:val="center"/>
              <w:rPr>
                <w:sz w:val="16"/>
                <w:szCs w:val="16"/>
              </w:rPr>
            </w:pPr>
            <w:r>
              <w:rPr>
                <w:sz w:val="16"/>
                <w:szCs w:val="16"/>
              </w:rPr>
              <w:t>3,00</w:t>
            </w:r>
          </w:p>
        </w:tc>
        <w:tc>
          <w:tcPr>
            <w:tcW w:w="259" w:type="pct"/>
            <w:tcBorders>
              <w:bottom w:val="single" w:sz="4" w:space="0" w:color="auto"/>
            </w:tcBorders>
            <w:shd w:val="clear" w:color="auto" w:fill="auto"/>
            <w:tcMar>
              <w:left w:w="28" w:type="dxa"/>
              <w:right w:w="28" w:type="dxa"/>
            </w:tcMar>
          </w:tcPr>
          <w:p w:rsidR="00323EC4" w:rsidRPr="008D3151" w:rsidRDefault="00D50AA0" w:rsidP="006B2B02">
            <w:pPr>
              <w:tabs>
                <w:tab w:val="left" w:pos="5040"/>
                <w:tab w:val="right" w:pos="10513"/>
              </w:tabs>
              <w:jc w:val="center"/>
              <w:rPr>
                <w:sz w:val="16"/>
                <w:szCs w:val="16"/>
              </w:rPr>
            </w:pPr>
            <w:r>
              <w:rPr>
                <w:sz w:val="16"/>
                <w:szCs w:val="16"/>
              </w:rPr>
              <w:t>6,000</w:t>
            </w:r>
          </w:p>
        </w:tc>
        <w:tc>
          <w:tcPr>
            <w:tcW w:w="432"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323EC4" w:rsidRPr="008D3151" w:rsidRDefault="00323EC4"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p>
        </w:tc>
      </w:tr>
      <w:tr w:rsidR="00323EC4"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323EC4" w:rsidRPr="008D3151" w:rsidRDefault="00D50AA0" w:rsidP="006B2B02">
            <w:pPr>
              <w:tabs>
                <w:tab w:val="left" w:pos="5040"/>
                <w:tab w:val="right" w:pos="10513"/>
              </w:tabs>
              <w:rPr>
                <w:sz w:val="16"/>
                <w:szCs w:val="16"/>
              </w:rPr>
            </w:pPr>
            <w:r>
              <w:rPr>
                <w:sz w:val="16"/>
                <w:szCs w:val="16"/>
              </w:rPr>
              <w:t>Globale Musikkulturen</w:t>
            </w:r>
          </w:p>
        </w:tc>
        <w:tc>
          <w:tcPr>
            <w:tcW w:w="173" w:type="pct"/>
            <w:tcBorders>
              <w:bottom w:val="single" w:sz="4" w:space="0" w:color="auto"/>
            </w:tcBorders>
            <w:shd w:val="clear" w:color="auto" w:fill="auto"/>
            <w:tcMar>
              <w:left w:w="28" w:type="dxa"/>
              <w:right w:w="28" w:type="dxa"/>
            </w:tcMar>
          </w:tcPr>
          <w:p w:rsidR="00323EC4" w:rsidRPr="008D3151" w:rsidRDefault="00D50AA0" w:rsidP="006B2B02">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323EC4" w:rsidRPr="008D3151" w:rsidRDefault="00D50AA0" w:rsidP="006B2B02">
            <w:pPr>
              <w:tabs>
                <w:tab w:val="left" w:pos="5040"/>
                <w:tab w:val="right" w:pos="10513"/>
              </w:tabs>
              <w:jc w:val="center"/>
              <w:rPr>
                <w:sz w:val="16"/>
                <w:szCs w:val="16"/>
              </w:rPr>
            </w:pPr>
            <w:r>
              <w:rPr>
                <w:sz w:val="16"/>
                <w:szCs w:val="16"/>
              </w:rPr>
              <w:t>4,000</w:t>
            </w:r>
          </w:p>
        </w:tc>
        <w:tc>
          <w:tcPr>
            <w:tcW w:w="432"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323EC4" w:rsidRPr="008D3151" w:rsidRDefault="00323EC4"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p>
        </w:tc>
      </w:tr>
      <w:tr w:rsidR="00CF6B1E" w:rsidRPr="008D3151" w:rsidTr="00AE3E23">
        <w:trPr>
          <w:trHeight w:val="284"/>
        </w:trPr>
        <w:tc>
          <w:tcPr>
            <w:tcW w:w="1978" w:type="pct"/>
            <w:tcBorders>
              <w:left w:val="nil"/>
              <w:bottom w:val="nil"/>
              <w:right w:val="nil"/>
            </w:tcBorders>
            <w:shd w:val="clear" w:color="auto" w:fill="auto"/>
            <w:tcMar>
              <w:left w:w="28" w:type="dxa"/>
              <w:right w:w="28" w:type="dxa"/>
            </w:tcMar>
            <w:vAlign w:val="center"/>
          </w:tcPr>
          <w:p w:rsidR="00CF6B1E" w:rsidRPr="008D3151" w:rsidRDefault="00CF6B1E"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F6B1E" w:rsidRPr="008D3151" w:rsidRDefault="00CF6B1E"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F6B1E" w:rsidRPr="008D3151" w:rsidRDefault="00D50AA0" w:rsidP="008D3151">
            <w:pPr>
              <w:tabs>
                <w:tab w:val="left" w:pos="5040"/>
                <w:tab w:val="right" w:pos="10513"/>
              </w:tabs>
              <w:jc w:val="center"/>
              <w:rPr>
                <w:b/>
                <w:sz w:val="16"/>
                <w:szCs w:val="16"/>
              </w:rPr>
            </w:pPr>
            <w:r>
              <w:rPr>
                <w:b/>
                <w:sz w:val="16"/>
                <w:szCs w:val="16"/>
              </w:rPr>
              <w:t>5</w:t>
            </w:r>
            <w:r w:rsidR="008E269E"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F6B1E" w:rsidRPr="008D3151" w:rsidRDefault="00C1295B" w:rsidP="008D3151">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CF6B1E" w:rsidRPr="008D3151" w:rsidRDefault="00CF6B1E"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F6B1E" w:rsidRPr="008D3151" w:rsidRDefault="00CF6B1E"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F6B1E" w:rsidRPr="008D3151" w:rsidRDefault="00CF6B1E" w:rsidP="008D3151">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AE3E23" w:rsidRDefault="00AE3E23">
      <w:pPr>
        <w:rPr>
          <w:sz w:val="18"/>
          <w:szCs w:val="18"/>
        </w:rPr>
      </w:pPr>
      <w:r>
        <w:rPr>
          <w:sz w:val="18"/>
          <w:szCs w:val="18"/>
        </w:rPr>
        <w:br w:type="page"/>
      </w:r>
    </w:p>
    <w:p w:rsidR="004838B3" w:rsidRDefault="004838B3" w:rsidP="004838B3">
      <w:pPr>
        <w:tabs>
          <w:tab w:val="left" w:pos="5040"/>
          <w:tab w:val="right" w:pos="10513"/>
        </w:tabs>
        <w:jc w:val="both"/>
        <w:rPr>
          <w:sz w:val="18"/>
          <w:szCs w:val="18"/>
        </w:rPr>
      </w:pPr>
    </w:p>
    <w:p w:rsidR="00721119" w:rsidRPr="00FB0E8E" w:rsidRDefault="00CE02CD" w:rsidP="00721119">
      <w:pPr>
        <w:shd w:val="clear" w:color="auto" w:fill="E6E6E6"/>
        <w:tabs>
          <w:tab w:val="right" w:pos="9720"/>
          <w:tab w:val="right" w:leader="dot" w:pos="10513"/>
        </w:tabs>
        <w:jc w:val="both"/>
        <w:outlineLvl w:val="0"/>
        <w:rPr>
          <w:b/>
        </w:rPr>
      </w:pPr>
      <w:r>
        <w:rPr>
          <w:b/>
        </w:rPr>
        <w:t xml:space="preserve">12. </w:t>
      </w:r>
      <w:r w:rsidR="00896EB4">
        <w:rPr>
          <w:b/>
        </w:rPr>
        <w:t>Pflicht</w:t>
      </w:r>
      <w:r w:rsidR="00721119">
        <w:rPr>
          <w:b/>
        </w:rPr>
        <w:t xml:space="preserve">modul: </w:t>
      </w:r>
      <w:r w:rsidR="00D50AA0">
        <w:rPr>
          <w:b/>
        </w:rPr>
        <w:t>Methoden der Feldforschung</w:t>
      </w:r>
    </w:p>
    <w:p w:rsidR="00721119" w:rsidRDefault="00721119" w:rsidP="00721119">
      <w:pPr>
        <w:tabs>
          <w:tab w:val="left" w:pos="5040"/>
          <w:tab w:val="right" w:pos="10513"/>
        </w:tabs>
        <w:jc w:val="both"/>
        <w:rPr>
          <w:sz w:val="18"/>
          <w:szCs w:val="18"/>
        </w:rPr>
      </w:pPr>
    </w:p>
    <w:p w:rsidR="00323EC4" w:rsidRPr="00323EC4" w:rsidRDefault="00323EC4" w:rsidP="00323EC4">
      <w:pPr>
        <w:tabs>
          <w:tab w:val="left" w:pos="5040"/>
          <w:tab w:val="right" w:pos="10513"/>
        </w:tabs>
        <w:jc w:val="both"/>
        <w:rPr>
          <w:b/>
          <w:sz w:val="18"/>
          <w:szCs w:val="18"/>
        </w:rPr>
      </w:pPr>
      <w:r w:rsidRPr="00323EC4">
        <w:rPr>
          <w:b/>
          <w:sz w:val="18"/>
          <w:szCs w:val="18"/>
        </w:rPr>
        <w:t>Achtung:</w:t>
      </w:r>
    </w:p>
    <w:p w:rsidR="00323EC4" w:rsidRPr="00323EC4" w:rsidRDefault="00323EC4" w:rsidP="00323EC4">
      <w:pPr>
        <w:tabs>
          <w:tab w:val="left" w:pos="5040"/>
          <w:tab w:val="right" w:pos="10513"/>
        </w:tabs>
        <w:jc w:val="both"/>
        <w:rPr>
          <w:b/>
          <w:sz w:val="18"/>
          <w:szCs w:val="18"/>
        </w:rPr>
      </w:pPr>
      <w:r w:rsidRPr="00323EC4">
        <w:rPr>
          <w:b/>
          <w:sz w:val="18"/>
          <w:szCs w:val="18"/>
        </w:rPr>
        <w:t>Wurde die Bachelorarbeit im Rahmen der Lehrveranstaltung mit immanentem Prüfungscharakter abgefasst, erhöht sich die ECTS-AP der LV und das Gesamtausma</w:t>
      </w:r>
      <w:r w:rsidR="00D50AA0">
        <w:rPr>
          <w:b/>
          <w:sz w:val="18"/>
          <w:szCs w:val="18"/>
        </w:rPr>
        <w:t>ß der ECTS-AP des Moduls um 15,000</w:t>
      </w:r>
      <w:r w:rsidRPr="00323EC4">
        <w:rPr>
          <w:b/>
          <w:sz w:val="18"/>
          <w:szCs w:val="18"/>
        </w:rPr>
        <w:t xml:space="preserve"> ECTS-AP.</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8D3151" w:rsidTr="00AE3E23">
        <w:tc>
          <w:tcPr>
            <w:tcW w:w="1978" w:type="pct"/>
            <w:shd w:val="clear" w:color="auto" w:fill="E6E6E6"/>
            <w:tcMar>
              <w:left w:w="28" w:type="dxa"/>
              <w:right w:w="28" w:type="dxa"/>
            </w:tcMar>
            <w:vAlign w:val="center"/>
          </w:tcPr>
          <w:p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721119" w:rsidRPr="008D3151" w:rsidRDefault="00721119" w:rsidP="008D3151">
            <w:pPr>
              <w:tabs>
                <w:tab w:val="left" w:pos="5040"/>
                <w:tab w:val="right" w:pos="10513"/>
              </w:tabs>
              <w:rPr>
                <w:b/>
                <w:sz w:val="16"/>
                <w:szCs w:val="16"/>
              </w:rPr>
            </w:pPr>
            <w:r w:rsidRPr="008D3151">
              <w:rPr>
                <w:b/>
                <w:sz w:val="16"/>
                <w:szCs w:val="16"/>
              </w:rPr>
              <w:t>Anmerkung</w:t>
            </w:r>
          </w:p>
        </w:tc>
      </w:tr>
      <w:tr w:rsidR="00323EC4"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323EC4" w:rsidRPr="008D3151" w:rsidRDefault="00D50AA0" w:rsidP="006B2B02">
            <w:pPr>
              <w:tabs>
                <w:tab w:val="left" w:pos="5040"/>
                <w:tab w:val="right" w:pos="10513"/>
              </w:tabs>
              <w:rPr>
                <w:sz w:val="16"/>
                <w:szCs w:val="16"/>
              </w:rPr>
            </w:pPr>
            <w:r>
              <w:rPr>
                <w:sz w:val="16"/>
                <w:szCs w:val="16"/>
              </w:rPr>
              <w:t>Methoden der Feldforschung</w:t>
            </w:r>
          </w:p>
        </w:tc>
        <w:tc>
          <w:tcPr>
            <w:tcW w:w="173" w:type="pct"/>
            <w:tcBorders>
              <w:bottom w:val="single" w:sz="4" w:space="0" w:color="auto"/>
            </w:tcBorders>
            <w:shd w:val="clear" w:color="auto" w:fill="auto"/>
            <w:tcMar>
              <w:left w:w="28" w:type="dxa"/>
              <w:right w:w="28" w:type="dxa"/>
            </w:tcMar>
          </w:tcPr>
          <w:p w:rsidR="00323EC4" w:rsidRPr="008D3151" w:rsidRDefault="00D50AA0" w:rsidP="006B2B02">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rsidR="00323EC4" w:rsidRPr="008D3151" w:rsidRDefault="00D50AA0" w:rsidP="006B2B02">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323EC4" w:rsidRPr="008D3151" w:rsidRDefault="00323EC4"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p>
        </w:tc>
      </w:tr>
      <w:tr w:rsidR="00323EC4"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323EC4" w:rsidRPr="008D3151" w:rsidRDefault="00D50AA0" w:rsidP="006B2B02">
            <w:pPr>
              <w:tabs>
                <w:tab w:val="left" w:pos="5040"/>
                <w:tab w:val="right" w:pos="10513"/>
              </w:tabs>
              <w:rPr>
                <w:sz w:val="16"/>
                <w:szCs w:val="16"/>
              </w:rPr>
            </w:pPr>
            <w:r>
              <w:rPr>
                <w:sz w:val="16"/>
                <w:szCs w:val="16"/>
              </w:rPr>
              <w:t>Methoden der Feldforschung</w:t>
            </w:r>
          </w:p>
        </w:tc>
        <w:tc>
          <w:tcPr>
            <w:tcW w:w="173" w:type="pct"/>
            <w:tcBorders>
              <w:bottom w:val="single" w:sz="4" w:space="0" w:color="auto"/>
            </w:tcBorders>
            <w:shd w:val="clear" w:color="auto" w:fill="auto"/>
            <w:tcMar>
              <w:left w:w="28" w:type="dxa"/>
              <w:right w:w="28" w:type="dxa"/>
            </w:tcMar>
          </w:tcPr>
          <w:p w:rsidR="00323EC4" w:rsidRPr="008D3151" w:rsidRDefault="00D50AA0" w:rsidP="006B2B02">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323EC4" w:rsidRPr="008D3151" w:rsidRDefault="00323EC4" w:rsidP="006B2B02">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323EC4" w:rsidRPr="008D3151" w:rsidRDefault="00323EC4"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323EC4" w:rsidRPr="008D3151" w:rsidRDefault="00323EC4" w:rsidP="00054C8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323EC4" w:rsidRPr="008D3151" w:rsidRDefault="00323EC4" w:rsidP="00054C8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323EC4" w:rsidRPr="008D3151" w:rsidRDefault="00323EC4" w:rsidP="008D3151">
            <w:pPr>
              <w:tabs>
                <w:tab w:val="left" w:pos="5040"/>
                <w:tab w:val="right" w:pos="10513"/>
              </w:tabs>
              <w:rPr>
                <w:sz w:val="16"/>
                <w:szCs w:val="16"/>
              </w:rPr>
            </w:pPr>
          </w:p>
        </w:tc>
      </w:tr>
      <w:tr w:rsidR="0095600B" w:rsidRPr="008D3151" w:rsidTr="00AE3E23">
        <w:trPr>
          <w:trHeight w:val="284"/>
        </w:trPr>
        <w:tc>
          <w:tcPr>
            <w:tcW w:w="1978" w:type="pct"/>
            <w:tcBorders>
              <w:left w:val="nil"/>
              <w:bottom w:val="nil"/>
              <w:right w:val="nil"/>
            </w:tcBorders>
            <w:shd w:val="clear" w:color="auto" w:fill="auto"/>
            <w:tcMar>
              <w:left w:w="28" w:type="dxa"/>
              <w:right w:w="28" w:type="dxa"/>
            </w:tcMar>
            <w:vAlign w:val="center"/>
          </w:tcPr>
          <w:p w:rsidR="0095600B" w:rsidRPr="008D3151" w:rsidRDefault="0095600B"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95600B" w:rsidRPr="008D3151" w:rsidRDefault="0095600B"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5600B" w:rsidRPr="008D3151" w:rsidRDefault="0095600B" w:rsidP="008D3151">
            <w:pPr>
              <w:tabs>
                <w:tab w:val="left" w:pos="5040"/>
                <w:tab w:val="right" w:pos="10513"/>
              </w:tabs>
              <w:jc w:val="center"/>
              <w:rPr>
                <w:b/>
                <w:sz w:val="16"/>
                <w:szCs w:val="16"/>
              </w:rPr>
            </w:pPr>
            <w:r>
              <w:rPr>
                <w:b/>
                <w:sz w:val="16"/>
                <w:szCs w:val="16"/>
              </w:rPr>
              <w:t>4</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5600B" w:rsidRPr="008D3151" w:rsidRDefault="0095600B" w:rsidP="00CD65FC">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95600B" w:rsidRPr="008D3151" w:rsidRDefault="0095600B"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95600B" w:rsidRPr="008D3151" w:rsidRDefault="0095600B"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95600B" w:rsidRPr="008D3151" w:rsidRDefault="0095600B" w:rsidP="008D3151">
            <w:pPr>
              <w:tabs>
                <w:tab w:val="left" w:pos="5040"/>
                <w:tab w:val="right" w:pos="10513"/>
              </w:tabs>
              <w:jc w:val="center"/>
              <w:rPr>
                <w:b/>
                <w:sz w:val="16"/>
                <w:szCs w:val="16"/>
              </w:rPr>
            </w:pPr>
          </w:p>
        </w:tc>
      </w:tr>
    </w:tbl>
    <w:p w:rsidR="00721119" w:rsidRDefault="00721119" w:rsidP="00721119">
      <w:pPr>
        <w:tabs>
          <w:tab w:val="left" w:pos="5040"/>
          <w:tab w:val="right" w:pos="10513"/>
        </w:tabs>
        <w:jc w:val="both"/>
        <w:rPr>
          <w:sz w:val="18"/>
          <w:szCs w:val="18"/>
        </w:rPr>
      </w:pPr>
    </w:p>
    <w:p w:rsidR="00721119" w:rsidRPr="00FB0E8E" w:rsidRDefault="00CE02CD" w:rsidP="00721119">
      <w:pPr>
        <w:shd w:val="clear" w:color="auto" w:fill="E6E6E6"/>
        <w:tabs>
          <w:tab w:val="right" w:pos="9720"/>
          <w:tab w:val="right" w:leader="dot" w:pos="10513"/>
        </w:tabs>
        <w:jc w:val="both"/>
        <w:outlineLvl w:val="0"/>
        <w:rPr>
          <w:b/>
        </w:rPr>
      </w:pPr>
      <w:r>
        <w:rPr>
          <w:b/>
        </w:rPr>
        <w:t xml:space="preserve">13. </w:t>
      </w:r>
      <w:r w:rsidR="00896EB4">
        <w:rPr>
          <w:b/>
        </w:rPr>
        <w:t>Pflicht</w:t>
      </w:r>
      <w:r w:rsidR="00721119">
        <w:rPr>
          <w:b/>
        </w:rPr>
        <w:t xml:space="preserve">modul: </w:t>
      </w:r>
      <w:r w:rsidR="00D50AA0">
        <w:rPr>
          <w:b/>
        </w:rPr>
        <w:t>Musikhistorische und Vergleichend-Systematische Seminare</w:t>
      </w:r>
    </w:p>
    <w:p w:rsidR="00721119" w:rsidRDefault="00721119" w:rsidP="00721119">
      <w:pPr>
        <w:tabs>
          <w:tab w:val="left" w:pos="5040"/>
          <w:tab w:val="right" w:pos="10513"/>
        </w:tabs>
        <w:jc w:val="both"/>
        <w:rPr>
          <w:sz w:val="18"/>
          <w:szCs w:val="18"/>
        </w:rPr>
      </w:pPr>
    </w:p>
    <w:p w:rsidR="00D50AA0" w:rsidRPr="00323EC4" w:rsidRDefault="00D50AA0" w:rsidP="00D50AA0">
      <w:pPr>
        <w:tabs>
          <w:tab w:val="left" w:pos="5040"/>
          <w:tab w:val="right" w:pos="10513"/>
        </w:tabs>
        <w:jc w:val="both"/>
        <w:rPr>
          <w:b/>
          <w:sz w:val="18"/>
          <w:szCs w:val="18"/>
        </w:rPr>
      </w:pPr>
      <w:r w:rsidRPr="00323EC4">
        <w:rPr>
          <w:b/>
          <w:sz w:val="18"/>
          <w:szCs w:val="18"/>
        </w:rPr>
        <w:t>Achtung:</w:t>
      </w:r>
    </w:p>
    <w:p w:rsidR="00D50AA0" w:rsidRDefault="00D50AA0" w:rsidP="00D50AA0">
      <w:pPr>
        <w:tabs>
          <w:tab w:val="left" w:pos="5040"/>
          <w:tab w:val="right" w:pos="10513"/>
        </w:tabs>
        <w:jc w:val="both"/>
        <w:rPr>
          <w:sz w:val="18"/>
          <w:szCs w:val="18"/>
        </w:rPr>
      </w:pPr>
      <w:r w:rsidRPr="00323EC4">
        <w:rPr>
          <w:b/>
          <w:sz w:val="18"/>
          <w:szCs w:val="18"/>
        </w:rPr>
        <w:t>Wurde die Bachelorarbeit im Rahmen der Lehrveranstaltung mit immanentem Prüfungscharakter abgefasst, erhöht sich die ECTS-AP der LV und das Gesamtausma</w:t>
      </w:r>
      <w:r>
        <w:rPr>
          <w:b/>
          <w:sz w:val="18"/>
          <w:szCs w:val="18"/>
        </w:rPr>
        <w:t>ß der ECTS-AP des Moduls um 15,000</w:t>
      </w:r>
      <w:r w:rsidRPr="00323EC4">
        <w:rPr>
          <w:b/>
          <w:sz w:val="18"/>
          <w:szCs w:val="18"/>
        </w:rPr>
        <w:t xml:space="preserve"> ECTS-AP.</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8D3151" w:rsidTr="00AE3E23">
        <w:tc>
          <w:tcPr>
            <w:tcW w:w="1978" w:type="pct"/>
            <w:shd w:val="clear" w:color="auto" w:fill="E6E6E6"/>
            <w:tcMar>
              <w:left w:w="28" w:type="dxa"/>
              <w:right w:w="28" w:type="dxa"/>
            </w:tcMar>
            <w:vAlign w:val="center"/>
          </w:tcPr>
          <w:p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721119" w:rsidRPr="008D3151" w:rsidRDefault="00D50AA0" w:rsidP="008D3151">
            <w:pPr>
              <w:tabs>
                <w:tab w:val="left" w:pos="5040"/>
                <w:tab w:val="right" w:pos="10513"/>
              </w:tabs>
              <w:rPr>
                <w:sz w:val="16"/>
                <w:szCs w:val="16"/>
              </w:rPr>
            </w:pPr>
            <w:r>
              <w:rPr>
                <w:sz w:val="16"/>
                <w:szCs w:val="16"/>
              </w:rPr>
              <w:t>Musikhistorisches Seminar</w:t>
            </w:r>
          </w:p>
        </w:tc>
        <w:tc>
          <w:tcPr>
            <w:tcW w:w="173" w:type="pct"/>
            <w:tcBorders>
              <w:bottom w:val="single" w:sz="4" w:space="0" w:color="auto"/>
            </w:tcBorders>
            <w:shd w:val="clear" w:color="auto" w:fill="auto"/>
            <w:tcMar>
              <w:left w:w="28" w:type="dxa"/>
              <w:right w:w="28" w:type="dxa"/>
            </w:tcMar>
          </w:tcPr>
          <w:p w:rsidR="00721119" w:rsidRPr="008D3151" w:rsidRDefault="00D50AA0" w:rsidP="008D3151">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721119" w:rsidRPr="008D3151" w:rsidRDefault="00D50AA0"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721119" w:rsidRPr="008D3151" w:rsidRDefault="00DB7EA6" w:rsidP="008D315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721119" w:rsidRPr="008D3151" w:rsidRDefault="00721119" w:rsidP="008D3151">
            <w:pPr>
              <w:tabs>
                <w:tab w:val="left" w:pos="5040"/>
                <w:tab w:val="right" w:pos="10513"/>
              </w:tabs>
              <w:rPr>
                <w:sz w:val="16"/>
                <w:szCs w:val="16"/>
              </w:rPr>
            </w:pPr>
          </w:p>
        </w:tc>
      </w:tr>
      <w:tr w:rsidR="00D50AA0"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D50AA0" w:rsidRPr="008D3151" w:rsidRDefault="00D50AA0" w:rsidP="00BF4CC4">
            <w:pPr>
              <w:tabs>
                <w:tab w:val="left" w:pos="5040"/>
                <w:tab w:val="right" w:pos="10513"/>
              </w:tabs>
              <w:rPr>
                <w:sz w:val="16"/>
                <w:szCs w:val="16"/>
              </w:rPr>
            </w:pPr>
            <w:r>
              <w:rPr>
                <w:sz w:val="16"/>
                <w:szCs w:val="16"/>
              </w:rPr>
              <w:t>Vergleichend-Systematisches Seminar</w:t>
            </w:r>
          </w:p>
        </w:tc>
        <w:tc>
          <w:tcPr>
            <w:tcW w:w="173" w:type="pct"/>
            <w:tcBorders>
              <w:bottom w:val="single" w:sz="4" w:space="0" w:color="auto"/>
            </w:tcBorders>
            <w:shd w:val="clear" w:color="auto" w:fill="auto"/>
            <w:tcMar>
              <w:left w:w="28" w:type="dxa"/>
              <w:right w:w="28" w:type="dxa"/>
            </w:tcMar>
          </w:tcPr>
          <w:p w:rsidR="00D50AA0" w:rsidRPr="008D3151" w:rsidRDefault="00D50AA0" w:rsidP="00BF4CC4">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D50AA0" w:rsidRPr="008D3151" w:rsidRDefault="00D50AA0" w:rsidP="00BF4CC4">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D50AA0" w:rsidRPr="008D3151" w:rsidRDefault="00D50AA0" w:rsidP="00BF4CC4">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D50AA0" w:rsidRPr="008D3151" w:rsidRDefault="00D50AA0" w:rsidP="00BF4CC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D50AA0" w:rsidRPr="008D3151" w:rsidRDefault="00D50AA0" w:rsidP="00BF4CC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D50AA0" w:rsidRPr="008D3151" w:rsidRDefault="00D50AA0" w:rsidP="00BF4CC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D50AA0" w:rsidRPr="008D3151" w:rsidRDefault="00D50AA0" w:rsidP="008D3151">
            <w:pPr>
              <w:tabs>
                <w:tab w:val="left" w:pos="5040"/>
                <w:tab w:val="right" w:pos="10513"/>
              </w:tabs>
              <w:rPr>
                <w:sz w:val="16"/>
                <w:szCs w:val="16"/>
              </w:rPr>
            </w:pPr>
          </w:p>
        </w:tc>
      </w:tr>
      <w:tr w:rsidR="00D50AA0" w:rsidRPr="008D3151" w:rsidTr="00AE3E23">
        <w:trPr>
          <w:trHeight w:val="284"/>
        </w:trPr>
        <w:tc>
          <w:tcPr>
            <w:tcW w:w="1978" w:type="pct"/>
            <w:tcBorders>
              <w:left w:val="nil"/>
              <w:bottom w:val="nil"/>
              <w:right w:val="nil"/>
            </w:tcBorders>
            <w:shd w:val="clear" w:color="auto" w:fill="auto"/>
            <w:tcMar>
              <w:left w:w="28" w:type="dxa"/>
              <w:right w:w="28" w:type="dxa"/>
            </w:tcMar>
            <w:vAlign w:val="center"/>
          </w:tcPr>
          <w:p w:rsidR="00D50AA0" w:rsidRPr="008D3151" w:rsidRDefault="00D50AA0"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D50AA0" w:rsidRPr="008D3151" w:rsidRDefault="00D50AA0"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D50AA0" w:rsidRPr="008D3151" w:rsidRDefault="00D50AA0" w:rsidP="008D3151">
            <w:pPr>
              <w:tabs>
                <w:tab w:val="left" w:pos="5040"/>
                <w:tab w:val="right" w:pos="10513"/>
              </w:tabs>
              <w:jc w:val="center"/>
              <w:rPr>
                <w:b/>
                <w:sz w:val="16"/>
                <w:szCs w:val="16"/>
              </w:rPr>
            </w:pPr>
            <w:r>
              <w:rPr>
                <w:b/>
                <w:sz w:val="16"/>
                <w:szCs w:val="16"/>
              </w:rPr>
              <w:t>4</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D50AA0" w:rsidRPr="008D3151" w:rsidRDefault="00D50AA0" w:rsidP="008D3151">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D50AA0" w:rsidRPr="008D3151" w:rsidRDefault="00D50AA0"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D50AA0" w:rsidRPr="008D3151" w:rsidRDefault="00D50AA0"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D50AA0" w:rsidRPr="008D3151" w:rsidRDefault="00D50AA0" w:rsidP="008D3151">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AE3E23" w:rsidRDefault="00AE3E23">
      <w:pPr>
        <w:rPr>
          <w:sz w:val="18"/>
          <w:szCs w:val="18"/>
        </w:rPr>
      </w:pPr>
      <w:r>
        <w:rPr>
          <w:sz w:val="18"/>
          <w:szCs w:val="18"/>
        </w:rPr>
        <w:br w:type="page"/>
      </w:r>
    </w:p>
    <w:p w:rsidR="00F71DA3" w:rsidRDefault="00F71DA3" w:rsidP="00721119">
      <w:pPr>
        <w:tabs>
          <w:tab w:val="left" w:pos="5040"/>
          <w:tab w:val="right" w:pos="10513"/>
        </w:tabs>
        <w:jc w:val="both"/>
        <w:rPr>
          <w:sz w:val="18"/>
          <w:szCs w:val="18"/>
        </w:rPr>
      </w:pPr>
    </w:p>
    <w:p w:rsidR="0026383C" w:rsidRPr="00AE3E23" w:rsidRDefault="0026383C" w:rsidP="0026383C">
      <w:pPr>
        <w:autoSpaceDE w:val="0"/>
        <w:autoSpaceDN w:val="0"/>
        <w:adjustRightInd w:val="0"/>
        <w:jc w:val="both"/>
        <w:rPr>
          <w:sz w:val="18"/>
          <w:szCs w:val="16"/>
          <w:lang w:val="de-AT" w:eastAsia="de-AT"/>
        </w:rPr>
      </w:pPr>
      <w:r w:rsidRPr="00AE3E23">
        <w:rPr>
          <w:sz w:val="18"/>
          <w:szCs w:val="16"/>
          <w:lang w:val="de-AT" w:eastAsia="de-AT"/>
        </w:rPr>
        <w:t xml:space="preserve">Es sind Wahlmodule im Umfang von </w:t>
      </w:r>
      <w:r w:rsidR="000732A5" w:rsidRPr="00AE3E23">
        <w:rPr>
          <w:b/>
          <w:sz w:val="18"/>
          <w:szCs w:val="16"/>
          <w:lang w:val="de-AT" w:eastAsia="de-AT"/>
        </w:rPr>
        <w:t xml:space="preserve">insgesamt </w:t>
      </w:r>
      <w:r w:rsidR="00267255" w:rsidRPr="00AE3E23">
        <w:rPr>
          <w:b/>
          <w:sz w:val="18"/>
          <w:szCs w:val="16"/>
          <w:lang w:val="de-AT" w:eastAsia="de-AT"/>
        </w:rPr>
        <w:t>55</w:t>
      </w:r>
      <w:r w:rsidRPr="00AE3E23">
        <w:rPr>
          <w:b/>
          <w:sz w:val="18"/>
          <w:szCs w:val="16"/>
          <w:lang w:val="de-AT" w:eastAsia="de-AT"/>
        </w:rPr>
        <w:t xml:space="preserve"> ECTS-AP</w:t>
      </w:r>
      <w:r w:rsidR="000732A5" w:rsidRPr="00AE3E23">
        <w:rPr>
          <w:sz w:val="18"/>
          <w:szCs w:val="16"/>
          <w:lang w:val="de-AT" w:eastAsia="de-AT"/>
        </w:rPr>
        <w:t xml:space="preserve"> zu absolvieren: </w:t>
      </w:r>
    </w:p>
    <w:p w:rsidR="0026383C" w:rsidRPr="0026383C" w:rsidRDefault="0026383C" w:rsidP="0026383C">
      <w:pPr>
        <w:autoSpaceDE w:val="0"/>
        <w:autoSpaceDN w:val="0"/>
        <w:adjustRightInd w:val="0"/>
        <w:jc w:val="both"/>
        <w:rPr>
          <w:sz w:val="16"/>
          <w:szCs w:val="16"/>
          <w:lang w:val="de-AT" w:eastAsia="de-AT"/>
        </w:rPr>
      </w:pPr>
    </w:p>
    <w:p w:rsidR="000732A5" w:rsidRDefault="000732A5" w:rsidP="000732A5">
      <w:pPr>
        <w:tabs>
          <w:tab w:val="left" w:pos="5040"/>
          <w:tab w:val="right" w:pos="10513"/>
        </w:tabs>
        <w:jc w:val="both"/>
        <w:rPr>
          <w:sz w:val="18"/>
          <w:szCs w:val="18"/>
        </w:rPr>
      </w:pPr>
    </w:p>
    <w:p w:rsidR="000732A5" w:rsidRPr="00FB0E8E" w:rsidRDefault="000732A5" w:rsidP="000732A5">
      <w:pPr>
        <w:shd w:val="clear" w:color="auto" w:fill="E6E6E6"/>
        <w:tabs>
          <w:tab w:val="right" w:pos="9720"/>
          <w:tab w:val="right" w:leader="dot" w:pos="10513"/>
        </w:tabs>
        <w:jc w:val="both"/>
        <w:outlineLvl w:val="0"/>
        <w:rPr>
          <w:b/>
        </w:rPr>
      </w:pPr>
      <w:r>
        <w:rPr>
          <w:b/>
        </w:rPr>
        <w:t xml:space="preserve">1. Wahlmodul: </w:t>
      </w:r>
      <w:r w:rsidR="00267255">
        <w:rPr>
          <w:b/>
        </w:rPr>
        <w:t>Künstlerische Praxis I</w:t>
      </w:r>
    </w:p>
    <w:p w:rsidR="000732A5" w:rsidRDefault="000732A5" w:rsidP="000732A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0732A5" w:rsidRPr="008D3151" w:rsidTr="00AE3E23">
        <w:tc>
          <w:tcPr>
            <w:tcW w:w="1978" w:type="pct"/>
            <w:shd w:val="clear" w:color="auto" w:fill="E6E6E6"/>
            <w:tcMar>
              <w:left w:w="28" w:type="dxa"/>
              <w:right w:w="28" w:type="dxa"/>
            </w:tcMar>
            <w:vAlign w:val="center"/>
          </w:tcPr>
          <w:p w:rsidR="000732A5" w:rsidRPr="008D3151" w:rsidRDefault="000732A5" w:rsidP="00041DCC">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0732A5" w:rsidRPr="008D3151" w:rsidRDefault="000732A5" w:rsidP="00041DCC">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0732A5" w:rsidRPr="008D3151" w:rsidRDefault="000732A5" w:rsidP="00041DCC">
            <w:pPr>
              <w:tabs>
                <w:tab w:val="left" w:pos="5040"/>
                <w:tab w:val="right" w:pos="10513"/>
              </w:tabs>
              <w:rPr>
                <w:b/>
                <w:sz w:val="16"/>
                <w:szCs w:val="16"/>
              </w:rPr>
            </w:pPr>
            <w:r w:rsidRPr="008D3151">
              <w:rPr>
                <w:b/>
                <w:sz w:val="16"/>
                <w:szCs w:val="16"/>
              </w:rPr>
              <w:t>Anmerkung</w:t>
            </w:r>
          </w:p>
        </w:tc>
      </w:tr>
      <w:tr w:rsidR="000732A5"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0732A5" w:rsidRPr="008D3151" w:rsidRDefault="00267255" w:rsidP="00041DCC">
            <w:pPr>
              <w:tabs>
                <w:tab w:val="left" w:pos="5040"/>
                <w:tab w:val="right" w:pos="10513"/>
              </w:tabs>
              <w:rPr>
                <w:sz w:val="16"/>
                <w:szCs w:val="16"/>
              </w:rPr>
            </w:pPr>
            <w:r>
              <w:rPr>
                <w:sz w:val="16"/>
                <w:szCs w:val="16"/>
              </w:rPr>
              <w:t>Künstlerische Praxis I</w:t>
            </w:r>
          </w:p>
        </w:tc>
        <w:tc>
          <w:tcPr>
            <w:tcW w:w="173" w:type="pct"/>
            <w:tcBorders>
              <w:bottom w:val="single" w:sz="4" w:space="0" w:color="auto"/>
            </w:tcBorders>
            <w:shd w:val="clear" w:color="auto" w:fill="auto"/>
            <w:tcMar>
              <w:left w:w="28" w:type="dxa"/>
              <w:right w:w="28" w:type="dxa"/>
            </w:tcMar>
          </w:tcPr>
          <w:p w:rsidR="000732A5" w:rsidRPr="008D3151" w:rsidRDefault="00267255" w:rsidP="00041DCC">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rsidR="000732A5" w:rsidRPr="008D3151" w:rsidRDefault="00267255" w:rsidP="00041DCC">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rsidR="000732A5" w:rsidRPr="008D3151" w:rsidRDefault="00E513C4" w:rsidP="00493EF3">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0732A5" w:rsidRPr="008D3151" w:rsidRDefault="000732A5" w:rsidP="00041D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0732A5" w:rsidRPr="008D3151" w:rsidRDefault="000732A5" w:rsidP="00041DC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0732A5" w:rsidRPr="008D3151" w:rsidRDefault="000732A5" w:rsidP="00041DC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0732A5" w:rsidRPr="008D3151" w:rsidRDefault="000732A5" w:rsidP="00041DCC">
            <w:pPr>
              <w:tabs>
                <w:tab w:val="left" w:pos="5040"/>
                <w:tab w:val="right" w:pos="10513"/>
              </w:tabs>
              <w:rPr>
                <w:sz w:val="16"/>
                <w:szCs w:val="16"/>
              </w:rPr>
            </w:pPr>
          </w:p>
        </w:tc>
      </w:tr>
      <w:tr w:rsidR="00493EF3" w:rsidRPr="008D3151" w:rsidTr="00AE3E23">
        <w:trPr>
          <w:trHeight w:val="284"/>
        </w:trPr>
        <w:tc>
          <w:tcPr>
            <w:tcW w:w="1978" w:type="pct"/>
            <w:tcBorders>
              <w:left w:val="nil"/>
              <w:bottom w:val="nil"/>
              <w:right w:val="nil"/>
            </w:tcBorders>
            <w:shd w:val="clear" w:color="auto" w:fill="auto"/>
            <w:tcMar>
              <w:left w:w="28" w:type="dxa"/>
              <w:right w:w="28" w:type="dxa"/>
            </w:tcMar>
            <w:vAlign w:val="center"/>
          </w:tcPr>
          <w:p w:rsidR="00493EF3" w:rsidRPr="008D3151" w:rsidRDefault="00493EF3" w:rsidP="00041DCC">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93EF3" w:rsidRPr="008D3151" w:rsidRDefault="00493EF3" w:rsidP="00041DC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3EF3" w:rsidRPr="008D3151" w:rsidRDefault="00267255" w:rsidP="00041DCC">
            <w:pPr>
              <w:tabs>
                <w:tab w:val="left" w:pos="5040"/>
                <w:tab w:val="right" w:pos="10513"/>
              </w:tabs>
              <w:jc w:val="center"/>
              <w:rPr>
                <w:b/>
                <w:sz w:val="16"/>
                <w:szCs w:val="16"/>
              </w:rPr>
            </w:pPr>
            <w:r>
              <w:rPr>
                <w:b/>
                <w:sz w:val="16"/>
                <w:szCs w:val="16"/>
              </w:rPr>
              <w:t>1</w:t>
            </w:r>
            <w:r w:rsidR="00E513C4">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3EF3" w:rsidRPr="008D3151" w:rsidRDefault="00E513C4" w:rsidP="00041DCC">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rsidR="00493EF3" w:rsidRPr="008D3151" w:rsidRDefault="00493EF3" w:rsidP="00041DCC">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93EF3" w:rsidRPr="008D3151" w:rsidRDefault="00493EF3" w:rsidP="00041DCC">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93EF3" w:rsidRPr="008D3151" w:rsidRDefault="00493EF3" w:rsidP="00041DCC">
            <w:pPr>
              <w:tabs>
                <w:tab w:val="left" w:pos="5040"/>
                <w:tab w:val="right" w:pos="10513"/>
              </w:tabs>
              <w:jc w:val="center"/>
              <w:rPr>
                <w:b/>
                <w:sz w:val="16"/>
                <w:szCs w:val="16"/>
              </w:rPr>
            </w:pPr>
          </w:p>
        </w:tc>
      </w:tr>
    </w:tbl>
    <w:p w:rsidR="000732A5" w:rsidRDefault="000732A5" w:rsidP="000732A5">
      <w:pPr>
        <w:tabs>
          <w:tab w:val="left" w:leader="dot" w:pos="6480"/>
          <w:tab w:val="right" w:leader="dot" w:pos="10513"/>
        </w:tabs>
        <w:jc w:val="both"/>
        <w:rPr>
          <w:sz w:val="18"/>
          <w:szCs w:val="18"/>
        </w:rPr>
      </w:pPr>
    </w:p>
    <w:p w:rsidR="000732A5" w:rsidRDefault="000732A5" w:rsidP="000732A5">
      <w:pPr>
        <w:tabs>
          <w:tab w:val="left" w:pos="5040"/>
          <w:tab w:val="right" w:pos="10513"/>
        </w:tabs>
        <w:jc w:val="both"/>
        <w:rPr>
          <w:sz w:val="18"/>
          <w:szCs w:val="18"/>
        </w:rPr>
      </w:pPr>
    </w:p>
    <w:p w:rsidR="000732A5" w:rsidRPr="00FB0E8E" w:rsidRDefault="00E51322" w:rsidP="000732A5">
      <w:pPr>
        <w:shd w:val="clear" w:color="auto" w:fill="E6E6E6"/>
        <w:tabs>
          <w:tab w:val="right" w:pos="9720"/>
          <w:tab w:val="right" w:leader="dot" w:pos="10513"/>
        </w:tabs>
        <w:jc w:val="both"/>
        <w:outlineLvl w:val="0"/>
        <w:rPr>
          <w:b/>
        </w:rPr>
      </w:pPr>
      <w:r>
        <w:rPr>
          <w:b/>
        </w:rPr>
        <w:t>2. Wahl</w:t>
      </w:r>
      <w:r w:rsidR="000732A5">
        <w:rPr>
          <w:b/>
        </w:rPr>
        <w:t xml:space="preserve">modul: </w:t>
      </w:r>
      <w:r w:rsidR="00267255">
        <w:rPr>
          <w:b/>
        </w:rPr>
        <w:t>Künstlerische Praxis II</w:t>
      </w:r>
    </w:p>
    <w:p w:rsidR="000732A5" w:rsidRDefault="000732A5" w:rsidP="000732A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0732A5" w:rsidRPr="008D3151" w:rsidTr="00AE3E23">
        <w:tc>
          <w:tcPr>
            <w:tcW w:w="1978" w:type="pct"/>
            <w:shd w:val="clear" w:color="auto" w:fill="E6E6E6"/>
            <w:tcMar>
              <w:left w:w="28" w:type="dxa"/>
              <w:right w:w="28" w:type="dxa"/>
            </w:tcMar>
            <w:vAlign w:val="center"/>
          </w:tcPr>
          <w:p w:rsidR="000732A5" w:rsidRPr="008D3151" w:rsidRDefault="000732A5" w:rsidP="00041DCC">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0732A5" w:rsidRPr="008D3151" w:rsidRDefault="000732A5" w:rsidP="00041DCC">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0732A5" w:rsidRPr="008D3151" w:rsidRDefault="000732A5" w:rsidP="00041DCC">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0732A5" w:rsidRPr="008D3151" w:rsidRDefault="000732A5" w:rsidP="00041DCC">
            <w:pPr>
              <w:tabs>
                <w:tab w:val="left" w:pos="5040"/>
                <w:tab w:val="right" w:pos="10513"/>
              </w:tabs>
              <w:rPr>
                <w:b/>
                <w:sz w:val="16"/>
                <w:szCs w:val="16"/>
              </w:rPr>
            </w:pPr>
            <w:r w:rsidRPr="008D3151">
              <w:rPr>
                <w:b/>
                <w:sz w:val="16"/>
                <w:szCs w:val="16"/>
              </w:rPr>
              <w:t>Anmerkung</w:t>
            </w:r>
          </w:p>
        </w:tc>
      </w:tr>
      <w:tr w:rsidR="00267255"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rPr>
                <w:sz w:val="16"/>
                <w:szCs w:val="16"/>
              </w:rPr>
            </w:pPr>
            <w:r>
              <w:rPr>
                <w:sz w:val="16"/>
                <w:szCs w:val="16"/>
              </w:rPr>
              <w:t>Künstlerische Praxis II</w:t>
            </w:r>
          </w:p>
        </w:tc>
        <w:tc>
          <w:tcPr>
            <w:tcW w:w="173"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267255" w:rsidRPr="008D3151" w:rsidRDefault="00267255" w:rsidP="00041DCC">
            <w:pPr>
              <w:tabs>
                <w:tab w:val="left" w:pos="5040"/>
                <w:tab w:val="right" w:pos="10513"/>
              </w:tabs>
              <w:rPr>
                <w:sz w:val="16"/>
                <w:szCs w:val="16"/>
              </w:rPr>
            </w:pPr>
          </w:p>
        </w:tc>
      </w:tr>
      <w:tr w:rsidR="000732A5" w:rsidRPr="008D3151" w:rsidTr="00AE3E23">
        <w:trPr>
          <w:trHeight w:val="284"/>
        </w:trPr>
        <w:tc>
          <w:tcPr>
            <w:tcW w:w="1978" w:type="pct"/>
            <w:tcBorders>
              <w:left w:val="nil"/>
              <w:bottom w:val="nil"/>
              <w:right w:val="nil"/>
            </w:tcBorders>
            <w:shd w:val="clear" w:color="auto" w:fill="auto"/>
            <w:tcMar>
              <w:left w:w="28" w:type="dxa"/>
              <w:right w:w="28" w:type="dxa"/>
            </w:tcMar>
            <w:vAlign w:val="center"/>
          </w:tcPr>
          <w:p w:rsidR="000732A5" w:rsidRPr="008D3151" w:rsidRDefault="000732A5" w:rsidP="00041DCC">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0732A5" w:rsidRPr="008D3151" w:rsidRDefault="000732A5" w:rsidP="00041DC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732A5" w:rsidRPr="008D3151" w:rsidRDefault="00EE4D7B" w:rsidP="00041DCC">
            <w:pPr>
              <w:tabs>
                <w:tab w:val="left" w:pos="5040"/>
                <w:tab w:val="right" w:pos="10513"/>
              </w:tabs>
              <w:jc w:val="center"/>
              <w:rPr>
                <w:b/>
                <w:sz w:val="16"/>
                <w:szCs w:val="16"/>
              </w:rPr>
            </w:pPr>
            <w:r>
              <w:rPr>
                <w:b/>
                <w:sz w:val="16"/>
                <w:szCs w:val="16"/>
              </w:rPr>
              <w:t>1</w:t>
            </w:r>
            <w:r w:rsidR="00E513C4">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732A5" w:rsidRPr="008D3151" w:rsidRDefault="00E513C4" w:rsidP="00041DCC">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rsidR="000732A5" w:rsidRPr="008D3151" w:rsidRDefault="000732A5" w:rsidP="00041DCC">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0732A5" w:rsidRPr="008D3151" w:rsidRDefault="000732A5" w:rsidP="00041DCC">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0732A5" w:rsidRPr="008D3151" w:rsidRDefault="000732A5" w:rsidP="00041DCC">
            <w:pPr>
              <w:tabs>
                <w:tab w:val="left" w:pos="5040"/>
                <w:tab w:val="right" w:pos="10513"/>
              </w:tabs>
              <w:jc w:val="center"/>
              <w:rPr>
                <w:b/>
                <w:sz w:val="16"/>
                <w:szCs w:val="16"/>
              </w:rPr>
            </w:pPr>
          </w:p>
        </w:tc>
      </w:tr>
    </w:tbl>
    <w:p w:rsidR="000732A5" w:rsidRDefault="000732A5" w:rsidP="000732A5">
      <w:pPr>
        <w:tabs>
          <w:tab w:val="left" w:leader="dot" w:pos="6480"/>
          <w:tab w:val="right" w:leader="dot" w:pos="10513"/>
        </w:tabs>
        <w:jc w:val="both"/>
        <w:rPr>
          <w:sz w:val="18"/>
          <w:szCs w:val="18"/>
        </w:rPr>
      </w:pPr>
    </w:p>
    <w:p w:rsidR="00E513C4" w:rsidRDefault="00E513C4" w:rsidP="00E513C4">
      <w:pPr>
        <w:tabs>
          <w:tab w:val="left" w:pos="5040"/>
          <w:tab w:val="right" w:pos="10513"/>
        </w:tabs>
        <w:jc w:val="both"/>
        <w:rPr>
          <w:sz w:val="18"/>
          <w:szCs w:val="18"/>
        </w:rPr>
      </w:pPr>
    </w:p>
    <w:p w:rsidR="00E513C4" w:rsidRPr="00FB0E8E" w:rsidRDefault="00E513C4" w:rsidP="00E513C4">
      <w:pPr>
        <w:shd w:val="clear" w:color="auto" w:fill="E6E6E6"/>
        <w:tabs>
          <w:tab w:val="right" w:pos="9720"/>
          <w:tab w:val="right" w:leader="dot" w:pos="10513"/>
        </w:tabs>
        <w:jc w:val="both"/>
        <w:outlineLvl w:val="0"/>
        <w:rPr>
          <w:b/>
        </w:rPr>
      </w:pPr>
      <w:r>
        <w:rPr>
          <w:b/>
        </w:rPr>
        <w:t xml:space="preserve">3. Wahlmodul: </w:t>
      </w:r>
      <w:r w:rsidR="00267255">
        <w:rPr>
          <w:b/>
        </w:rPr>
        <w:t>Künstlerische Praxis III</w:t>
      </w:r>
    </w:p>
    <w:p w:rsidR="00E513C4" w:rsidRDefault="00E513C4" w:rsidP="00E513C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E513C4" w:rsidRPr="008D3151" w:rsidTr="00AE3E23">
        <w:tc>
          <w:tcPr>
            <w:tcW w:w="1978" w:type="pct"/>
            <w:shd w:val="clear" w:color="auto" w:fill="E6E6E6"/>
            <w:tcMar>
              <w:left w:w="28" w:type="dxa"/>
              <w:right w:w="28" w:type="dxa"/>
            </w:tcMar>
            <w:vAlign w:val="center"/>
          </w:tcPr>
          <w:p w:rsidR="00E513C4" w:rsidRPr="008D3151" w:rsidRDefault="00E513C4" w:rsidP="006B2B02">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E513C4" w:rsidRPr="008D3151" w:rsidRDefault="00E513C4" w:rsidP="006B2B02">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E513C4" w:rsidRPr="008D3151" w:rsidRDefault="00E513C4" w:rsidP="006B2B02">
            <w:pPr>
              <w:tabs>
                <w:tab w:val="left" w:pos="5040"/>
                <w:tab w:val="right" w:pos="10513"/>
              </w:tabs>
              <w:rPr>
                <w:b/>
                <w:sz w:val="16"/>
                <w:szCs w:val="16"/>
              </w:rPr>
            </w:pPr>
            <w:r w:rsidRPr="008D3151">
              <w:rPr>
                <w:b/>
                <w:sz w:val="16"/>
                <w:szCs w:val="16"/>
              </w:rPr>
              <w:t>Anmerkung</w:t>
            </w:r>
          </w:p>
        </w:tc>
      </w:tr>
      <w:tr w:rsidR="00267255"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rPr>
                <w:sz w:val="16"/>
                <w:szCs w:val="16"/>
              </w:rPr>
            </w:pPr>
            <w:r>
              <w:rPr>
                <w:sz w:val="16"/>
                <w:szCs w:val="16"/>
              </w:rPr>
              <w:t>Künstlerische Praxis III</w:t>
            </w:r>
          </w:p>
        </w:tc>
        <w:tc>
          <w:tcPr>
            <w:tcW w:w="173"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267255" w:rsidRPr="008D3151" w:rsidRDefault="00267255" w:rsidP="006B2B02">
            <w:pPr>
              <w:tabs>
                <w:tab w:val="left" w:pos="5040"/>
                <w:tab w:val="right" w:pos="10513"/>
              </w:tabs>
              <w:rPr>
                <w:sz w:val="16"/>
                <w:szCs w:val="16"/>
              </w:rPr>
            </w:pPr>
          </w:p>
        </w:tc>
      </w:tr>
      <w:tr w:rsidR="00E513C4" w:rsidRPr="008D3151" w:rsidTr="00AE3E23">
        <w:trPr>
          <w:trHeight w:val="284"/>
        </w:trPr>
        <w:tc>
          <w:tcPr>
            <w:tcW w:w="1978" w:type="pct"/>
            <w:tcBorders>
              <w:left w:val="nil"/>
              <w:bottom w:val="nil"/>
              <w:right w:val="nil"/>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E513C4" w:rsidRPr="008D3151" w:rsidRDefault="00EE4D7B" w:rsidP="006B2B02">
            <w:pPr>
              <w:tabs>
                <w:tab w:val="left" w:pos="5040"/>
                <w:tab w:val="right" w:pos="10513"/>
              </w:tabs>
              <w:jc w:val="center"/>
              <w:rPr>
                <w:b/>
                <w:sz w:val="16"/>
                <w:szCs w:val="16"/>
              </w:rPr>
            </w:pPr>
            <w:r>
              <w:rPr>
                <w:b/>
                <w:sz w:val="16"/>
                <w:szCs w:val="16"/>
              </w:rPr>
              <w:t>1</w:t>
            </w:r>
            <w:r w:rsidR="00E513C4">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E513C4" w:rsidRPr="008D3151" w:rsidRDefault="00E513C4" w:rsidP="006B2B02">
            <w:pPr>
              <w:tabs>
                <w:tab w:val="left" w:pos="5040"/>
                <w:tab w:val="right" w:pos="10513"/>
              </w:tabs>
              <w:jc w:val="center"/>
              <w:rPr>
                <w:b/>
                <w:sz w:val="16"/>
                <w:szCs w:val="16"/>
              </w:rPr>
            </w:pPr>
          </w:p>
        </w:tc>
      </w:tr>
    </w:tbl>
    <w:p w:rsidR="00E513C4" w:rsidRDefault="00E513C4" w:rsidP="00E513C4">
      <w:pPr>
        <w:tabs>
          <w:tab w:val="left" w:leader="dot" w:pos="6480"/>
          <w:tab w:val="right" w:leader="dot" w:pos="10513"/>
        </w:tabs>
        <w:jc w:val="both"/>
        <w:rPr>
          <w:sz w:val="18"/>
          <w:szCs w:val="18"/>
        </w:rPr>
      </w:pPr>
    </w:p>
    <w:p w:rsidR="00E513C4" w:rsidRDefault="00E513C4" w:rsidP="00E513C4">
      <w:pPr>
        <w:tabs>
          <w:tab w:val="left" w:pos="5040"/>
          <w:tab w:val="right" w:pos="10513"/>
        </w:tabs>
        <w:jc w:val="both"/>
        <w:rPr>
          <w:sz w:val="18"/>
          <w:szCs w:val="18"/>
        </w:rPr>
      </w:pPr>
    </w:p>
    <w:p w:rsidR="00E513C4" w:rsidRPr="00FB0E8E" w:rsidRDefault="00E513C4" w:rsidP="00E513C4">
      <w:pPr>
        <w:shd w:val="clear" w:color="auto" w:fill="E6E6E6"/>
        <w:tabs>
          <w:tab w:val="right" w:pos="9720"/>
          <w:tab w:val="right" w:leader="dot" w:pos="10513"/>
        </w:tabs>
        <w:jc w:val="both"/>
        <w:outlineLvl w:val="0"/>
        <w:rPr>
          <w:b/>
        </w:rPr>
      </w:pPr>
      <w:r>
        <w:rPr>
          <w:b/>
        </w:rPr>
        <w:t xml:space="preserve">4. Wahlmodul: </w:t>
      </w:r>
      <w:r w:rsidR="00267255">
        <w:rPr>
          <w:b/>
        </w:rPr>
        <w:t>Einführung in die kritische Frauen- und Geschlechterforschung</w:t>
      </w:r>
    </w:p>
    <w:p w:rsidR="00E513C4" w:rsidRDefault="00E513C4" w:rsidP="00E513C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E513C4" w:rsidRPr="008D3151" w:rsidTr="00AE3E23">
        <w:tc>
          <w:tcPr>
            <w:tcW w:w="1978" w:type="pct"/>
            <w:shd w:val="clear" w:color="auto" w:fill="E6E6E6"/>
            <w:tcMar>
              <w:left w:w="28" w:type="dxa"/>
              <w:right w:w="28" w:type="dxa"/>
            </w:tcMar>
            <w:vAlign w:val="center"/>
          </w:tcPr>
          <w:p w:rsidR="00E513C4" w:rsidRPr="008D3151" w:rsidRDefault="00E513C4" w:rsidP="006B2B02">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E513C4" w:rsidRPr="008D3151" w:rsidRDefault="00E513C4" w:rsidP="006B2B02">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E513C4" w:rsidRPr="008D3151" w:rsidRDefault="00E513C4" w:rsidP="006B2B02">
            <w:pPr>
              <w:tabs>
                <w:tab w:val="left" w:pos="5040"/>
                <w:tab w:val="right" w:pos="10513"/>
              </w:tabs>
              <w:rPr>
                <w:b/>
                <w:sz w:val="16"/>
                <w:szCs w:val="16"/>
              </w:rPr>
            </w:pPr>
            <w:r w:rsidRPr="008D3151">
              <w:rPr>
                <w:b/>
                <w:sz w:val="16"/>
                <w:szCs w:val="16"/>
              </w:rPr>
              <w:t>Anmerkung</w:t>
            </w:r>
          </w:p>
        </w:tc>
      </w:tr>
      <w:tr w:rsidR="00E513C4"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E513C4" w:rsidRPr="008D3151" w:rsidRDefault="00267255" w:rsidP="006B2B02">
            <w:pPr>
              <w:tabs>
                <w:tab w:val="left" w:pos="5040"/>
                <w:tab w:val="right" w:pos="10513"/>
              </w:tabs>
              <w:rPr>
                <w:sz w:val="16"/>
                <w:szCs w:val="16"/>
              </w:rPr>
            </w:pPr>
            <w:r>
              <w:rPr>
                <w:sz w:val="16"/>
                <w:szCs w:val="16"/>
              </w:rPr>
              <w:t>Frauen und Geschlechterforschung im Überblick</w:t>
            </w:r>
          </w:p>
        </w:tc>
        <w:tc>
          <w:tcPr>
            <w:tcW w:w="173" w:type="pct"/>
            <w:tcBorders>
              <w:bottom w:val="single" w:sz="4" w:space="0" w:color="auto"/>
            </w:tcBorders>
            <w:shd w:val="clear" w:color="auto" w:fill="auto"/>
            <w:tcMar>
              <w:left w:w="28" w:type="dxa"/>
              <w:right w:w="28" w:type="dxa"/>
            </w:tcMar>
          </w:tcPr>
          <w:p w:rsidR="00E513C4" w:rsidRPr="008D3151" w:rsidRDefault="00267255" w:rsidP="006B2B02">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E513C4" w:rsidRPr="008D3151" w:rsidRDefault="00267255" w:rsidP="006B2B02">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E513C4" w:rsidRPr="008D3151" w:rsidRDefault="00E513C4" w:rsidP="006B2B02">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E513C4" w:rsidRPr="008D3151" w:rsidRDefault="00E513C4" w:rsidP="006B2B02">
            <w:pPr>
              <w:tabs>
                <w:tab w:val="left" w:pos="5040"/>
                <w:tab w:val="right" w:pos="10513"/>
              </w:tabs>
              <w:rPr>
                <w:sz w:val="16"/>
                <w:szCs w:val="16"/>
              </w:rPr>
            </w:pPr>
          </w:p>
        </w:tc>
      </w:tr>
      <w:tr w:rsidR="00267255"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267255" w:rsidRDefault="00267255" w:rsidP="006B2B02">
            <w:pPr>
              <w:tabs>
                <w:tab w:val="left" w:pos="5040"/>
                <w:tab w:val="right" w:pos="10513"/>
              </w:tabs>
              <w:rPr>
                <w:sz w:val="16"/>
                <w:szCs w:val="16"/>
              </w:rPr>
            </w:pPr>
            <w:r>
              <w:rPr>
                <w:sz w:val="16"/>
                <w:szCs w:val="16"/>
              </w:rPr>
              <w:t>Frauengeschichte - Geschlechtergeschichte</w:t>
            </w:r>
          </w:p>
        </w:tc>
        <w:tc>
          <w:tcPr>
            <w:tcW w:w="173"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267255" w:rsidRPr="008D3151" w:rsidRDefault="00267255" w:rsidP="006B2B02">
            <w:pPr>
              <w:tabs>
                <w:tab w:val="left" w:pos="5040"/>
                <w:tab w:val="right" w:pos="10513"/>
              </w:tabs>
              <w:rPr>
                <w:sz w:val="16"/>
                <w:szCs w:val="16"/>
              </w:rPr>
            </w:pPr>
          </w:p>
        </w:tc>
      </w:tr>
      <w:tr w:rsidR="00267255" w:rsidRPr="008D3151" w:rsidTr="00AE3E23">
        <w:trPr>
          <w:trHeight w:val="284"/>
        </w:trPr>
        <w:tc>
          <w:tcPr>
            <w:tcW w:w="1978" w:type="pct"/>
            <w:tcBorders>
              <w:left w:val="nil"/>
              <w:bottom w:val="nil"/>
              <w:right w:val="nil"/>
            </w:tcBorders>
            <w:shd w:val="clear" w:color="auto" w:fill="auto"/>
            <w:tcMar>
              <w:left w:w="28" w:type="dxa"/>
              <w:right w:w="28" w:type="dxa"/>
            </w:tcMar>
            <w:vAlign w:val="center"/>
          </w:tcPr>
          <w:p w:rsidR="00267255" w:rsidRPr="008D3151" w:rsidRDefault="00267255" w:rsidP="006B2B0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267255" w:rsidRPr="008D3151" w:rsidRDefault="00267255" w:rsidP="006B2B0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267255" w:rsidRPr="008D3151" w:rsidRDefault="00267255" w:rsidP="006B2B02">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267255" w:rsidRPr="008D3151" w:rsidRDefault="00267255" w:rsidP="006B2B02">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267255" w:rsidRPr="008D3151" w:rsidRDefault="00267255" w:rsidP="006B2B0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267255" w:rsidRPr="008D3151" w:rsidRDefault="00267255" w:rsidP="006B2B0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267255" w:rsidRPr="008D3151" w:rsidRDefault="00267255" w:rsidP="006B2B02">
            <w:pPr>
              <w:tabs>
                <w:tab w:val="left" w:pos="5040"/>
                <w:tab w:val="right" w:pos="10513"/>
              </w:tabs>
              <w:jc w:val="center"/>
              <w:rPr>
                <w:b/>
                <w:sz w:val="16"/>
                <w:szCs w:val="16"/>
              </w:rPr>
            </w:pPr>
          </w:p>
        </w:tc>
      </w:tr>
    </w:tbl>
    <w:p w:rsidR="00E513C4" w:rsidRDefault="00E513C4" w:rsidP="00E513C4">
      <w:pPr>
        <w:tabs>
          <w:tab w:val="left" w:leader="dot" w:pos="6480"/>
          <w:tab w:val="right" w:leader="dot" w:pos="10513"/>
        </w:tabs>
        <w:jc w:val="both"/>
        <w:rPr>
          <w:sz w:val="18"/>
          <w:szCs w:val="18"/>
        </w:rPr>
      </w:pPr>
    </w:p>
    <w:p w:rsidR="00AE3E23" w:rsidRDefault="00AE3E23">
      <w:pPr>
        <w:rPr>
          <w:sz w:val="18"/>
          <w:szCs w:val="18"/>
        </w:rPr>
      </w:pPr>
      <w:r>
        <w:rPr>
          <w:sz w:val="18"/>
          <w:szCs w:val="18"/>
        </w:rPr>
        <w:br w:type="page"/>
      </w:r>
    </w:p>
    <w:p w:rsidR="00E513C4" w:rsidRDefault="00E513C4" w:rsidP="00E513C4">
      <w:pPr>
        <w:tabs>
          <w:tab w:val="left" w:pos="5040"/>
          <w:tab w:val="right" w:pos="10513"/>
        </w:tabs>
        <w:jc w:val="both"/>
        <w:rPr>
          <w:sz w:val="18"/>
          <w:szCs w:val="18"/>
        </w:rPr>
      </w:pPr>
    </w:p>
    <w:p w:rsidR="00E513C4" w:rsidRPr="00FB0E8E" w:rsidRDefault="00E513C4" w:rsidP="00E513C4">
      <w:pPr>
        <w:shd w:val="clear" w:color="auto" w:fill="E6E6E6"/>
        <w:tabs>
          <w:tab w:val="right" w:pos="9720"/>
          <w:tab w:val="right" w:leader="dot" w:pos="10513"/>
        </w:tabs>
        <w:jc w:val="both"/>
        <w:outlineLvl w:val="0"/>
        <w:rPr>
          <w:b/>
        </w:rPr>
      </w:pPr>
      <w:r>
        <w:rPr>
          <w:b/>
        </w:rPr>
        <w:t xml:space="preserve">5. Wahlmodul: </w:t>
      </w:r>
      <w:r w:rsidR="00267255">
        <w:rPr>
          <w:b/>
        </w:rPr>
        <w:t>Interdisziplinäre Kompetenzen</w:t>
      </w:r>
    </w:p>
    <w:p w:rsidR="00E513C4" w:rsidRDefault="00E513C4" w:rsidP="00E513C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457"/>
        <w:gridCol w:w="514"/>
        <w:gridCol w:w="514"/>
        <w:gridCol w:w="866"/>
        <w:gridCol w:w="514"/>
        <w:gridCol w:w="1405"/>
        <w:gridCol w:w="1906"/>
      </w:tblGrid>
      <w:tr w:rsidR="00E513C4" w:rsidRPr="008D3151" w:rsidTr="00AE3E23">
        <w:tc>
          <w:tcPr>
            <w:tcW w:w="1971" w:type="pct"/>
            <w:shd w:val="clear" w:color="auto" w:fill="E6E6E6"/>
            <w:tcMar>
              <w:left w:w="28" w:type="dxa"/>
              <w:right w:w="28" w:type="dxa"/>
            </w:tcMar>
            <w:vAlign w:val="center"/>
          </w:tcPr>
          <w:p w:rsidR="00E513C4" w:rsidRPr="008D3151" w:rsidRDefault="00E513C4" w:rsidP="006B2B02">
            <w:pPr>
              <w:tabs>
                <w:tab w:val="left" w:pos="5040"/>
                <w:tab w:val="right" w:pos="10513"/>
              </w:tabs>
              <w:rPr>
                <w:b/>
                <w:sz w:val="16"/>
                <w:szCs w:val="16"/>
              </w:rPr>
            </w:pPr>
            <w:r w:rsidRPr="008D3151">
              <w:rPr>
                <w:b/>
                <w:sz w:val="16"/>
                <w:szCs w:val="16"/>
              </w:rPr>
              <w:t>Lehrveranstaltung</w:t>
            </w:r>
          </w:p>
        </w:tc>
        <w:tc>
          <w:tcPr>
            <w:tcW w:w="224"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Typ</w:t>
            </w:r>
          </w:p>
        </w:tc>
        <w:tc>
          <w:tcPr>
            <w:tcW w:w="252"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SSt.</w:t>
            </w:r>
          </w:p>
        </w:tc>
        <w:tc>
          <w:tcPr>
            <w:tcW w:w="252"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ECTS</w:t>
            </w:r>
          </w:p>
        </w:tc>
        <w:tc>
          <w:tcPr>
            <w:tcW w:w="425"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Datum</w:t>
            </w:r>
          </w:p>
        </w:tc>
        <w:tc>
          <w:tcPr>
            <w:tcW w:w="252" w:type="pct"/>
            <w:shd w:val="clear" w:color="auto" w:fill="E6E6E6"/>
            <w:tcMar>
              <w:left w:w="28" w:type="dxa"/>
              <w:right w:w="28" w:type="dxa"/>
            </w:tcMar>
            <w:vAlign w:val="center"/>
          </w:tcPr>
          <w:p w:rsidR="00E513C4" w:rsidRPr="008D3151" w:rsidRDefault="00E513C4" w:rsidP="006B2B02">
            <w:pPr>
              <w:tabs>
                <w:tab w:val="left" w:pos="5040"/>
                <w:tab w:val="right" w:pos="10513"/>
              </w:tabs>
              <w:jc w:val="center"/>
              <w:rPr>
                <w:b/>
                <w:sz w:val="16"/>
                <w:szCs w:val="16"/>
              </w:rPr>
            </w:pPr>
            <w:r w:rsidRPr="008D3151">
              <w:rPr>
                <w:b/>
                <w:sz w:val="16"/>
                <w:szCs w:val="16"/>
              </w:rPr>
              <w:t>Beurt.</w:t>
            </w:r>
          </w:p>
        </w:tc>
        <w:tc>
          <w:tcPr>
            <w:tcW w:w="689" w:type="pct"/>
            <w:shd w:val="clear" w:color="auto" w:fill="E6E6E6"/>
            <w:tcMar>
              <w:left w:w="28" w:type="dxa"/>
              <w:right w:w="28" w:type="dxa"/>
            </w:tcMar>
            <w:vAlign w:val="center"/>
          </w:tcPr>
          <w:p w:rsidR="00E513C4" w:rsidRPr="008D3151" w:rsidRDefault="00E513C4" w:rsidP="006B2B02">
            <w:pPr>
              <w:tabs>
                <w:tab w:val="left" w:pos="5040"/>
                <w:tab w:val="right" w:pos="10513"/>
              </w:tabs>
              <w:rPr>
                <w:b/>
                <w:sz w:val="16"/>
                <w:szCs w:val="16"/>
              </w:rPr>
            </w:pPr>
            <w:r w:rsidRPr="008D3151">
              <w:rPr>
                <w:b/>
                <w:sz w:val="16"/>
                <w:szCs w:val="16"/>
              </w:rPr>
              <w:t>Prüfer/in</w:t>
            </w:r>
          </w:p>
        </w:tc>
        <w:tc>
          <w:tcPr>
            <w:tcW w:w="937" w:type="pct"/>
            <w:shd w:val="clear" w:color="auto" w:fill="E6E6E6"/>
            <w:tcMar>
              <w:left w:w="28" w:type="dxa"/>
              <w:right w:w="28" w:type="dxa"/>
            </w:tcMar>
            <w:vAlign w:val="center"/>
          </w:tcPr>
          <w:p w:rsidR="00E513C4" w:rsidRPr="008D3151" w:rsidRDefault="00E513C4" w:rsidP="006B2B02">
            <w:pPr>
              <w:tabs>
                <w:tab w:val="left" w:pos="5040"/>
                <w:tab w:val="right" w:pos="10513"/>
              </w:tabs>
              <w:rPr>
                <w:b/>
                <w:sz w:val="16"/>
                <w:szCs w:val="16"/>
              </w:rPr>
            </w:pPr>
            <w:r w:rsidRPr="008D3151">
              <w:rPr>
                <w:b/>
                <w:sz w:val="16"/>
                <w:szCs w:val="16"/>
              </w:rPr>
              <w:t>Anmerkung</w:t>
            </w:r>
          </w:p>
        </w:tc>
      </w:tr>
      <w:tr w:rsidR="00267255" w:rsidRPr="008D3151" w:rsidTr="00AE3E23">
        <w:trPr>
          <w:trHeight w:hRule="exact" w:val="1134"/>
        </w:trPr>
        <w:tc>
          <w:tcPr>
            <w:tcW w:w="1971" w:type="pct"/>
            <w:tcBorders>
              <w:bottom w:val="single" w:sz="4" w:space="0" w:color="auto"/>
            </w:tcBorders>
            <w:shd w:val="clear" w:color="auto" w:fill="auto"/>
            <w:tcMar>
              <w:left w:w="28" w:type="dxa"/>
              <w:right w:w="28" w:type="dxa"/>
            </w:tcMar>
          </w:tcPr>
          <w:p w:rsidR="00267255" w:rsidRPr="008D3151" w:rsidRDefault="00267255" w:rsidP="00E513C4">
            <w:pPr>
              <w:tabs>
                <w:tab w:val="left" w:pos="5040"/>
                <w:tab w:val="right" w:pos="10513"/>
              </w:tabs>
              <w:rPr>
                <w:sz w:val="16"/>
                <w:szCs w:val="16"/>
              </w:rPr>
            </w:pPr>
          </w:p>
        </w:tc>
        <w:tc>
          <w:tcPr>
            <w:tcW w:w="224"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2"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2"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425" w:type="pct"/>
            <w:tcBorders>
              <w:bottom w:val="single" w:sz="4" w:space="0" w:color="auto"/>
            </w:tcBorders>
            <w:shd w:val="clear" w:color="auto" w:fill="auto"/>
            <w:tcMar>
              <w:left w:w="28" w:type="dxa"/>
              <w:right w:w="28" w:type="dxa"/>
            </w:tcMar>
          </w:tcPr>
          <w:p w:rsidR="00267255" w:rsidRPr="008D3151" w:rsidRDefault="00267255" w:rsidP="006B2B02">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2" w:type="pct"/>
            <w:shd w:val="clear" w:color="auto" w:fill="auto"/>
            <w:tcMar>
              <w:left w:w="28" w:type="dxa"/>
              <w:right w:w="28" w:type="dxa"/>
            </w:tcMar>
          </w:tcPr>
          <w:p w:rsidR="00267255" w:rsidRPr="008D3151" w:rsidRDefault="00267255" w:rsidP="006B2B02">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89" w:type="pct"/>
            <w:tcBorders>
              <w:bottom w:val="single" w:sz="4" w:space="0" w:color="auto"/>
            </w:tcBorders>
            <w:shd w:val="clear" w:color="auto" w:fill="auto"/>
            <w:tcMar>
              <w:left w:w="28" w:type="dxa"/>
              <w:right w:w="28" w:type="dxa"/>
            </w:tcMar>
          </w:tcPr>
          <w:p w:rsidR="00267255" w:rsidRPr="008D3151" w:rsidRDefault="00267255" w:rsidP="006B2B02">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37" w:type="pct"/>
            <w:tcBorders>
              <w:bottom w:val="single" w:sz="4" w:space="0" w:color="auto"/>
            </w:tcBorders>
            <w:shd w:val="clear" w:color="auto" w:fill="auto"/>
            <w:tcMar>
              <w:left w:w="28" w:type="dxa"/>
              <w:right w:w="28" w:type="dxa"/>
            </w:tcMar>
          </w:tcPr>
          <w:p w:rsidR="00267255" w:rsidRPr="008D3151" w:rsidRDefault="00267255" w:rsidP="006B2B02">
            <w:pPr>
              <w:tabs>
                <w:tab w:val="left" w:pos="5040"/>
                <w:tab w:val="right" w:pos="10513"/>
              </w:tabs>
              <w:rPr>
                <w:sz w:val="16"/>
                <w:szCs w:val="16"/>
              </w:rPr>
            </w:pPr>
          </w:p>
        </w:tc>
      </w:tr>
      <w:tr w:rsidR="00267255" w:rsidRPr="008D3151" w:rsidTr="00AE3E23">
        <w:trPr>
          <w:trHeight w:hRule="exact" w:val="1134"/>
        </w:trPr>
        <w:tc>
          <w:tcPr>
            <w:tcW w:w="1971" w:type="pct"/>
            <w:tcBorders>
              <w:bottom w:val="single" w:sz="4" w:space="0" w:color="auto"/>
            </w:tcBorders>
            <w:shd w:val="clear" w:color="auto" w:fill="auto"/>
            <w:tcMar>
              <w:left w:w="28" w:type="dxa"/>
              <w:right w:w="28" w:type="dxa"/>
            </w:tcMar>
          </w:tcPr>
          <w:p w:rsidR="00267255" w:rsidRPr="008D3151" w:rsidRDefault="00267255" w:rsidP="00E513C4">
            <w:pPr>
              <w:tabs>
                <w:tab w:val="left" w:pos="5040"/>
                <w:tab w:val="right" w:pos="10513"/>
              </w:tabs>
              <w:rPr>
                <w:sz w:val="16"/>
                <w:szCs w:val="16"/>
              </w:rPr>
            </w:pPr>
          </w:p>
        </w:tc>
        <w:tc>
          <w:tcPr>
            <w:tcW w:w="224"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2"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2"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425"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2" w:type="pct"/>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89"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37" w:type="pct"/>
            <w:tcBorders>
              <w:bottom w:val="single" w:sz="4" w:space="0" w:color="auto"/>
            </w:tcBorders>
            <w:shd w:val="clear" w:color="auto" w:fill="auto"/>
            <w:tcMar>
              <w:left w:w="28" w:type="dxa"/>
              <w:right w:w="28" w:type="dxa"/>
            </w:tcMar>
          </w:tcPr>
          <w:p w:rsidR="00267255" w:rsidRPr="008D3151" w:rsidRDefault="00267255" w:rsidP="006B2B02">
            <w:pPr>
              <w:tabs>
                <w:tab w:val="left" w:pos="5040"/>
                <w:tab w:val="right" w:pos="10513"/>
              </w:tabs>
              <w:rPr>
                <w:sz w:val="16"/>
                <w:szCs w:val="16"/>
              </w:rPr>
            </w:pPr>
          </w:p>
        </w:tc>
      </w:tr>
      <w:tr w:rsidR="00267255" w:rsidRPr="008D3151" w:rsidTr="00AE3E23">
        <w:trPr>
          <w:trHeight w:hRule="exact" w:val="1134"/>
        </w:trPr>
        <w:tc>
          <w:tcPr>
            <w:tcW w:w="1971" w:type="pct"/>
            <w:tcBorders>
              <w:bottom w:val="single" w:sz="4" w:space="0" w:color="auto"/>
            </w:tcBorders>
            <w:shd w:val="clear" w:color="auto" w:fill="auto"/>
            <w:tcMar>
              <w:left w:w="28" w:type="dxa"/>
              <w:right w:w="28" w:type="dxa"/>
            </w:tcMar>
          </w:tcPr>
          <w:p w:rsidR="00267255" w:rsidRPr="008D3151" w:rsidRDefault="00267255" w:rsidP="00E513C4">
            <w:pPr>
              <w:tabs>
                <w:tab w:val="left" w:pos="5040"/>
                <w:tab w:val="right" w:pos="10513"/>
              </w:tabs>
              <w:rPr>
                <w:sz w:val="16"/>
                <w:szCs w:val="16"/>
              </w:rPr>
            </w:pPr>
          </w:p>
        </w:tc>
        <w:tc>
          <w:tcPr>
            <w:tcW w:w="224"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2"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2"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425"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2" w:type="pct"/>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89"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37" w:type="pct"/>
            <w:tcBorders>
              <w:bottom w:val="single" w:sz="4" w:space="0" w:color="auto"/>
            </w:tcBorders>
            <w:shd w:val="clear" w:color="auto" w:fill="auto"/>
            <w:tcMar>
              <w:left w:w="28" w:type="dxa"/>
              <w:right w:w="28" w:type="dxa"/>
            </w:tcMar>
          </w:tcPr>
          <w:p w:rsidR="00267255" w:rsidRPr="008D3151" w:rsidRDefault="00267255" w:rsidP="006B2B02">
            <w:pPr>
              <w:tabs>
                <w:tab w:val="left" w:pos="5040"/>
                <w:tab w:val="right" w:pos="10513"/>
              </w:tabs>
              <w:rPr>
                <w:sz w:val="16"/>
                <w:szCs w:val="16"/>
              </w:rPr>
            </w:pPr>
          </w:p>
        </w:tc>
      </w:tr>
      <w:tr w:rsidR="00267255" w:rsidRPr="008D3151" w:rsidTr="00AE3E23">
        <w:trPr>
          <w:trHeight w:hRule="exact" w:val="1134"/>
        </w:trPr>
        <w:tc>
          <w:tcPr>
            <w:tcW w:w="1971" w:type="pct"/>
            <w:tcBorders>
              <w:bottom w:val="single" w:sz="4" w:space="0" w:color="auto"/>
            </w:tcBorders>
            <w:shd w:val="clear" w:color="auto" w:fill="auto"/>
            <w:tcMar>
              <w:left w:w="28" w:type="dxa"/>
              <w:right w:w="28" w:type="dxa"/>
            </w:tcMar>
          </w:tcPr>
          <w:p w:rsidR="00267255" w:rsidRPr="008D3151" w:rsidRDefault="00267255" w:rsidP="00E513C4">
            <w:pPr>
              <w:tabs>
                <w:tab w:val="left" w:pos="5040"/>
                <w:tab w:val="right" w:pos="10513"/>
              </w:tabs>
              <w:rPr>
                <w:sz w:val="16"/>
                <w:szCs w:val="16"/>
              </w:rPr>
            </w:pPr>
          </w:p>
        </w:tc>
        <w:tc>
          <w:tcPr>
            <w:tcW w:w="224"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2"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2"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425"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2" w:type="pct"/>
            <w:shd w:val="clear" w:color="auto" w:fill="auto"/>
            <w:tcMar>
              <w:left w:w="28" w:type="dxa"/>
              <w:right w:w="28" w:type="dxa"/>
            </w:tcMar>
          </w:tcPr>
          <w:p w:rsidR="00267255" w:rsidRPr="008D3151" w:rsidRDefault="00267255" w:rsidP="00BF4CC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89" w:type="pct"/>
            <w:tcBorders>
              <w:bottom w:val="single" w:sz="4" w:space="0" w:color="auto"/>
            </w:tcBorders>
            <w:shd w:val="clear" w:color="auto" w:fill="auto"/>
            <w:tcMar>
              <w:left w:w="28" w:type="dxa"/>
              <w:right w:w="28" w:type="dxa"/>
            </w:tcMar>
          </w:tcPr>
          <w:p w:rsidR="00267255" w:rsidRPr="008D3151" w:rsidRDefault="00267255" w:rsidP="00BF4CC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37" w:type="pct"/>
            <w:tcBorders>
              <w:bottom w:val="single" w:sz="4" w:space="0" w:color="auto"/>
            </w:tcBorders>
            <w:shd w:val="clear" w:color="auto" w:fill="auto"/>
            <w:tcMar>
              <w:left w:w="28" w:type="dxa"/>
              <w:right w:w="28" w:type="dxa"/>
            </w:tcMar>
          </w:tcPr>
          <w:p w:rsidR="00267255" w:rsidRPr="008D3151" w:rsidRDefault="00267255" w:rsidP="006B2B02">
            <w:pPr>
              <w:tabs>
                <w:tab w:val="left" w:pos="5040"/>
                <w:tab w:val="right" w:pos="10513"/>
              </w:tabs>
              <w:rPr>
                <w:sz w:val="16"/>
                <w:szCs w:val="16"/>
              </w:rPr>
            </w:pPr>
          </w:p>
        </w:tc>
      </w:tr>
      <w:tr w:rsidR="00267255" w:rsidRPr="008D3151" w:rsidTr="00AE3E23">
        <w:trPr>
          <w:trHeight w:val="284"/>
        </w:trPr>
        <w:tc>
          <w:tcPr>
            <w:tcW w:w="1971" w:type="pct"/>
            <w:tcBorders>
              <w:left w:val="nil"/>
              <w:bottom w:val="nil"/>
              <w:right w:val="nil"/>
            </w:tcBorders>
            <w:shd w:val="clear" w:color="auto" w:fill="auto"/>
            <w:tcMar>
              <w:left w:w="28" w:type="dxa"/>
              <w:right w:w="28" w:type="dxa"/>
            </w:tcMar>
            <w:vAlign w:val="center"/>
          </w:tcPr>
          <w:p w:rsidR="00267255" w:rsidRPr="008D3151" w:rsidRDefault="00267255" w:rsidP="006B2B02">
            <w:pPr>
              <w:tabs>
                <w:tab w:val="left" w:pos="5040"/>
                <w:tab w:val="right" w:pos="10513"/>
              </w:tabs>
              <w:jc w:val="center"/>
              <w:rPr>
                <w:b/>
                <w:sz w:val="16"/>
                <w:szCs w:val="16"/>
              </w:rPr>
            </w:pPr>
          </w:p>
        </w:tc>
        <w:tc>
          <w:tcPr>
            <w:tcW w:w="224" w:type="pct"/>
            <w:tcBorders>
              <w:left w:val="nil"/>
              <w:bottom w:val="nil"/>
              <w:right w:val="single" w:sz="4" w:space="0" w:color="auto"/>
            </w:tcBorders>
            <w:shd w:val="clear" w:color="auto" w:fill="auto"/>
            <w:tcMar>
              <w:left w:w="28" w:type="dxa"/>
              <w:right w:w="28" w:type="dxa"/>
            </w:tcMar>
            <w:vAlign w:val="center"/>
          </w:tcPr>
          <w:p w:rsidR="00267255" w:rsidRPr="008D3151" w:rsidRDefault="00267255" w:rsidP="006B2B02">
            <w:pPr>
              <w:tabs>
                <w:tab w:val="left" w:pos="5040"/>
                <w:tab w:val="right" w:pos="10513"/>
              </w:tabs>
              <w:jc w:val="center"/>
              <w:rPr>
                <w:b/>
                <w:sz w:val="16"/>
                <w:szCs w:val="16"/>
              </w:rPr>
            </w:pPr>
          </w:p>
        </w:tc>
        <w:tc>
          <w:tcPr>
            <w:tcW w:w="252"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267255" w:rsidRPr="008D3151" w:rsidRDefault="00267255" w:rsidP="006B2B02">
            <w:pPr>
              <w:tabs>
                <w:tab w:val="left" w:pos="5040"/>
                <w:tab w:val="right" w:pos="10513"/>
              </w:tabs>
              <w:jc w:val="center"/>
              <w:rPr>
                <w:b/>
                <w:sz w:val="16"/>
                <w:szCs w:val="16"/>
              </w:rPr>
            </w:pPr>
          </w:p>
        </w:tc>
        <w:tc>
          <w:tcPr>
            <w:tcW w:w="252"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267255" w:rsidRPr="008D3151" w:rsidRDefault="00267255" w:rsidP="006B2B02">
            <w:pPr>
              <w:tabs>
                <w:tab w:val="left" w:pos="5040"/>
                <w:tab w:val="right" w:pos="10513"/>
              </w:tabs>
              <w:jc w:val="center"/>
              <w:rPr>
                <w:b/>
                <w:sz w:val="16"/>
                <w:szCs w:val="16"/>
              </w:rPr>
            </w:pPr>
            <w:r>
              <w:rPr>
                <w:b/>
                <w:sz w:val="16"/>
                <w:szCs w:val="16"/>
              </w:rPr>
              <w:t>10,000</w:t>
            </w:r>
          </w:p>
        </w:tc>
        <w:tc>
          <w:tcPr>
            <w:tcW w:w="425" w:type="pct"/>
            <w:tcBorders>
              <w:left w:val="single" w:sz="4" w:space="0" w:color="auto"/>
              <w:bottom w:val="nil"/>
              <w:right w:val="nil"/>
            </w:tcBorders>
            <w:shd w:val="clear" w:color="auto" w:fill="auto"/>
            <w:tcMar>
              <w:left w:w="28" w:type="dxa"/>
              <w:right w:w="28" w:type="dxa"/>
            </w:tcMar>
            <w:vAlign w:val="center"/>
          </w:tcPr>
          <w:p w:rsidR="00267255" w:rsidRPr="008D3151" w:rsidRDefault="00267255" w:rsidP="006B2B02">
            <w:pPr>
              <w:tabs>
                <w:tab w:val="left" w:pos="5040"/>
                <w:tab w:val="right" w:pos="10513"/>
              </w:tabs>
              <w:jc w:val="center"/>
              <w:rPr>
                <w:b/>
                <w:sz w:val="16"/>
                <w:szCs w:val="16"/>
              </w:rPr>
            </w:pPr>
          </w:p>
        </w:tc>
        <w:tc>
          <w:tcPr>
            <w:tcW w:w="940" w:type="pct"/>
            <w:gridSpan w:val="2"/>
            <w:tcBorders>
              <w:left w:val="nil"/>
              <w:bottom w:val="nil"/>
              <w:right w:val="nil"/>
            </w:tcBorders>
            <w:shd w:val="clear" w:color="auto" w:fill="auto"/>
            <w:tcMar>
              <w:left w:w="28" w:type="dxa"/>
              <w:right w:w="28" w:type="dxa"/>
            </w:tcMar>
            <w:vAlign w:val="center"/>
          </w:tcPr>
          <w:p w:rsidR="00267255" w:rsidRPr="008D3151" w:rsidRDefault="00267255" w:rsidP="006B2B02">
            <w:pPr>
              <w:tabs>
                <w:tab w:val="left" w:pos="5040"/>
                <w:tab w:val="right" w:pos="10513"/>
              </w:tabs>
              <w:jc w:val="center"/>
              <w:rPr>
                <w:b/>
                <w:sz w:val="16"/>
                <w:szCs w:val="16"/>
              </w:rPr>
            </w:pPr>
          </w:p>
        </w:tc>
        <w:tc>
          <w:tcPr>
            <w:tcW w:w="937" w:type="pct"/>
            <w:tcBorders>
              <w:left w:val="nil"/>
              <w:bottom w:val="nil"/>
              <w:right w:val="nil"/>
            </w:tcBorders>
            <w:shd w:val="clear" w:color="auto" w:fill="auto"/>
            <w:tcMar>
              <w:left w:w="28" w:type="dxa"/>
              <w:right w:w="28" w:type="dxa"/>
            </w:tcMar>
            <w:vAlign w:val="center"/>
          </w:tcPr>
          <w:p w:rsidR="00267255" w:rsidRPr="008D3151" w:rsidRDefault="00267255" w:rsidP="006B2B02">
            <w:pPr>
              <w:tabs>
                <w:tab w:val="left" w:pos="5040"/>
                <w:tab w:val="right" w:pos="10513"/>
              </w:tabs>
              <w:jc w:val="center"/>
              <w:rPr>
                <w:b/>
                <w:sz w:val="16"/>
                <w:szCs w:val="16"/>
              </w:rPr>
            </w:pPr>
          </w:p>
        </w:tc>
      </w:tr>
    </w:tbl>
    <w:p w:rsidR="00E513C4" w:rsidRDefault="00E513C4" w:rsidP="00E513C4">
      <w:pPr>
        <w:tabs>
          <w:tab w:val="left" w:leader="dot" w:pos="6480"/>
          <w:tab w:val="right" w:leader="dot" w:pos="10513"/>
        </w:tabs>
        <w:jc w:val="both"/>
        <w:rPr>
          <w:sz w:val="18"/>
          <w:szCs w:val="18"/>
        </w:rPr>
      </w:pPr>
    </w:p>
    <w:p w:rsidR="00E513C4" w:rsidRDefault="00E513C4" w:rsidP="00E513C4">
      <w:pPr>
        <w:tabs>
          <w:tab w:val="left" w:leader="dot" w:pos="6480"/>
          <w:tab w:val="right" w:leader="dot" w:pos="10513"/>
        </w:tabs>
        <w:jc w:val="both"/>
        <w:rPr>
          <w:sz w:val="18"/>
          <w:szCs w:val="18"/>
        </w:rPr>
      </w:pPr>
    </w:p>
    <w:p w:rsidR="00EE4D7B" w:rsidRPr="00FB0E8E" w:rsidRDefault="00EE4D7B" w:rsidP="00EE4D7B">
      <w:pPr>
        <w:shd w:val="clear" w:color="auto" w:fill="E6E6E6"/>
        <w:tabs>
          <w:tab w:val="right" w:pos="9720"/>
          <w:tab w:val="right" w:leader="dot" w:pos="10513"/>
        </w:tabs>
        <w:jc w:val="both"/>
        <w:outlineLvl w:val="0"/>
        <w:rPr>
          <w:b/>
        </w:rPr>
      </w:pPr>
      <w:r>
        <w:rPr>
          <w:b/>
        </w:rPr>
        <w:t>5. Individuelle Schwerpunkgsetzung</w:t>
      </w:r>
    </w:p>
    <w:p w:rsidR="00E11759" w:rsidRDefault="00E11759" w:rsidP="006B1BEC">
      <w:pPr>
        <w:autoSpaceDE w:val="0"/>
        <w:autoSpaceDN w:val="0"/>
        <w:adjustRightInd w:val="0"/>
        <w:jc w:val="both"/>
        <w:rPr>
          <w:sz w:val="18"/>
          <w:szCs w:val="18"/>
        </w:rPr>
      </w:pPr>
    </w:p>
    <w:p w:rsidR="00E11759" w:rsidRDefault="00E11759" w:rsidP="00E11759">
      <w:pPr>
        <w:jc w:val="both"/>
        <w:rPr>
          <w:sz w:val="22"/>
          <w:szCs w:val="22"/>
        </w:rPr>
      </w:pPr>
      <w:r>
        <w:rPr>
          <w:sz w:val="22"/>
          <w:szCs w:val="22"/>
        </w:rPr>
        <w:t>E</w:t>
      </w:r>
      <w:r w:rsidRPr="0092772F">
        <w:rPr>
          <w:sz w:val="22"/>
          <w:szCs w:val="22"/>
        </w:rPr>
        <w:t>s können Module im Ausmaß von höchstens 20 ECTS-AP aus den Curricula der an der Universität Innsbruck eingerichteten Bachelorstudiengewählt werden. Die in den jeweiligen Curri</w:t>
      </w:r>
      <w:r>
        <w:rPr>
          <w:sz w:val="22"/>
          <w:szCs w:val="22"/>
        </w:rPr>
        <w:t xml:space="preserve">cula festgelegten </w:t>
      </w:r>
      <w:r w:rsidRPr="0092772F">
        <w:rPr>
          <w:sz w:val="22"/>
          <w:szCs w:val="22"/>
        </w:rPr>
        <w:t>Anmeldungsvoraus</w:t>
      </w:r>
      <w:r>
        <w:rPr>
          <w:sz w:val="22"/>
          <w:szCs w:val="22"/>
        </w:rPr>
        <w:t>-</w:t>
      </w:r>
      <w:r w:rsidRPr="0092772F">
        <w:rPr>
          <w:sz w:val="22"/>
          <w:szCs w:val="22"/>
        </w:rPr>
        <w:t>setzungen sind zu erfüllen.</w:t>
      </w:r>
    </w:p>
    <w:p w:rsidR="006B1BEC" w:rsidRDefault="006B1BEC" w:rsidP="006B1BEC">
      <w:pPr>
        <w:tabs>
          <w:tab w:val="left" w:pos="284"/>
          <w:tab w:val="left" w:pos="1701"/>
          <w:tab w:val="right" w:pos="10348"/>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456"/>
        <w:gridCol w:w="513"/>
        <w:gridCol w:w="513"/>
        <w:gridCol w:w="866"/>
        <w:gridCol w:w="513"/>
        <w:gridCol w:w="1404"/>
        <w:gridCol w:w="1911"/>
      </w:tblGrid>
      <w:tr w:rsidR="006B1BEC" w:rsidRPr="008D3151" w:rsidTr="00AE3E23">
        <w:tc>
          <w:tcPr>
            <w:tcW w:w="1978" w:type="pct"/>
            <w:shd w:val="clear" w:color="auto" w:fill="E6E6E6"/>
            <w:tcMar>
              <w:left w:w="28" w:type="dxa"/>
              <w:right w:w="28" w:type="dxa"/>
            </w:tcMar>
            <w:vAlign w:val="center"/>
          </w:tcPr>
          <w:p w:rsidR="006B1BEC" w:rsidRPr="008D3151" w:rsidRDefault="006B1BEC" w:rsidP="00054C8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6B1BEC" w:rsidRPr="008D3151" w:rsidRDefault="006B1BEC" w:rsidP="00054C8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6B1BEC" w:rsidRPr="008D3151" w:rsidRDefault="006B1BEC" w:rsidP="00054C8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6B1BEC" w:rsidRPr="008D3151" w:rsidRDefault="006B1BEC" w:rsidP="00054C8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6B1BEC" w:rsidRPr="008D3151" w:rsidRDefault="006B1BEC" w:rsidP="00054C8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6B1BEC" w:rsidRPr="008D3151" w:rsidRDefault="006B1BEC" w:rsidP="00054C8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6B1BEC" w:rsidRPr="008D3151" w:rsidRDefault="006B1BEC" w:rsidP="00054C8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6B1BEC" w:rsidRPr="008D3151" w:rsidRDefault="006B1BEC" w:rsidP="00054C81">
            <w:pPr>
              <w:tabs>
                <w:tab w:val="left" w:pos="5040"/>
                <w:tab w:val="right" w:pos="10513"/>
              </w:tabs>
              <w:rPr>
                <w:b/>
                <w:sz w:val="16"/>
                <w:szCs w:val="16"/>
              </w:rPr>
            </w:pPr>
            <w:r w:rsidRPr="008D3151">
              <w:rPr>
                <w:b/>
                <w:sz w:val="16"/>
                <w:szCs w:val="16"/>
              </w:rPr>
              <w:t>Anmerkung</w:t>
            </w:r>
          </w:p>
        </w:tc>
      </w:tr>
      <w:tr w:rsidR="006B1BEC"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rPr>
                <w:sz w:val="16"/>
                <w:szCs w:val="16"/>
              </w:rPr>
            </w:pPr>
          </w:p>
        </w:tc>
      </w:tr>
      <w:tr w:rsidR="006B1BEC"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6B1BEC" w:rsidRDefault="006B1BEC" w:rsidP="00054C81">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rPr>
                <w:sz w:val="16"/>
                <w:szCs w:val="16"/>
              </w:rPr>
            </w:pPr>
          </w:p>
        </w:tc>
      </w:tr>
      <w:tr w:rsidR="006B1BEC"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6B1BEC" w:rsidRDefault="006B1BEC" w:rsidP="00054C81">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rPr>
                <w:sz w:val="16"/>
                <w:szCs w:val="16"/>
              </w:rPr>
            </w:pPr>
          </w:p>
        </w:tc>
      </w:tr>
      <w:tr w:rsidR="006B1BEC"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6B1BEC" w:rsidRDefault="006B1BEC" w:rsidP="00054C81">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6B1BEC" w:rsidRPr="008D3151" w:rsidRDefault="006B1BEC" w:rsidP="00054C8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6B1BEC" w:rsidRPr="008D3151" w:rsidRDefault="006B1BEC" w:rsidP="00054C81">
            <w:pPr>
              <w:tabs>
                <w:tab w:val="left" w:pos="5040"/>
                <w:tab w:val="right" w:pos="10513"/>
              </w:tabs>
              <w:rPr>
                <w:sz w:val="16"/>
                <w:szCs w:val="16"/>
              </w:rPr>
            </w:pPr>
          </w:p>
        </w:tc>
      </w:tr>
      <w:tr w:rsidR="006B1BEC" w:rsidRPr="008D3151" w:rsidTr="00AE3E23">
        <w:trPr>
          <w:trHeight w:val="284"/>
        </w:trPr>
        <w:tc>
          <w:tcPr>
            <w:tcW w:w="1978" w:type="pct"/>
            <w:tcBorders>
              <w:left w:val="nil"/>
              <w:bottom w:val="nil"/>
              <w:right w:val="nil"/>
            </w:tcBorders>
            <w:shd w:val="clear" w:color="auto" w:fill="auto"/>
            <w:tcMar>
              <w:left w:w="28" w:type="dxa"/>
              <w:right w:w="28" w:type="dxa"/>
            </w:tcMar>
            <w:vAlign w:val="center"/>
          </w:tcPr>
          <w:p w:rsidR="006B1BEC" w:rsidRPr="008D3151" w:rsidRDefault="006B1BEC" w:rsidP="00054C8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6B1BEC" w:rsidRPr="008D3151" w:rsidRDefault="006B1BEC" w:rsidP="00054C8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6B1BEC" w:rsidRPr="008D3151" w:rsidRDefault="006B1BEC" w:rsidP="00054C8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6B1BEC" w:rsidRPr="008D3151" w:rsidRDefault="006B1BEC" w:rsidP="00054C81">
            <w:pPr>
              <w:tabs>
                <w:tab w:val="left" w:pos="5040"/>
                <w:tab w:val="right" w:pos="10513"/>
              </w:tabs>
              <w:jc w:val="center"/>
              <w:rPr>
                <w:b/>
                <w:sz w:val="16"/>
                <w:szCs w:val="16"/>
              </w:rPr>
            </w:pPr>
            <w:r>
              <w:rPr>
                <w:b/>
                <w:sz w:val="16"/>
                <w:szCs w:val="16"/>
              </w:rPr>
              <w:t>20,000</w:t>
            </w:r>
          </w:p>
        </w:tc>
        <w:tc>
          <w:tcPr>
            <w:tcW w:w="432" w:type="pct"/>
            <w:tcBorders>
              <w:left w:val="single" w:sz="4" w:space="0" w:color="auto"/>
              <w:bottom w:val="nil"/>
              <w:right w:val="nil"/>
            </w:tcBorders>
            <w:shd w:val="clear" w:color="auto" w:fill="auto"/>
            <w:tcMar>
              <w:left w:w="28" w:type="dxa"/>
              <w:right w:w="28" w:type="dxa"/>
            </w:tcMar>
            <w:vAlign w:val="center"/>
          </w:tcPr>
          <w:p w:rsidR="006B1BEC" w:rsidRPr="008D3151" w:rsidRDefault="006B1BEC" w:rsidP="00054C8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6B1BEC" w:rsidRPr="008D3151" w:rsidRDefault="006B1BEC" w:rsidP="00054C8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6B1BEC" w:rsidRPr="008D3151" w:rsidRDefault="006B1BEC" w:rsidP="00054C81">
            <w:pPr>
              <w:tabs>
                <w:tab w:val="left" w:pos="5040"/>
                <w:tab w:val="right" w:pos="10513"/>
              </w:tabs>
              <w:jc w:val="center"/>
              <w:rPr>
                <w:b/>
                <w:sz w:val="16"/>
                <w:szCs w:val="16"/>
              </w:rPr>
            </w:pPr>
          </w:p>
        </w:tc>
      </w:tr>
    </w:tbl>
    <w:p w:rsidR="006B1BEC" w:rsidRDefault="006B1BEC" w:rsidP="00721119">
      <w:pPr>
        <w:tabs>
          <w:tab w:val="left" w:pos="5040"/>
          <w:tab w:val="right" w:pos="10513"/>
        </w:tabs>
        <w:jc w:val="both"/>
        <w:rPr>
          <w:sz w:val="18"/>
          <w:szCs w:val="18"/>
        </w:rPr>
      </w:pPr>
    </w:p>
    <w:p w:rsidR="006B1BEC" w:rsidRDefault="006B1BEC" w:rsidP="00721119">
      <w:pPr>
        <w:tabs>
          <w:tab w:val="left" w:pos="5040"/>
          <w:tab w:val="right" w:pos="10513"/>
        </w:tabs>
        <w:jc w:val="both"/>
        <w:rPr>
          <w:sz w:val="18"/>
          <w:szCs w:val="18"/>
        </w:rPr>
      </w:pPr>
    </w:p>
    <w:p w:rsidR="00AE3E23" w:rsidRDefault="00AE3E23">
      <w:pPr>
        <w:rPr>
          <w:sz w:val="18"/>
          <w:szCs w:val="18"/>
        </w:rPr>
      </w:pPr>
      <w:r>
        <w:rPr>
          <w:sz w:val="18"/>
          <w:szCs w:val="18"/>
        </w:rPr>
        <w:br w:type="page"/>
      </w:r>
    </w:p>
    <w:p w:rsidR="006B1BEC" w:rsidRDefault="006B1BEC" w:rsidP="00721119">
      <w:pPr>
        <w:tabs>
          <w:tab w:val="left" w:pos="5040"/>
          <w:tab w:val="right" w:pos="10513"/>
        </w:tabs>
        <w:jc w:val="both"/>
        <w:rPr>
          <w:sz w:val="18"/>
          <w:szCs w:val="18"/>
        </w:rPr>
      </w:pPr>
    </w:p>
    <w:p w:rsidR="00BF4CC4" w:rsidRPr="0092772F" w:rsidRDefault="00BF4CC4" w:rsidP="00BF4CC4">
      <w:pPr>
        <w:jc w:val="both"/>
        <w:rPr>
          <w:sz w:val="22"/>
          <w:szCs w:val="22"/>
        </w:rPr>
      </w:pPr>
      <w:r w:rsidRPr="0092772F">
        <w:rPr>
          <w:sz w:val="22"/>
          <w:szCs w:val="22"/>
        </w:rPr>
        <w:t xml:space="preserve">Es </w:t>
      </w:r>
      <w:r w:rsidRPr="0092772F">
        <w:rPr>
          <w:sz w:val="22"/>
          <w:szCs w:val="22"/>
          <w:u w:val="single"/>
        </w:rPr>
        <w:t>können folgende Module</w:t>
      </w:r>
      <w:r w:rsidRPr="0092772F">
        <w:rPr>
          <w:sz w:val="22"/>
          <w:szCs w:val="22"/>
        </w:rPr>
        <w:t xml:space="preserve"> aus dem Curriculum für das </w:t>
      </w:r>
      <w:r w:rsidRPr="0092772F">
        <w:rPr>
          <w:sz w:val="22"/>
          <w:szCs w:val="22"/>
          <w:u w:val="single"/>
        </w:rPr>
        <w:t>Bachelorstudium Geschichte</w:t>
      </w:r>
      <w:r w:rsidRPr="0092772F">
        <w:rPr>
          <w:sz w:val="22"/>
          <w:szCs w:val="22"/>
        </w:rPr>
        <w:t>, kund</w:t>
      </w:r>
      <w:r>
        <w:rPr>
          <w:sz w:val="22"/>
          <w:szCs w:val="22"/>
        </w:rPr>
        <w:t>g</w:t>
      </w:r>
      <w:r w:rsidRPr="0092772F">
        <w:rPr>
          <w:sz w:val="22"/>
          <w:szCs w:val="22"/>
        </w:rPr>
        <w:t>e</w:t>
      </w:r>
      <w:r>
        <w:rPr>
          <w:sz w:val="22"/>
          <w:szCs w:val="22"/>
        </w:rPr>
        <w:t xml:space="preserve">macht </w:t>
      </w:r>
      <w:r w:rsidRPr="0092772F">
        <w:rPr>
          <w:sz w:val="22"/>
          <w:szCs w:val="22"/>
        </w:rPr>
        <w:t xml:space="preserve">im Mitteilungsblatt der Leopold-Franzens-Universität Innsbruck vom 18.06.2015, 72. Stück, Nr. 500, in der jeweils geltenden Fassung, </w:t>
      </w:r>
      <w:r w:rsidRPr="0092772F">
        <w:rPr>
          <w:sz w:val="22"/>
          <w:szCs w:val="22"/>
          <w:u w:val="single"/>
        </w:rPr>
        <w:t>gewählt werden</w:t>
      </w:r>
      <w:r w:rsidRPr="0092772F">
        <w:rPr>
          <w:sz w:val="22"/>
          <w:szCs w:val="22"/>
        </w:rPr>
        <w:t xml:space="preserve">: </w:t>
      </w:r>
    </w:p>
    <w:p w:rsidR="00BF4CC4" w:rsidRPr="0092772F" w:rsidRDefault="00BF4CC4" w:rsidP="00BF4CC4">
      <w:pPr>
        <w:jc w:val="both"/>
        <w:rPr>
          <w:sz w:val="22"/>
          <w:szCs w:val="22"/>
        </w:rPr>
      </w:pPr>
    </w:p>
    <w:p w:rsidR="00BF4CC4" w:rsidRPr="001434BF" w:rsidRDefault="00BF4CC4" w:rsidP="00BF4CC4">
      <w:pPr>
        <w:shd w:val="clear" w:color="auto" w:fill="E6E6E6"/>
        <w:tabs>
          <w:tab w:val="right" w:pos="10513"/>
        </w:tabs>
        <w:jc w:val="both"/>
        <w:outlineLvl w:val="0"/>
        <w:rPr>
          <w:b/>
          <w:i/>
        </w:rPr>
      </w:pPr>
      <w:r>
        <w:rPr>
          <w:b/>
        </w:rPr>
        <w:t>1. Pflichtmodul: Einführungsmodul</w:t>
      </w:r>
    </w:p>
    <w:p w:rsidR="00BF4CC4" w:rsidRDefault="00BF4CC4" w:rsidP="00BF4CC4">
      <w:pPr>
        <w:tabs>
          <w:tab w:val="left" w:pos="5040"/>
          <w:tab w:val="right" w:pos="10513"/>
        </w:tabs>
        <w:jc w:val="both"/>
        <w:rPr>
          <w:sz w:val="18"/>
          <w:szCs w:val="18"/>
        </w:rPr>
      </w:pPr>
    </w:p>
    <w:p w:rsidR="00BF4CC4" w:rsidRPr="00FB0E8E" w:rsidRDefault="00BF4CC4" w:rsidP="00BF4CC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BF4CC4" w:rsidRPr="00380FF2" w:rsidTr="00AE3E23">
        <w:tc>
          <w:tcPr>
            <w:tcW w:w="1978" w:type="pct"/>
            <w:shd w:val="clear" w:color="auto" w:fill="E6E6E6"/>
            <w:tcMar>
              <w:left w:w="28" w:type="dxa"/>
              <w:right w:w="28" w:type="dxa"/>
            </w:tcMar>
            <w:vAlign w:val="center"/>
          </w:tcPr>
          <w:p w:rsidR="00BF4CC4" w:rsidRPr="00380FF2" w:rsidRDefault="00BF4CC4" w:rsidP="00BF4CC4">
            <w:pPr>
              <w:tabs>
                <w:tab w:val="left" w:pos="5040"/>
                <w:tab w:val="right" w:pos="10513"/>
              </w:tabs>
              <w:rPr>
                <w:b/>
                <w:sz w:val="16"/>
                <w:szCs w:val="16"/>
              </w:rPr>
            </w:pPr>
            <w:r w:rsidRPr="00380FF2">
              <w:rPr>
                <w:b/>
                <w:sz w:val="16"/>
                <w:szCs w:val="16"/>
              </w:rPr>
              <w:t>Lehrveranstaltung</w:t>
            </w:r>
          </w:p>
        </w:tc>
        <w:tc>
          <w:tcPr>
            <w:tcW w:w="173" w:type="pct"/>
            <w:shd w:val="clear" w:color="auto" w:fill="E6E6E6"/>
            <w:tcMar>
              <w:left w:w="28" w:type="dxa"/>
              <w:right w:w="28" w:type="dxa"/>
            </w:tcMar>
            <w:vAlign w:val="center"/>
          </w:tcPr>
          <w:p w:rsidR="00BF4CC4" w:rsidRPr="00380FF2" w:rsidRDefault="00BF4CC4" w:rsidP="00BF4CC4">
            <w:pPr>
              <w:tabs>
                <w:tab w:val="left" w:pos="5040"/>
                <w:tab w:val="right" w:pos="10513"/>
              </w:tabs>
              <w:jc w:val="center"/>
              <w:rPr>
                <w:b/>
                <w:sz w:val="16"/>
                <w:szCs w:val="16"/>
              </w:rPr>
            </w:pPr>
            <w:r w:rsidRPr="00380FF2">
              <w:rPr>
                <w:b/>
                <w:sz w:val="16"/>
                <w:szCs w:val="16"/>
              </w:rPr>
              <w:t>Typ</w:t>
            </w:r>
          </w:p>
        </w:tc>
        <w:tc>
          <w:tcPr>
            <w:tcW w:w="259" w:type="pct"/>
            <w:shd w:val="clear" w:color="auto" w:fill="E6E6E6"/>
            <w:tcMar>
              <w:left w:w="28" w:type="dxa"/>
              <w:right w:w="28" w:type="dxa"/>
            </w:tcMar>
            <w:vAlign w:val="center"/>
          </w:tcPr>
          <w:p w:rsidR="00BF4CC4" w:rsidRPr="00380FF2" w:rsidRDefault="00BF4CC4" w:rsidP="00BF4CC4">
            <w:pPr>
              <w:tabs>
                <w:tab w:val="left" w:pos="5040"/>
                <w:tab w:val="right" w:pos="10513"/>
              </w:tabs>
              <w:jc w:val="center"/>
              <w:rPr>
                <w:b/>
                <w:sz w:val="16"/>
                <w:szCs w:val="16"/>
              </w:rPr>
            </w:pPr>
            <w:r w:rsidRPr="00380FF2">
              <w:rPr>
                <w:b/>
                <w:sz w:val="16"/>
                <w:szCs w:val="16"/>
              </w:rPr>
              <w:t>SSt.</w:t>
            </w:r>
          </w:p>
        </w:tc>
        <w:tc>
          <w:tcPr>
            <w:tcW w:w="259" w:type="pct"/>
            <w:shd w:val="clear" w:color="auto" w:fill="E6E6E6"/>
            <w:tcMar>
              <w:left w:w="28" w:type="dxa"/>
              <w:right w:w="28" w:type="dxa"/>
            </w:tcMar>
            <w:vAlign w:val="center"/>
          </w:tcPr>
          <w:p w:rsidR="00BF4CC4" w:rsidRPr="00380FF2" w:rsidRDefault="00BF4CC4" w:rsidP="00BF4CC4">
            <w:pPr>
              <w:tabs>
                <w:tab w:val="left" w:pos="5040"/>
                <w:tab w:val="right" w:pos="10513"/>
              </w:tabs>
              <w:jc w:val="center"/>
              <w:rPr>
                <w:b/>
                <w:sz w:val="16"/>
                <w:szCs w:val="16"/>
              </w:rPr>
            </w:pPr>
            <w:r w:rsidRPr="00380FF2">
              <w:rPr>
                <w:b/>
                <w:sz w:val="16"/>
                <w:szCs w:val="16"/>
              </w:rPr>
              <w:t>ECTS</w:t>
            </w:r>
          </w:p>
        </w:tc>
        <w:tc>
          <w:tcPr>
            <w:tcW w:w="432" w:type="pct"/>
            <w:shd w:val="clear" w:color="auto" w:fill="E6E6E6"/>
            <w:tcMar>
              <w:left w:w="28" w:type="dxa"/>
              <w:right w:w="28" w:type="dxa"/>
            </w:tcMar>
            <w:vAlign w:val="center"/>
          </w:tcPr>
          <w:p w:rsidR="00BF4CC4" w:rsidRPr="00380FF2" w:rsidRDefault="00BF4CC4" w:rsidP="00BF4CC4">
            <w:pPr>
              <w:tabs>
                <w:tab w:val="left" w:pos="5040"/>
                <w:tab w:val="right" w:pos="10513"/>
              </w:tabs>
              <w:jc w:val="center"/>
              <w:rPr>
                <w:b/>
                <w:sz w:val="16"/>
                <w:szCs w:val="16"/>
              </w:rPr>
            </w:pPr>
            <w:r w:rsidRPr="00380FF2">
              <w:rPr>
                <w:b/>
                <w:sz w:val="16"/>
                <w:szCs w:val="16"/>
              </w:rPr>
              <w:t>Datum</w:t>
            </w:r>
          </w:p>
        </w:tc>
        <w:tc>
          <w:tcPr>
            <w:tcW w:w="259" w:type="pct"/>
            <w:shd w:val="clear" w:color="auto" w:fill="E6E6E6"/>
            <w:tcMar>
              <w:left w:w="28" w:type="dxa"/>
              <w:right w:w="28" w:type="dxa"/>
            </w:tcMar>
            <w:vAlign w:val="center"/>
          </w:tcPr>
          <w:p w:rsidR="00BF4CC4" w:rsidRPr="00380FF2" w:rsidRDefault="00BF4CC4" w:rsidP="00BF4CC4">
            <w:pPr>
              <w:tabs>
                <w:tab w:val="left" w:pos="5040"/>
                <w:tab w:val="right" w:pos="10513"/>
              </w:tabs>
              <w:jc w:val="center"/>
              <w:rPr>
                <w:b/>
                <w:sz w:val="16"/>
                <w:szCs w:val="16"/>
              </w:rPr>
            </w:pPr>
            <w:r w:rsidRPr="00380FF2">
              <w:rPr>
                <w:b/>
                <w:sz w:val="16"/>
                <w:szCs w:val="16"/>
              </w:rPr>
              <w:t>Beurt.</w:t>
            </w:r>
          </w:p>
        </w:tc>
        <w:tc>
          <w:tcPr>
            <w:tcW w:w="696" w:type="pct"/>
            <w:shd w:val="clear" w:color="auto" w:fill="E6E6E6"/>
            <w:tcMar>
              <w:left w:w="28" w:type="dxa"/>
              <w:right w:w="28" w:type="dxa"/>
            </w:tcMar>
            <w:vAlign w:val="center"/>
          </w:tcPr>
          <w:p w:rsidR="00BF4CC4" w:rsidRPr="00380FF2" w:rsidRDefault="00BF4CC4" w:rsidP="00BF4CC4">
            <w:pPr>
              <w:tabs>
                <w:tab w:val="left" w:pos="5040"/>
                <w:tab w:val="right" w:pos="10513"/>
              </w:tabs>
              <w:rPr>
                <w:b/>
                <w:sz w:val="16"/>
                <w:szCs w:val="16"/>
              </w:rPr>
            </w:pPr>
            <w:r w:rsidRPr="00380FF2">
              <w:rPr>
                <w:b/>
                <w:sz w:val="16"/>
                <w:szCs w:val="16"/>
              </w:rPr>
              <w:t>Prüfer/in</w:t>
            </w:r>
          </w:p>
        </w:tc>
        <w:tc>
          <w:tcPr>
            <w:tcW w:w="944" w:type="pct"/>
            <w:shd w:val="clear" w:color="auto" w:fill="E6E6E6"/>
            <w:tcMar>
              <w:left w:w="28" w:type="dxa"/>
              <w:right w:w="28" w:type="dxa"/>
            </w:tcMar>
            <w:vAlign w:val="center"/>
          </w:tcPr>
          <w:p w:rsidR="00BF4CC4" w:rsidRPr="00380FF2" w:rsidRDefault="00BF4CC4" w:rsidP="00BF4CC4">
            <w:pPr>
              <w:tabs>
                <w:tab w:val="left" w:pos="5040"/>
                <w:tab w:val="right" w:pos="10513"/>
              </w:tabs>
              <w:rPr>
                <w:b/>
                <w:sz w:val="16"/>
                <w:szCs w:val="16"/>
              </w:rPr>
            </w:pPr>
            <w:r w:rsidRPr="00380FF2">
              <w:rPr>
                <w:b/>
                <w:sz w:val="16"/>
                <w:szCs w:val="16"/>
              </w:rPr>
              <w:t>Anmerkung</w:t>
            </w:r>
          </w:p>
        </w:tc>
      </w:tr>
      <w:tr w:rsidR="00BF4CC4" w:rsidRPr="00380FF2" w:rsidTr="00AE3E23">
        <w:trPr>
          <w:trHeight w:hRule="exact" w:val="1134"/>
        </w:trPr>
        <w:tc>
          <w:tcPr>
            <w:tcW w:w="1978" w:type="pct"/>
            <w:tcBorders>
              <w:bottom w:val="single" w:sz="4" w:space="0" w:color="auto"/>
            </w:tcBorders>
            <w:shd w:val="clear" w:color="auto" w:fill="auto"/>
            <w:tcMar>
              <w:left w:w="28" w:type="dxa"/>
              <w:right w:w="28" w:type="dxa"/>
            </w:tcMar>
          </w:tcPr>
          <w:p w:rsidR="00BF4CC4" w:rsidRPr="00380FF2" w:rsidRDefault="00BF4CC4" w:rsidP="00BF4CC4">
            <w:pPr>
              <w:tabs>
                <w:tab w:val="left" w:pos="5040"/>
                <w:tab w:val="right" w:pos="10513"/>
              </w:tabs>
              <w:rPr>
                <w:sz w:val="16"/>
                <w:szCs w:val="16"/>
              </w:rPr>
            </w:pPr>
            <w:r>
              <w:rPr>
                <w:sz w:val="16"/>
                <w:szCs w:val="16"/>
              </w:rPr>
              <w:t>Einführung in das Studium der Geschichtswissenschaften</w:t>
            </w:r>
          </w:p>
        </w:tc>
        <w:tc>
          <w:tcPr>
            <w:tcW w:w="173" w:type="pct"/>
            <w:tcBorders>
              <w:bottom w:val="single" w:sz="4" w:space="0" w:color="auto"/>
            </w:tcBorders>
            <w:shd w:val="clear" w:color="auto" w:fill="auto"/>
            <w:tcMar>
              <w:left w:w="28" w:type="dxa"/>
              <w:right w:w="28" w:type="dxa"/>
            </w:tcMar>
          </w:tcPr>
          <w:p w:rsidR="00BF4CC4" w:rsidRPr="00380FF2" w:rsidRDefault="00BF4CC4" w:rsidP="00BF4CC4">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BF4CC4" w:rsidRPr="00380FF2" w:rsidRDefault="00BF4CC4" w:rsidP="00BF4CC4">
            <w:pPr>
              <w:tabs>
                <w:tab w:val="left" w:pos="5040"/>
                <w:tab w:val="right" w:pos="10513"/>
              </w:tabs>
              <w:jc w:val="center"/>
              <w:rPr>
                <w:sz w:val="16"/>
                <w:szCs w:val="16"/>
              </w:rPr>
            </w:pPr>
            <w:r w:rsidRPr="00380FF2">
              <w:rPr>
                <w:sz w:val="16"/>
                <w:szCs w:val="16"/>
              </w:rPr>
              <w:t>2,00</w:t>
            </w:r>
          </w:p>
        </w:tc>
        <w:tc>
          <w:tcPr>
            <w:tcW w:w="259" w:type="pct"/>
            <w:tcBorders>
              <w:bottom w:val="single" w:sz="4" w:space="0" w:color="auto"/>
            </w:tcBorders>
            <w:shd w:val="clear" w:color="auto" w:fill="auto"/>
            <w:tcMar>
              <w:left w:w="28" w:type="dxa"/>
              <w:right w:w="28" w:type="dxa"/>
            </w:tcMar>
          </w:tcPr>
          <w:p w:rsidR="00BF4CC4" w:rsidRPr="00380FF2" w:rsidRDefault="00BF4CC4" w:rsidP="00BF4CC4">
            <w:pPr>
              <w:tabs>
                <w:tab w:val="left" w:pos="5040"/>
                <w:tab w:val="right" w:pos="10513"/>
              </w:tabs>
              <w:jc w:val="center"/>
              <w:rPr>
                <w:sz w:val="16"/>
                <w:szCs w:val="16"/>
              </w:rPr>
            </w:pPr>
            <w:r>
              <w:rPr>
                <w:sz w:val="16"/>
                <w:szCs w:val="16"/>
              </w:rPr>
              <w:t>2,500</w:t>
            </w:r>
          </w:p>
        </w:tc>
        <w:tc>
          <w:tcPr>
            <w:tcW w:w="432" w:type="pct"/>
            <w:tcBorders>
              <w:bottom w:val="single" w:sz="4" w:space="0" w:color="auto"/>
            </w:tcBorders>
            <w:shd w:val="clear" w:color="auto" w:fill="auto"/>
            <w:tcMar>
              <w:left w:w="28" w:type="dxa"/>
              <w:right w:w="28" w:type="dxa"/>
            </w:tcMar>
          </w:tcPr>
          <w:p w:rsidR="00BF4CC4" w:rsidRPr="00380FF2" w:rsidRDefault="00BF4CC4" w:rsidP="00BF4CC4">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BF4CC4" w:rsidRPr="00380FF2" w:rsidRDefault="00BF4CC4" w:rsidP="00BF4CC4">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BF4CC4" w:rsidRPr="00380FF2" w:rsidRDefault="00BF4CC4" w:rsidP="00BF4CC4">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BF4CC4" w:rsidRPr="00380FF2" w:rsidRDefault="00BF4CC4" w:rsidP="00BF4CC4">
            <w:pPr>
              <w:tabs>
                <w:tab w:val="left" w:pos="5040"/>
                <w:tab w:val="right" w:pos="10513"/>
              </w:tabs>
              <w:rPr>
                <w:sz w:val="16"/>
                <w:szCs w:val="16"/>
              </w:rPr>
            </w:pPr>
          </w:p>
        </w:tc>
      </w:tr>
      <w:tr w:rsidR="00BF4CC4" w:rsidRPr="00380FF2" w:rsidTr="00AE3E23">
        <w:trPr>
          <w:trHeight w:hRule="exact" w:val="1134"/>
        </w:trPr>
        <w:tc>
          <w:tcPr>
            <w:tcW w:w="1978" w:type="pct"/>
            <w:tcBorders>
              <w:bottom w:val="single" w:sz="4" w:space="0" w:color="auto"/>
            </w:tcBorders>
            <w:shd w:val="clear" w:color="auto" w:fill="auto"/>
            <w:tcMar>
              <w:left w:w="28" w:type="dxa"/>
              <w:right w:w="28" w:type="dxa"/>
            </w:tcMar>
          </w:tcPr>
          <w:p w:rsidR="00BF4CC4" w:rsidRPr="00380FF2" w:rsidRDefault="00BF4CC4" w:rsidP="00BF4CC4">
            <w:pPr>
              <w:tabs>
                <w:tab w:val="left" w:pos="5040"/>
                <w:tab w:val="right" w:pos="10513"/>
              </w:tabs>
              <w:rPr>
                <w:sz w:val="16"/>
                <w:szCs w:val="16"/>
              </w:rPr>
            </w:pPr>
            <w:r w:rsidRPr="00380FF2">
              <w:rPr>
                <w:sz w:val="16"/>
                <w:szCs w:val="16"/>
              </w:rPr>
              <w:t>Allgemeine wissenschaftliche Arbeitstechniken</w:t>
            </w:r>
          </w:p>
        </w:tc>
        <w:tc>
          <w:tcPr>
            <w:tcW w:w="173" w:type="pct"/>
            <w:tcBorders>
              <w:bottom w:val="single" w:sz="4" w:space="0" w:color="auto"/>
            </w:tcBorders>
            <w:shd w:val="clear" w:color="auto" w:fill="auto"/>
            <w:tcMar>
              <w:left w:w="28" w:type="dxa"/>
              <w:right w:w="28" w:type="dxa"/>
            </w:tcMar>
          </w:tcPr>
          <w:p w:rsidR="00BF4CC4" w:rsidRPr="00380FF2" w:rsidRDefault="00BF4CC4" w:rsidP="00BF4CC4">
            <w:pPr>
              <w:tabs>
                <w:tab w:val="left" w:pos="5040"/>
                <w:tab w:val="right" w:pos="10513"/>
              </w:tabs>
              <w:jc w:val="center"/>
              <w:rPr>
                <w:sz w:val="16"/>
                <w:szCs w:val="16"/>
              </w:rPr>
            </w:pPr>
            <w:r w:rsidRPr="00380FF2">
              <w:rPr>
                <w:sz w:val="16"/>
                <w:szCs w:val="16"/>
              </w:rPr>
              <w:t>UE</w:t>
            </w:r>
          </w:p>
        </w:tc>
        <w:tc>
          <w:tcPr>
            <w:tcW w:w="259" w:type="pct"/>
            <w:tcBorders>
              <w:bottom w:val="single" w:sz="4" w:space="0" w:color="auto"/>
            </w:tcBorders>
            <w:shd w:val="clear" w:color="auto" w:fill="auto"/>
            <w:tcMar>
              <w:left w:w="28" w:type="dxa"/>
              <w:right w:w="28" w:type="dxa"/>
            </w:tcMar>
          </w:tcPr>
          <w:p w:rsidR="00BF4CC4" w:rsidRPr="00380FF2" w:rsidRDefault="00BF4CC4" w:rsidP="00BF4CC4">
            <w:pPr>
              <w:tabs>
                <w:tab w:val="left" w:pos="5040"/>
                <w:tab w:val="right" w:pos="10513"/>
              </w:tabs>
              <w:jc w:val="center"/>
              <w:rPr>
                <w:sz w:val="16"/>
                <w:szCs w:val="16"/>
              </w:rPr>
            </w:pPr>
            <w:r w:rsidRPr="00380FF2">
              <w:rPr>
                <w:sz w:val="16"/>
                <w:szCs w:val="16"/>
              </w:rPr>
              <w:t>2,00</w:t>
            </w:r>
          </w:p>
        </w:tc>
        <w:tc>
          <w:tcPr>
            <w:tcW w:w="259" w:type="pct"/>
            <w:tcBorders>
              <w:bottom w:val="single" w:sz="4" w:space="0" w:color="auto"/>
            </w:tcBorders>
            <w:shd w:val="clear" w:color="auto" w:fill="auto"/>
            <w:tcMar>
              <w:left w:w="28" w:type="dxa"/>
              <w:right w:w="28" w:type="dxa"/>
            </w:tcMar>
          </w:tcPr>
          <w:p w:rsidR="00BF4CC4" w:rsidRPr="00380FF2" w:rsidRDefault="00BF4CC4" w:rsidP="00BF4CC4">
            <w:pPr>
              <w:tabs>
                <w:tab w:val="left" w:pos="5040"/>
                <w:tab w:val="right" w:pos="10513"/>
              </w:tabs>
              <w:jc w:val="center"/>
              <w:rPr>
                <w:sz w:val="16"/>
                <w:szCs w:val="16"/>
              </w:rPr>
            </w:pPr>
            <w:r>
              <w:rPr>
                <w:sz w:val="16"/>
                <w:szCs w:val="16"/>
              </w:rPr>
              <w:t>2,500</w:t>
            </w:r>
          </w:p>
        </w:tc>
        <w:tc>
          <w:tcPr>
            <w:tcW w:w="432" w:type="pct"/>
            <w:tcBorders>
              <w:bottom w:val="single" w:sz="4" w:space="0" w:color="auto"/>
            </w:tcBorders>
            <w:shd w:val="clear" w:color="auto" w:fill="auto"/>
            <w:tcMar>
              <w:left w:w="28" w:type="dxa"/>
              <w:right w:w="28" w:type="dxa"/>
            </w:tcMar>
          </w:tcPr>
          <w:p w:rsidR="00BF4CC4" w:rsidRPr="00380FF2" w:rsidRDefault="00BF4CC4" w:rsidP="00BF4CC4">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BF4CC4" w:rsidRPr="00380FF2" w:rsidRDefault="00BF4CC4" w:rsidP="00BF4CC4">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BF4CC4" w:rsidRPr="00380FF2" w:rsidRDefault="00BF4CC4" w:rsidP="00BF4CC4">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BF4CC4" w:rsidRPr="00380FF2" w:rsidRDefault="00BF4CC4" w:rsidP="00BF4CC4">
            <w:pPr>
              <w:tabs>
                <w:tab w:val="left" w:pos="5040"/>
                <w:tab w:val="right" w:pos="10513"/>
              </w:tabs>
              <w:rPr>
                <w:sz w:val="16"/>
                <w:szCs w:val="16"/>
              </w:rPr>
            </w:pPr>
          </w:p>
        </w:tc>
      </w:tr>
      <w:tr w:rsidR="00BF4CC4" w:rsidRPr="00380FF2" w:rsidTr="00AE3E23">
        <w:trPr>
          <w:trHeight w:hRule="exact" w:val="1134"/>
        </w:trPr>
        <w:tc>
          <w:tcPr>
            <w:tcW w:w="1978" w:type="pct"/>
            <w:tcBorders>
              <w:bottom w:val="single" w:sz="4" w:space="0" w:color="auto"/>
            </w:tcBorders>
            <w:shd w:val="clear" w:color="auto" w:fill="auto"/>
            <w:tcMar>
              <w:left w:w="28" w:type="dxa"/>
              <w:right w:w="28" w:type="dxa"/>
            </w:tcMar>
          </w:tcPr>
          <w:p w:rsidR="00BF4CC4" w:rsidRPr="00380FF2" w:rsidRDefault="00BF4CC4" w:rsidP="00BF4CC4">
            <w:pPr>
              <w:tabs>
                <w:tab w:val="left" w:pos="5040"/>
                <w:tab w:val="right" w:pos="10513"/>
              </w:tabs>
              <w:rPr>
                <w:sz w:val="16"/>
                <w:szCs w:val="16"/>
              </w:rPr>
            </w:pPr>
            <w:r>
              <w:rPr>
                <w:sz w:val="16"/>
                <w:szCs w:val="16"/>
              </w:rPr>
              <w:t>Positionen und Kontroversen in den Geschichtswissenschaften</w:t>
            </w:r>
          </w:p>
        </w:tc>
        <w:tc>
          <w:tcPr>
            <w:tcW w:w="173" w:type="pct"/>
            <w:tcBorders>
              <w:bottom w:val="single" w:sz="4" w:space="0" w:color="auto"/>
            </w:tcBorders>
            <w:shd w:val="clear" w:color="auto" w:fill="auto"/>
            <w:tcMar>
              <w:left w:w="28" w:type="dxa"/>
              <w:right w:w="28" w:type="dxa"/>
            </w:tcMar>
          </w:tcPr>
          <w:p w:rsidR="00BF4CC4" w:rsidRPr="00380FF2" w:rsidRDefault="00BF4CC4" w:rsidP="00BF4CC4">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BF4CC4" w:rsidRPr="00380FF2" w:rsidRDefault="00BF4CC4" w:rsidP="00BF4CC4">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BF4CC4" w:rsidRDefault="00BF4CC4" w:rsidP="00BF4CC4">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BF4CC4" w:rsidRPr="00380FF2" w:rsidRDefault="00BF4CC4" w:rsidP="00BF4CC4">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BF4CC4" w:rsidRPr="00380FF2" w:rsidRDefault="00BF4CC4" w:rsidP="00BF4CC4">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BF4CC4" w:rsidRPr="00380FF2" w:rsidRDefault="00BF4CC4" w:rsidP="00BF4CC4">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BF4CC4" w:rsidRPr="00380FF2" w:rsidRDefault="00BF4CC4" w:rsidP="00BF4CC4">
            <w:pPr>
              <w:tabs>
                <w:tab w:val="left" w:pos="5040"/>
                <w:tab w:val="right" w:pos="10513"/>
              </w:tabs>
              <w:rPr>
                <w:sz w:val="16"/>
                <w:szCs w:val="16"/>
              </w:rPr>
            </w:pPr>
          </w:p>
        </w:tc>
      </w:tr>
      <w:tr w:rsidR="00BF4CC4" w:rsidRPr="00380FF2" w:rsidTr="00AE3E23">
        <w:trPr>
          <w:trHeight w:val="284"/>
        </w:trPr>
        <w:tc>
          <w:tcPr>
            <w:tcW w:w="1978" w:type="pct"/>
            <w:tcBorders>
              <w:left w:val="nil"/>
              <w:bottom w:val="nil"/>
              <w:right w:val="nil"/>
            </w:tcBorders>
            <w:shd w:val="clear" w:color="auto" w:fill="auto"/>
            <w:tcMar>
              <w:left w:w="28" w:type="dxa"/>
              <w:right w:w="28" w:type="dxa"/>
            </w:tcMar>
            <w:vAlign w:val="center"/>
          </w:tcPr>
          <w:p w:rsidR="00BF4CC4" w:rsidRPr="00380FF2" w:rsidRDefault="00BF4CC4" w:rsidP="00BF4CC4">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BF4CC4" w:rsidRPr="00380FF2" w:rsidRDefault="00BF4CC4" w:rsidP="00BF4CC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BF4CC4" w:rsidRPr="00380FF2" w:rsidRDefault="00BF4CC4" w:rsidP="00BF4CC4">
            <w:pPr>
              <w:tabs>
                <w:tab w:val="left" w:pos="5040"/>
                <w:tab w:val="right" w:pos="10513"/>
              </w:tabs>
              <w:jc w:val="center"/>
              <w:rPr>
                <w:b/>
                <w:sz w:val="16"/>
                <w:szCs w:val="16"/>
              </w:rPr>
            </w:pPr>
            <w:r>
              <w:rPr>
                <w:b/>
                <w:sz w:val="16"/>
                <w:szCs w:val="16"/>
              </w:rPr>
              <w:t>6</w:t>
            </w:r>
            <w:r w:rsidRPr="00380FF2">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BF4CC4" w:rsidRPr="00380FF2" w:rsidRDefault="00BF4CC4" w:rsidP="00BF4CC4">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BF4CC4" w:rsidRPr="00380FF2" w:rsidRDefault="00BF4CC4" w:rsidP="00BF4CC4">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BF4CC4" w:rsidRPr="00380FF2" w:rsidRDefault="00BF4CC4" w:rsidP="00BF4CC4">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BF4CC4" w:rsidRPr="00380FF2" w:rsidRDefault="00BF4CC4" w:rsidP="00BF4CC4">
            <w:pPr>
              <w:tabs>
                <w:tab w:val="left" w:pos="5040"/>
                <w:tab w:val="right" w:pos="10513"/>
              </w:tabs>
              <w:jc w:val="center"/>
              <w:rPr>
                <w:b/>
                <w:sz w:val="16"/>
                <w:szCs w:val="16"/>
              </w:rPr>
            </w:pPr>
          </w:p>
        </w:tc>
      </w:tr>
    </w:tbl>
    <w:p w:rsidR="00BF4CC4" w:rsidRDefault="00BF4CC4" w:rsidP="00BF4CC4">
      <w:pPr>
        <w:tabs>
          <w:tab w:val="left" w:pos="5040"/>
          <w:tab w:val="right" w:pos="10513"/>
        </w:tabs>
        <w:jc w:val="both"/>
        <w:rPr>
          <w:sz w:val="18"/>
          <w:szCs w:val="18"/>
        </w:rPr>
      </w:pPr>
    </w:p>
    <w:p w:rsidR="00BF4CC4" w:rsidRDefault="00BF4CC4" w:rsidP="00BF4CC4">
      <w:pPr>
        <w:tabs>
          <w:tab w:val="left" w:pos="5040"/>
          <w:tab w:val="right" w:pos="10513"/>
        </w:tabs>
        <w:jc w:val="both"/>
        <w:rPr>
          <w:sz w:val="18"/>
          <w:szCs w:val="18"/>
        </w:rPr>
      </w:pPr>
    </w:p>
    <w:p w:rsidR="00BF4CC4" w:rsidRPr="00DA11B8" w:rsidRDefault="00BF4CC4" w:rsidP="00BF4CC4">
      <w:pPr>
        <w:shd w:val="clear" w:color="auto" w:fill="E6E6E6"/>
        <w:tabs>
          <w:tab w:val="right" w:pos="9720"/>
          <w:tab w:val="right" w:leader="dot" w:pos="10513"/>
        </w:tabs>
        <w:jc w:val="both"/>
        <w:outlineLvl w:val="0"/>
        <w:rPr>
          <w:b/>
          <w:i/>
        </w:rPr>
      </w:pPr>
      <w:r>
        <w:rPr>
          <w:b/>
        </w:rPr>
        <w:t>6. Pflichtmodul: Basiswissen Österreichische Geschichte</w:t>
      </w:r>
    </w:p>
    <w:p w:rsidR="00BF4CC4" w:rsidRPr="00FB0E8E" w:rsidRDefault="00BF4CC4" w:rsidP="00BF4CC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BF4CC4" w:rsidRPr="00380FF2" w:rsidTr="00AE3E23">
        <w:tc>
          <w:tcPr>
            <w:tcW w:w="1978" w:type="pct"/>
            <w:shd w:val="clear" w:color="auto" w:fill="E6E6E6"/>
            <w:tcMar>
              <w:left w:w="28" w:type="dxa"/>
              <w:right w:w="28" w:type="dxa"/>
            </w:tcMar>
            <w:vAlign w:val="center"/>
          </w:tcPr>
          <w:p w:rsidR="00BF4CC4" w:rsidRPr="00380FF2" w:rsidRDefault="00BF4CC4" w:rsidP="00BF4CC4">
            <w:pPr>
              <w:tabs>
                <w:tab w:val="left" w:pos="5040"/>
                <w:tab w:val="right" w:pos="10513"/>
              </w:tabs>
              <w:rPr>
                <w:b/>
                <w:sz w:val="16"/>
                <w:szCs w:val="16"/>
              </w:rPr>
            </w:pPr>
            <w:r w:rsidRPr="00380FF2">
              <w:rPr>
                <w:b/>
                <w:sz w:val="16"/>
                <w:szCs w:val="16"/>
              </w:rPr>
              <w:t>Lehrveranstaltung</w:t>
            </w:r>
          </w:p>
        </w:tc>
        <w:tc>
          <w:tcPr>
            <w:tcW w:w="173" w:type="pct"/>
            <w:shd w:val="clear" w:color="auto" w:fill="E6E6E6"/>
            <w:tcMar>
              <w:left w:w="28" w:type="dxa"/>
              <w:right w:w="28" w:type="dxa"/>
            </w:tcMar>
            <w:vAlign w:val="center"/>
          </w:tcPr>
          <w:p w:rsidR="00BF4CC4" w:rsidRPr="00380FF2" w:rsidRDefault="00BF4CC4" w:rsidP="00BF4CC4">
            <w:pPr>
              <w:tabs>
                <w:tab w:val="left" w:pos="5040"/>
                <w:tab w:val="right" w:pos="10513"/>
              </w:tabs>
              <w:jc w:val="center"/>
              <w:rPr>
                <w:b/>
                <w:sz w:val="16"/>
                <w:szCs w:val="16"/>
              </w:rPr>
            </w:pPr>
            <w:r w:rsidRPr="00380FF2">
              <w:rPr>
                <w:b/>
                <w:sz w:val="16"/>
                <w:szCs w:val="16"/>
              </w:rPr>
              <w:t>Typ</w:t>
            </w:r>
          </w:p>
        </w:tc>
        <w:tc>
          <w:tcPr>
            <w:tcW w:w="259" w:type="pct"/>
            <w:shd w:val="clear" w:color="auto" w:fill="E6E6E6"/>
            <w:tcMar>
              <w:left w:w="28" w:type="dxa"/>
              <w:right w:w="28" w:type="dxa"/>
            </w:tcMar>
            <w:vAlign w:val="center"/>
          </w:tcPr>
          <w:p w:rsidR="00BF4CC4" w:rsidRPr="00380FF2" w:rsidRDefault="00BF4CC4" w:rsidP="00BF4CC4">
            <w:pPr>
              <w:tabs>
                <w:tab w:val="left" w:pos="5040"/>
                <w:tab w:val="right" w:pos="10513"/>
              </w:tabs>
              <w:jc w:val="center"/>
              <w:rPr>
                <w:b/>
                <w:sz w:val="16"/>
                <w:szCs w:val="16"/>
              </w:rPr>
            </w:pPr>
            <w:r w:rsidRPr="00380FF2">
              <w:rPr>
                <w:b/>
                <w:sz w:val="16"/>
                <w:szCs w:val="16"/>
              </w:rPr>
              <w:t>SSt.</w:t>
            </w:r>
          </w:p>
        </w:tc>
        <w:tc>
          <w:tcPr>
            <w:tcW w:w="259" w:type="pct"/>
            <w:shd w:val="clear" w:color="auto" w:fill="E6E6E6"/>
            <w:tcMar>
              <w:left w:w="28" w:type="dxa"/>
              <w:right w:w="28" w:type="dxa"/>
            </w:tcMar>
            <w:vAlign w:val="center"/>
          </w:tcPr>
          <w:p w:rsidR="00BF4CC4" w:rsidRPr="00380FF2" w:rsidRDefault="00BF4CC4" w:rsidP="00BF4CC4">
            <w:pPr>
              <w:tabs>
                <w:tab w:val="left" w:pos="5040"/>
                <w:tab w:val="right" w:pos="10513"/>
              </w:tabs>
              <w:jc w:val="center"/>
              <w:rPr>
                <w:b/>
                <w:sz w:val="16"/>
                <w:szCs w:val="16"/>
              </w:rPr>
            </w:pPr>
            <w:r w:rsidRPr="00380FF2">
              <w:rPr>
                <w:b/>
                <w:sz w:val="16"/>
                <w:szCs w:val="16"/>
              </w:rPr>
              <w:t>ECTS</w:t>
            </w:r>
          </w:p>
        </w:tc>
        <w:tc>
          <w:tcPr>
            <w:tcW w:w="432" w:type="pct"/>
            <w:shd w:val="clear" w:color="auto" w:fill="E6E6E6"/>
            <w:tcMar>
              <w:left w:w="28" w:type="dxa"/>
              <w:right w:w="28" w:type="dxa"/>
            </w:tcMar>
            <w:vAlign w:val="center"/>
          </w:tcPr>
          <w:p w:rsidR="00BF4CC4" w:rsidRPr="00380FF2" w:rsidRDefault="00BF4CC4" w:rsidP="00BF4CC4">
            <w:pPr>
              <w:tabs>
                <w:tab w:val="left" w:pos="5040"/>
                <w:tab w:val="right" w:pos="10513"/>
              </w:tabs>
              <w:jc w:val="center"/>
              <w:rPr>
                <w:b/>
                <w:sz w:val="16"/>
                <w:szCs w:val="16"/>
              </w:rPr>
            </w:pPr>
            <w:r w:rsidRPr="00380FF2">
              <w:rPr>
                <w:b/>
                <w:sz w:val="16"/>
                <w:szCs w:val="16"/>
              </w:rPr>
              <w:t>Datum</w:t>
            </w:r>
          </w:p>
        </w:tc>
        <w:tc>
          <w:tcPr>
            <w:tcW w:w="259" w:type="pct"/>
            <w:shd w:val="clear" w:color="auto" w:fill="E6E6E6"/>
            <w:tcMar>
              <w:left w:w="28" w:type="dxa"/>
              <w:right w:w="28" w:type="dxa"/>
            </w:tcMar>
            <w:vAlign w:val="center"/>
          </w:tcPr>
          <w:p w:rsidR="00BF4CC4" w:rsidRPr="00380FF2" w:rsidRDefault="00BF4CC4" w:rsidP="00BF4CC4">
            <w:pPr>
              <w:tabs>
                <w:tab w:val="left" w:pos="5040"/>
                <w:tab w:val="right" w:pos="10513"/>
              </w:tabs>
              <w:jc w:val="center"/>
              <w:rPr>
                <w:b/>
                <w:sz w:val="16"/>
                <w:szCs w:val="16"/>
              </w:rPr>
            </w:pPr>
            <w:r w:rsidRPr="00380FF2">
              <w:rPr>
                <w:b/>
                <w:sz w:val="16"/>
                <w:szCs w:val="16"/>
              </w:rPr>
              <w:t>Beurt.</w:t>
            </w:r>
          </w:p>
        </w:tc>
        <w:tc>
          <w:tcPr>
            <w:tcW w:w="696" w:type="pct"/>
            <w:shd w:val="clear" w:color="auto" w:fill="E6E6E6"/>
            <w:tcMar>
              <w:left w:w="28" w:type="dxa"/>
              <w:right w:w="28" w:type="dxa"/>
            </w:tcMar>
            <w:vAlign w:val="center"/>
          </w:tcPr>
          <w:p w:rsidR="00BF4CC4" w:rsidRPr="00380FF2" w:rsidRDefault="00BF4CC4" w:rsidP="00BF4CC4">
            <w:pPr>
              <w:tabs>
                <w:tab w:val="left" w:pos="5040"/>
                <w:tab w:val="right" w:pos="10513"/>
              </w:tabs>
              <w:rPr>
                <w:b/>
                <w:sz w:val="16"/>
                <w:szCs w:val="16"/>
              </w:rPr>
            </w:pPr>
            <w:r w:rsidRPr="00380FF2">
              <w:rPr>
                <w:b/>
                <w:sz w:val="16"/>
                <w:szCs w:val="16"/>
              </w:rPr>
              <w:t>Prüfer/in</w:t>
            </w:r>
          </w:p>
        </w:tc>
        <w:tc>
          <w:tcPr>
            <w:tcW w:w="944" w:type="pct"/>
            <w:shd w:val="clear" w:color="auto" w:fill="E6E6E6"/>
            <w:tcMar>
              <w:left w:w="28" w:type="dxa"/>
              <w:right w:w="28" w:type="dxa"/>
            </w:tcMar>
            <w:vAlign w:val="center"/>
          </w:tcPr>
          <w:p w:rsidR="00BF4CC4" w:rsidRPr="00380FF2" w:rsidRDefault="00BF4CC4" w:rsidP="00BF4CC4">
            <w:pPr>
              <w:tabs>
                <w:tab w:val="left" w:pos="5040"/>
                <w:tab w:val="right" w:pos="10513"/>
              </w:tabs>
              <w:rPr>
                <w:b/>
                <w:sz w:val="16"/>
                <w:szCs w:val="16"/>
              </w:rPr>
            </w:pPr>
            <w:r w:rsidRPr="00380FF2">
              <w:rPr>
                <w:b/>
                <w:sz w:val="16"/>
                <w:szCs w:val="16"/>
              </w:rPr>
              <w:t>Anmerkung</w:t>
            </w:r>
          </w:p>
        </w:tc>
      </w:tr>
      <w:tr w:rsidR="00BF4CC4" w:rsidRPr="00380FF2" w:rsidTr="00AE3E23">
        <w:trPr>
          <w:trHeight w:hRule="exact" w:val="1134"/>
        </w:trPr>
        <w:tc>
          <w:tcPr>
            <w:tcW w:w="1978" w:type="pct"/>
            <w:tcBorders>
              <w:bottom w:val="single" w:sz="4" w:space="0" w:color="auto"/>
            </w:tcBorders>
            <w:shd w:val="clear" w:color="auto" w:fill="auto"/>
            <w:tcMar>
              <w:left w:w="28" w:type="dxa"/>
              <w:right w:w="28" w:type="dxa"/>
            </w:tcMar>
          </w:tcPr>
          <w:p w:rsidR="00BF4CC4" w:rsidRPr="006120D0" w:rsidRDefault="00BF4CC4" w:rsidP="00BF4CC4">
            <w:pPr>
              <w:tabs>
                <w:tab w:val="left" w:pos="5040"/>
                <w:tab w:val="right" w:pos="10513"/>
              </w:tabs>
              <w:rPr>
                <w:sz w:val="16"/>
                <w:szCs w:val="16"/>
              </w:rPr>
            </w:pPr>
            <w:r>
              <w:rPr>
                <w:sz w:val="16"/>
                <w:szCs w:val="16"/>
              </w:rPr>
              <w:t>Basiswissen Österreichische Geschichte</w:t>
            </w:r>
          </w:p>
        </w:tc>
        <w:tc>
          <w:tcPr>
            <w:tcW w:w="173" w:type="pct"/>
            <w:tcBorders>
              <w:bottom w:val="single" w:sz="4" w:space="0" w:color="auto"/>
            </w:tcBorders>
            <w:shd w:val="clear" w:color="auto" w:fill="auto"/>
            <w:tcMar>
              <w:left w:w="28" w:type="dxa"/>
              <w:right w:w="28" w:type="dxa"/>
            </w:tcMar>
          </w:tcPr>
          <w:p w:rsidR="00BF4CC4" w:rsidRPr="006120D0" w:rsidRDefault="00BF4CC4" w:rsidP="00BF4CC4">
            <w:pPr>
              <w:tabs>
                <w:tab w:val="left" w:pos="5040"/>
                <w:tab w:val="right" w:pos="10513"/>
              </w:tabs>
              <w:jc w:val="center"/>
              <w:rPr>
                <w:sz w:val="16"/>
                <w:szCs w:val="16"/>
              </w:rPr>
            </w:pPr>
            <w:r w:rsidRPr="006120D0">
              <w:rPr>
                <w:sz w:val="16"/>
                <w:szCs w:val="16"/>
              </w:rPr>
              <w:t>VO</w:t>
            </w:r>
          </w:p>
        </w:tc>
        <w:tc>
          <w:tcPr>
            <w:tcW w:w="259" w:type="pct"/>
            <w:tcBorders>
              <w:bottom w:val="single" w:sz="4" w:space="0" w:color="auto"/>
            </w:tcBorders>
            <w:shd w:val="clear" w:color="auto" w:fill="auto"/>
            <w:tcMar>
              <w:left w:w="28" w:type="dxa"/>
              <w:right w:w="28" w:type="dxa"/>
            </w:tcMar>
          </w:tcPr>
          <w:p w:rsidR="00BF4CC4" w:rsidRPr="00380FF2" w:rsidRDefault="00BF4CC4" w:rsidP="00BF4CC4">
            <w:pPr>
              <w:tabs>
                <w:tab w:val="left" w:pos="5040"/>
                <w:tab w:val="right" w:pos="10513"/>
              </w:tabs>
              <w:jc w:val="center"/>
              <w:rPr>
                <w:sz w:val="16"/>
                <w:szCs w:val="16"/>
              </w:rPr>
            </w:pPr>
            <w:r>
              <w:rPr>
                <w:sz w:val="16"/>
                <w:szCs w:val="16"/>
              </w:rPr>
              <w:t>3,00</w:t>
            </w:r>
          </w:p>
        </w:tc>
        <w:tc>
          <w:tcPr>
            <w:tcW w:w="259" w:type="pct"/>
            <w:tcBorders>
              <w:bottom w:val="single" w:sz="4" w:space="0" w:color="auto"/>
            </w:tcBorders>
            <w:shd w:val="clear" w:color="auto" w:fill="auto"/>
            <w:tcMar>
              <w:left w:w="28" w:type="dxa"/>
              <w:right w:w="28" w:type="dxa"/>
            </w:tcMar>
          </w:tcPr>
          <w:p w:rsidR="00BF4CC4" w:rsidRPr="00380FF2" w:rsidRDefault="00BF4CC4" w:rsidP="00BF4CC4">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BF4CC4" w:rsidRPr="00380FF2" w:rsidRDefault="00BF4CC4" w:rsidP="00BF4CC4">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BF4CC4" w:rsidRPr="00380FF2" w:rsidRDefault="00BF4CC4" w:rsidP="00BF4CC4">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BF4CC4" w:rsidRPr="00380FF2" w:rsidRDefault="00BF4CC4" w:rsidP="00BF4CC4">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BF4CC4" w:rsidRPr="00380FF2" w:rsidRDefault="00BF4CC4" w:rsidP="00BF4CC4">
            <w:pPr>
              <w:tabs>
                <w:tab w:val="left" w:pos="5040"/>
                <w:tab w:val="right" w:pos="10513"/>
              </w:tabs>
              <w:rPr>
                <w:sz w:val="16"/>
                <w:szCs w:val="16"/>
              </w:rPr>
            </w:pPr>
          </w:p>
        </w:tc>
      </w:tr>
      <w:tr w:rsidR="00BF4CC4" w:rsidRPr="00380FF2" w:rsidTr="00AE3E23">
        <w:trPr>
          <w:trHeight w:val="284"/>
        </w:trPr>
        <w:tc>
          <w:tcPr>
            <w:tcW w:w="1978" w:type="pct"/>
            <w:tcBorders>
              <w:left w:val="nil"/>
              <w:bottom w:val="nil"/>
              <w:right w:val="nil"/>
            </w:tcBorders>
            <w:shd w:val="clear" w:color="auto" w:fill="auto"/>
            <w:tcMar>
              <w:left w:w="28" w:type="dxa"/>
              <w:right w:w="28" w:type="dxa"/>
            </w:tcMar>
            <w:vAlign w:val="center"/>
          </w:tcPr>
          <w:p w:rsidR="00BF4CC4" w:rsidRPr="00380FF2" w:rsidRDefault="00BF4CC4" w:rsidP="00BF4CC4">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BF4CC4" w:rsidRPr="00380FF2" w:rsidRDefault="00BF4CC4" w:rsidP="00BF4CC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BF4CC4" w:rsidRPr="00380FF2" w:rsidRDefault="00BF4CC4" w:rsidP="00BF4CC4">
            <w:pPr>
              <w:tabs>
                <w:tab w:val="left" w:pos="5040"/>
                <w:tab w:val="right" w:pos="10513"/>
              </w:tabs>
              <w:jc w:val="center"/>
              <w:rPr>
                <w:b/>
                <w:sz w:val="16"/>
                <w:szCs w:val="16"/>
              </w:rPr>
            </w:pPr>
            <w:r>
              <w:rPr>
                <w:b/>
                <w:sz w:val="16"/>
                <w:szCs w:val="16"/>
              </w:rPr>
              <w:t>3</w:t>
            </w:r>
            <w:r w:rsidRPr="00380FF2">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BF4CC4" w:rsidRPr="00380FF2" w:rsidRDefault="00BF4CC4" w:rsidP="00BF4CC4">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rsidR="00BF4CC4" w:rsidRPr="00380FF2" w:rsidRDefault="00BF4CC4" w:rsidP="00BF4CC4">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BF4CC4" w:rsidRPr="00380FF2" w:rsidRDefault="00BF4CC4" w:rsidP="00BF4CC4">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BF4CC4" w:rsidRPr="00380FF2" w:rsidRDefault="00BF4CC4" w:rsidP="00BF4CC4">
            <w:pPr>
              <w:tabs>
                <w:tab w:val="left" w:pos="5040"/>
                <w:tab w:val="right" w:pos="10513"/>
              </w:tabs>
              <w:jc w:val="center"/>
              <w:rPr>
                <w:b/>
                <w:sz w:val="16"/>
                <w:szCs w:val="16"/>
              </w:rPr>
            </w:pPr>
          </w:p>
        </w:tc>
      </w:tr>
    </w:tbl>
    <w:p w:rsidR="00BF4CC4" w:rsidRDefault="00BF4CC4" w:rsidP="00BF4CC4">
      <w:pPr>
        <w:tabs>
          <w:tab w:val="left" w:leader="dot" w:pos="6480"/>
          <w:tab w:val="right" w:leader="dot" w:pos="10513"/>
        </w:tabs>
        <w:jc w:val="both"/>
        <w:rPr>
          <w:sz w:val="18"/>
          <w:szCs w:val="18"/>
        </w:rPr>
      </w:pPr>
    </w:p>
    <w:p w:rsidR="00BF4CC4" w:rsidRDefault="00BF4CC4" w:rsidP="00BF4CC4">
      <w:pPr>
        <w:tabs>
          <w:tab w:val="left" w:leader="dot" w:pos="6480"/>
          <w:tab w:val="right" w:leader="dot" w:pos="10513"/>
        </w:tabs>
        <w:jc w:val="both"/>
        <w:rPr>
          <w:sz w:val="18"/>
          <w:szCs w:val="18"/>
        </w:rPr>
      </w:pPr>
    </w:p>
    <w:p w:rsidR="00BF4CC4" w:rsidRPr="00DA11B8" w:rsidRDefault="00BF4CC4" w:rsidP="00BF4CC4">
      <w:pPr>
        <w:shd w:val="clear" w:color="auto" w:fill="E6E6E6"/>
        <w:tabs>
          <w:tab w:val="right" w:pos="9720"/>
          <w:tab w:val="right" w:leader="dot" w:pos="10513"/>
        </w:tabs>
        <w:jc w:val="both"/>
        <w:outlineLvl w:val="0"/>
        <w:rPr>
          <w:b/>
          <w:i/>
        </w:rPr>
      </w:pPr>
      <w:r>
        <w:rPr>
          <w:b/>
        </w:rPr>
        <w:t>7. Pflichtmodul: Basiswissen Zeitgeschichte</w:t>
      </w:r>
    </w:p>
    <w:p w:rsidR="00BF4CC4" w:rsidRDefault="00BF4CC4" w:rsidP="00BF4CC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BF4CC4" w:rsidRPr="00380FF2" w:rsidTr="00AE3E23">
        <w:tc>
          <w:tcPr>
            <w:tcW w:w="1978" w:type="pct"/>
            <w:shd w:val="clear" w:color="auto" w:fill="E6E6E6"/>
            <w:tcMar>
              <w:left w:w="28" w:type="dxa"/>
              <w:right w:w="28" w:type="dxa"/>
            </w:tcMar>
            <w:vAlign w:val="center"/>
          </w:tcPr>
          <w:p w:rsidR="00BF4CC4" w:rsidRPr="00380FF2" w:rsidRDefault="00BF4CC4" w:rsidP="00BF4CC4">
            <w:pPr>
              <w:tabs>
                <w:tab w:val="left" w:pos="5040"/>
                <w:tab w:val="right" w:pos="10513"/>
              </w:tabs>
              <w:rPr>
                <w:b/>
                <w:sz w:val="16"/>
                <w:szCs w:val="16"/>
              </w:rPr>
            </w:pPr>
            <w:r w:rsidRPr="00380FF2">
              <w:rPr>
                <w:b/>
                <w:sz w:val="16"/>
                <w:szCs w:val="16"/>
              </w:rPr>
              <w:t>Lehrveranstaltung</w:t>
            </w:r>
          </w:p>
        </w:tc>
        <w:tc>
          <w:tcPr>
            <w:tcW w:w="173" w:type="pct"/>
            <w:shd w:val="clear" w:color="auto" w:fill="E6E6E6"/>
            <w:tcMar>
              <w:left w:w="28" w:type="dxa"/>
              <w:right w:w="28" w:type="dxa"/>
            </w:tcMar>
            <w:vAlign w:val="center"/>
          </w:tcPr>
          <w:p w:rsidR="00BF4CC4" w:rsidRPr="00380FF2" w:rsidRDefault="00BF4CC4" w:rsidP="00BF4CC4">
            <w:pPr>
              <w:tabs>
                <w:tab w:val="left" w:pos="5040"/>
                <w:tab w:val="right" w:pos="10513"/>
              </w:tabs>
              <w:jc w:val="center"/>
              <w:rPr>
                <w:b/>
                <w:sz w:val="16"/>
                <w:szCs w:val="16"/>
              </w:rPr>
            </w:pPr>
            <w:r w:rsidRPr="00380FF2">
              <w:rPr>
                <w:b/>
                <w:sz w:val="16"/>
                <w:szCs w:val="16"/>
              </w:rPr>
              <w:t>Typ</w:t>
            </w:r>
          </w:p>
        </w:tc>
        <w:tc>
          <w:tcPr>
            <w:tcW w:w="259" w:type="pct"/>
            <w:shd w:val="clear" w:color="auto" w:fill="E6E6E6"/>
            <w:tcMar>
              <w:left w:w="28" w:type="dxa"/>
              <w:right w:w="28" w:type="dxa"/>
            </w:tcMar>
            <w:vAlign w:val="center"/>
          </w:tcPr>
          <w:p w:rsidR="00BF4CC4" w:rsidRPr="00380FF2" w:rsidRDefault="00BF4CC4" w:rsidP="00BF4CC4">
            <w:pPr>
              <w:tabs>
                <w:tab w:val="left" w:pos="5040"/>
                <w:tab w:val="right" w:pos="10513"/>
              </w:tabs>
              <w:jc w:val="center"/>
              <w:rPr>
                <w:b/>
                <w:sz w:val="16"/>
                <w:szCs w:val="16"/>
              </w:rPr>
            </w:pPr>
            <w:r w:rsidRPr="00380FF2">
              <w:rPr>
                <w:b/>
                <w:sz w:val="16"/>
                <w:szCs w:val="16"/>
              </w:rPr>
              <w:t>SSt.</w:t>
            </w:r>
          </w:p>
        </w:tc>
        <w:tc>
          <w:tcPr>
            <w:tcW w:w="259" w:type="pct"/>
            <w:shd w:val="clear" w:color="auto" w:fill="E6E6E6"/>
            <w:tcMar>
              <w:left w:w="28" w:type="dxa"/>
              <w:right w:w="28" w:type="dxa"/>
            </w:tcMar>
            <w:vAlign w:val="center"/>
          </w:tcPr>
          <w:p w:rsidR="00BF4CC4" w:rsidRPr="00380FF2" w:rsidRDefault="00BF4CC4" w:rsidP="00BF4CC4">
            <w:pPr>
              <w:tabs>
                <w:tab w:val="left" w:pos="5040"/>
                <w:tab w:val="right" w:pos="10513"/>
              </w:tabs>
              <w:jc w:val="center"/>
              <w:rPr>
                <w:b/>
                <w:sz w:val="16"/>
                <w:szCs w:val="16"/>
              </w:rPr>
            </w:pPr>
            <w:r w:rsidRPr="00380FF2">
              <w:rPr>
                <w:b/>
                <w:sz w:val="16"/>
                <w:szCs w:val="16"/>
              </w:rPr>
              <w:t>ECTS</w:t>
            </w:r>
          </w:p>
        </w:tc>
        <w:tc>
          <w:tcPr>
            <w:tcW w:w="432" w:type="pct"/>
            <w:shd w:val="clear" w:color="auto" w:fill="E6E6E6"/>
            <w:tcMar>
              <w:left w:w="28" w:type="dxa"/>
              <w:right w:w="28" w:type="dxa"/>
            </w:tcMar>
            <w:vAlign w:val="center"/>
          </w:tcPr>
          <w:p w:rsidR="00BF4CC4" w:rsidRPr="00380FF2" w:rsidRDefault="00BF4CC4" w:rsidP="00BF4CC4">
            <w:pPr>
              <w:tabs>
                <w:tab w:val="left" w:pos="5040"/>
                <w:tab w:val="right" w:pos="10513"/>
              </w:tabs>
              <w:jc w:val="center"/>
              <w:rPr>
                <w:b/>
                <w:sz w:val="16"/>
                <w:szCs w:val="16"/>
              </w:rPr>
            </w:pPr>
            <w:r w:rsidRPr="00380FF2">
              <w:rPr>
                <w:b/>
                <w:sz w:val="16"/>
                <w:szCs w:val="16"/>
              </w:rPr>
              <w:t>Datum</w:t>
            </w:r>
          </w:p>
        </w:tc>
        <w:tc>
          <w:tcPr>
            <w:tcW w:w="259" w:type="pct"/>
            <w:shd w:val="clear" w:color="auto" w:fill="E6E6E6"/>
            <w:tcMar>
              <w:left w:w="28" w:type="dxa"/>
              <w:right w:w="28" w:type="dxa"/>
            </w:tcMar>
            <w:vAlign w:val="center"/>
          </w:tcPr>
          <w:p w:rsidR="00BF4CC4" w:rsidRPr="00380FF2" w:rsidRDefault="00BF4CC4" w:rsidP="00BF4CC4">
            <w:pPr>
              <w:tabs>
                <w:tab w:val="left" w:pos="5040"/>
                <w:tab w:val="right" w:pos="10513"/>
              </w:tabs>
              <w:jc w:val="center"/>
              <w:rPr>
                <w:b/>
                <w:sz w:val="16"/>
                <w:szCs w:val="16"/>
              </w:rPr>
            </w:pPr>
            <w:r w:rsidRPr="00380FF2">
              <w:rPr>
                <w:b/>
                <w:sz w:val="16"/>
                <w:szCs w:val="16"/>
              </w:rPr>
              <w:t>Beurt.</w:t>
            </w:r>
          </w:p>
        </w:tc>
        <w:tc>
          <w:tcPr>
            <w:tcW w:w="696" w:type="pct"/>
            <w:shd w:val="clear" w:color="auto" w:fill="E6E6E6"/>
            <w:tcMar>
              <w:left w:w="28" w:type="dxa"/>
              <w:right w:w="28" w:type="dxa"/>
            </w:tcMar>
            <w:vAlign w:val="center"/>
          </w:tcPr>
          <w:p w:rsidR="00BF4CC4" w:rsidRPr="00380FF2" w:rsidRDefault="00BF4CC4" w:rsidP="00BF4CC4">
            <w:pPr>
              <w:tabs>
                <w:tab w:val="left" w:pos="5040"/>
                <w:tab w:val="right" w:pos="10513"/>
              </w:tabs>
              <w:rPr>
                <w:b/>
                <w:sz w:val="16"/>
                <w:szCs w:val="16"/>
              </w:rPr>
            </w:pPr>
            <w:r w:rsidRPr="00380FF2">
              <w:rPr>
                <w:b/>
                <w:sz w:val="16"/>
                <w:szCs w:val="16"/>
              </w:rPr>
              <w:t>Prüfer/in</w:t>
            </w:r>
          </w:p>
        </w:tc>
        <w:tc>
          <w:tcPr>
            <w:tcW w:w="944" w:type="pct"/>
            <w:shd w:val="clear" w:color="auto" w:fill="E6E6E6"/>
            <w:tcMar>
              <w:left w:w="28" w:type="dxa"/>
              <w:right w:w="28" w:type="dxa"/>
            </w:tcMar>
            <w:vAlign w:val="center"/>
          </w:tcPr>
          <w:p w:rsidR="00BF4CC4" w:rsidRPr="00380FF2" w:rsidRDefault="00BF4CC4" w:rsidP="00BF4CC4">
            <w:pPr>
              <w:tabs>
                <w:tab w:val="left" w:pos="5040"/>
                <w:tab w:val="right" w:pos="10513"/>
              </w:tabs>
              <w:rPr>
                <w:b/>
                <w:sz w:val="16"/>
                <w:szCs w:val="16"/>
              </w:rPr>
            </w:pPr>
            <w:r w:rsidRPr="00380FF2">
              <w:rPr>
                <w:b/>
                <w:sz w:val="16"/>
                <w:szCs w:val="16"/>
              </w:rPr>
              <w:t>Anmerkung</w:t>
            </w:r>
          </w:p>
        </w:tc>
      </w:tr>
      <w:tr w:rsidR="00BF4CC4" w:rsidRPr="00380FF2" w:rsidTr="00AE3E23">
        <w:trPr>
          <w:trHeight w:hRule="exact" w:val="1134"/>
        </w:trPr>
        <w:tc>
          <w:tcPr>
            <w:tcW w:w="1978" w:type="pct"/>
            <w:tcBorders>
              <w:bottom w:val="single" w:sz="4" w:space="0" w:color="auto"/>
            </w:tcBorders>
            <w:shd w:val="clear" w:color="auto" w:fill="auto"/>
            <w:tcMar>
              <w:left w:w="28" w:type="dxa"/>
              <w:right w:w="28" w:type="dxa"/>
            </w:tcMar>
          </w:tcPr>
          <w:p w:rsidR="00BF4CC4" w:rsidRPr="006120D0" w:rsidRDefault="00BF4CC4" w:rsidP="00BF4CC4">
            <w:pPr>
              <w:tabs>
                <w:tab w:val="left" w:pos="5040"/>
                <w:tab w:val="right" w:pos="10513"/>
              </w:tabs>
              <w:rPr>
                <w:sz w:val="16"/>
                <w:szCs w:val="16"/>
              </w:rPr>
            </w:pPr>
            <w:r>
              <w:rPr>
                <w:sz w:val="16"/>
                <w:szCs w:val="16"/>
              </w:rPr>
              <w:t>Basiswissen Zeitgeschichte</w:t>
            </w:r>
          </w:p>
        </w:tc>
        <w:tc>
          <w:tcPr>
            <w:tcW w:w="173" w:type="pct"/>
            <w:tcBorders>
              <w:bottom w:val="single" w:sz="4" w:space="0" w:color="auto"/>
            </w:tcBorders>
            <w:shd w:val="clear" w:color="auto" w:fill="auto"/>
            <w:tcMar>
              <w:left w:w="28" w:type="dxa"/>
              <w:right w:w="28" w:type="dxa"/>
            </w:tcMar>
          </w:tcPr>
          <w:p w:rsidR="00BF4CC4" w:rsidRPr="006120D0" w:rsidRDefault="00BF4CC4" w:rsidP="00BF4CC4">
            <w:pPr>
              <w:tabs>
                <w:tab w:val="left" w:pos="5040"/>
                <w:tab w:val="right" w:pos="10513"/>
              </w:tabs>
              <w:jc w:val="center"/>
              <w:rPr>
                <w:sz w:val="16"/>
                <w:szCs w:val="16"/>
              </w:rPr>
            </w:pPr>
            <w:r w:rsidRPr="006120D0">
              <w:rPr>
                <w:sz w:val="16"/>
                <w:szCs w:val="16"/>
              </w:rPr>
              <w:t>VO</w:t>
            </w:r>
          </w:p>
        </w:tc>
        <w:tc>
          <w:tcPr>
            <w:tcW w:w="259" w:type="pct"/>
            <w:tcBorders>
              <w:bottom w:val="single" w:sz="4" w:space="0" w:color="auto"/>
            </w:tcBorders>
            <w:shd w:val="clear" w:color="auto" w:fill="auto"/>
            <w:tcMar>
              <w:left w:w="28" w:type="dxa"/>
              <w:right w:w="28" w:type="dxa"/>
            </w:tcMar>
          </w:tcPr>
          <w:p w:rsidR="00BF4CC4" w:rsidRPr="00380FF2" w:rsidRDefault="00BF4CC4" w:rsidP="00BF4CC4">
            <w:pPr>
              <w:tabs>
                <w:tab w:val="left" w:pos="5040"/>
                <w:tab w:val="right" w:pos="10513"/>
              </w:tabs>
              <w:jc w:val="center"/>
              <w:rPr>
                <w:sz w:val="16"/>
                <w:szCs w:val="16"/>
              </w:rPr>
            </w:pPr>
            <w:r>
              <w:rPr>
                <w:sz w:val="16"/>
                <w:szCs w:val="16"/>
              </w:rPr>
              <w:t>3,00</w:t>
            </w:r>
          </w:p>
        </w:tc>
        <w:tc>
          <w:tcPr>
            <w:tcW w:w="259" w:type="pct"/>
            <w:tcBorders>
              <w:bottom w:val="single" w:sz="4" w:space="0" w:color="auto"/>
            </w:tcBorders>
            <w:shd w:val="clear" w:color="auto" w:fill="auto"/>
            <w:tcMar>
              <w:left w:w="28" w:type="dxa"/>
              <w:right w:w="28" w:type="dxa"/>
            </w:tcMar>
          </w:tcPr>
          <w:p w:rsidR="00BF4CC4" w:rsidRPr="00380FF2" w:rsidRDefault="00BF4CC4" w:rsidP="00BF4CC4">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BF4CC4" w:rsidRPr="00380FF2" w:rsidRDefault="00BF4CC4" w:rsidP="00BF4CC4">
            <w:pPr>
              <w:tabs>
                <w:tab w:val="left" w:pos="5040"/>
                <w:tab w:val="right" w:pos="10513"/>
              </w:tabs>
              <w:jc w:val="center"/>
              <w:rPr>
                <w:sz w:val="16"/>
                <w:szCs w:val="16"/>
              </w:rPr>
            </w:pPr>
            <w:r w:rsidRPr="00380FF2">
              <w:rPr>
                <w:sz w:val="16"/>
                <w:szCs w:val="16"/>
              </w:rPr>
              <w:fldChar w:fldCharType="begin">
                <w:ffData>
                  <w:name w:val="Text33"/>
                  <w:enabled/>
                  <w:calcOnExit w:val="0"/>
                  <w:textInput>
                    <w:maxLength w:val="1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259" w:type="pct"/>
            <w:shd w:val="clear" w:color="auto" w:fill="auto"/>
            <w:tcMar>
              <w:left w:w="28" w:type="dxa"/>
              <w:right w:w="28" w:type="dxa"/>
            </w:tcMar>
          </w:tcPr>
          <w:p w:rsidR="00BF4CC4" w:rsidRPr="00380FF2" w:rsidRDefault="00BF4CC4" w:rsidP="00BF4CC4">
            <w:pPr>
              <w:tabs>
                <w:tab w:val="left" w:pos="5040"/>
                <w:tab w:val="right" w:pos="10513"/>
              </w:tabs>
              <w:jc w:val="center"/>
              <w:rPr>
                <w:sz w:val="16"/>
                <w:szCs w:val="16"/>
              </w:rPr>
            </w:pPr>
            <w:r w:rsidRPr="00380FF2">
              <w:rPr>
                <w:sz w:val="16"/>
                <w:szCs w:val="16"/>
              </w:rPr>
              <w:fldChar w:fldCharType="begin">
                <w:ffData>
                  <w:name w:val="Text40"/>
                  <w:enabled/>
                  <w:calcOnExit w:val="0"/>
                  <w:textInput>
                    <w:maxLength w:val="5"/>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t> </w:t>
            </w:r>
            <w:r w:rsidRPr="00380FF2">
              <w:rPr>
                <w:sz w:val="16"/>
                <w:szCs w:val="16"/>
              </w:rPr>
              <w:fldChar w:fldCharType="end"/>
            </w:r>
          </w:p>
        </w:tc>
        <w:tc>
          <w:tcPr>
            <w:tcW w:w="696" w:type="pct"/>
            <w:tcBorders>
              <w:bottom w:val="single" w:sz="4" w:space="0" w:color="auto"/>
            </w:tcBorders>
            <w:shd w:val="clear" w:color="auto" w:fill="auto"/>
            <w:tcMar>
              <w:left w:w="28" w:type="dxa"/>
              <w:right w:w="28" w:type="dxa"/>
            </w:tcMar>
          </w:tcPr>
          <w:p w:rsidR="00BF4CC4" w:rsidRPr="00380FF2" w:rsidRDefault="00BF4CC4" w:rsidP="00BF4CC4">
            <w:pPr>
              <w:tabs>
                <w:tab w:val="left" w:pos="5040"/>
                <w:tab w:val="right" w:pos="10513"/>
              </w:tabs>
              <w:rPr>
                <w:sz w:val="16"/>
                <w:szCs w:val="16"/>
              </w:rPr>
            </w:pPr>
            <w:r w:rsidRPr="00380FF2">
              <w:rPr>
                <w:sz w:val="16"/>
                <w:szCs w:val="16"/>
              </w:rPr>
              <w:fldChar w:fldCharType="begin">
                <w:ffData>
                  <w:name w:val="Text41"/>
                  <w:enabled/>
                  <w:calcOnExit w:val="0"/>
                  <w:textInput>
                    <w:maxLength w:val="60"/>
                  </w:textInput>
                </w:ffData>
              </w:fldChar>
            </w:r>
            <w:r w:rsidRPr="00380FF2">
              <w:rPr>
                <w:sz w:val="16"/>
                <w:szCs w:val="16"/>
              </w:rPr>
              <w:instrText xml:space="preserve"> FORMTEXT </w:instrText>
            </w:r>
            <w:r w:rsidRPr="00380FF2">
              <w:rPr>
                <w:sz w:val="16"/>
                <w:szCs w:val="16"/>
              </w:rPr>
            </w:r>
            <w:r w:rsidRPr="00380FF2">
              <w:rPr>
                <w:sz w:val="16"/>
                <w:szCs w:val="16"/>
              </w:rPr>
              <w:fldChar w:fldCharType="separate"/>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noProof/>
                <w:sz w:val="16"/>
                <w:szCs w:val="16"/>
              </w:rPr>
              <w:t> </w:t>
            </w:r>
            <w:r w:rsidRPr="00380FF2">
              <w:rPr>
                <w:sz w:val="16"/>
                <w:szCs w:val="16"/>
              </w:rPr>
              <w:fldChar w:fldCharType="end"/>
            </w:r>
          </w:p>
        </w:tc>
        <w:tc>
          <w:tcPr>
            <w:tcW w:w="944" w:type="pct"/>
            <w:tcBorders>
              <w:bottom w:val="single" w:sz="4" w:space="0" w:color="auto"/>
            </w:tcBorders>
            <w:shd w:val="clear" w:color="auto" w:fill="auto"/>
            <w:tcMar>
              <w:left w:w="28" w:type="dxa"/>
              <w:right w:w="28" w:type="dxa"/>
            </w:tcMar>
          </w:tcPr>
          <w:p w:rsidR="00BF4CC4" w:rsidRPr="00380FF2" w:rsidRDefault="00BF4CC4" w:rsidP="00BF4CC4">
            <w:pPr>
              <w:tabs>
                <w:tab w:val="left" w:pos="5040"/>
                <w:tab w:val="right" w:pos="10513"/>
              </w:tabs>
              <w:rPr>
                <w:sz w:val="16"/>
                <w:szCs w:val="16"/>
              </w:rPr>
            </w:pPr>
          </w:p>
        </w:tc>
      </w:tr>
      <w:tr w:rsidR="00BF4CC4" w:rsidRPr="00380FF2" w:rsidTr="00AE3E23">
        <w:trPr>
          <w:trHeight w:val="284"/>
        </w:trPr>
        <w:tc>
          <w:tcPr>
            <w:tcW w:w="1978" w:type="pct"/>
            <w:tcBorders>
              <w:left w:val="nil"/>
              <w:bottom w:val="nil"/>
              <w:right w:val="nil"/>
            </w:tcBorders>
            <w:shd w:val="clear" w:color="auto" w:fill="auto"/>
            <w:tcMar>
              <w:left w:w="28" w:type="dxa"/>
              <w:right w:w="28" w:type="dxa"/>
            </w:tcMar>
            <w:vAlign w:val="center"/>
          </w:tcPr>
          <w:p w:rsidR="00BF4CC4" w:rsidRPr="00380FF2" w:rsidRDefault="00BF4CC4" w:rsidP="00BF4CC4">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BF4CC4" w:rsidRPr="00380FF2" w:rsidRDefault="00BF4CC4" w:rsidP="00BF4CC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BF4CC4" w:rsidRPr="00380FF2" w:rsidRDefault="00BF4CC4" w:rsidP="00BF4CC4">
            <w:pPr>
              <w:tabs>
                <w:tab w:val="left" w:pos="5040"/>
                <w:tab w:val="right" w:pos="10513"/>
              </w:tabs>
              <w:jc w:val="center"/>
              <w:rPr>
                <w:b/>
                <w:sz w:val="16"/>
                <w:szCs w:val="16"/>
              </w:rPr>
            </w:pPr>
            <w:r>
              <w:rPr>
                <w:b/>
                <w:sz w:val="16"/>
                <w:szCs w:val="16"/>
              </w:rPr>
              <w:t>3</w:t>
            </w:r>
            <w:r w:rsidRPr="00380FF2">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BF4CC4" w:rsidRPr="00380FF2" w:rsidRDefault="00BF4CC4" w:rsidP="00BF4CC4">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rsidR="00BF4CC4" w:rsidRPr="00380FF2" w:rsidRDefault="00BF4CC4" w:rsidP="00BF4CC4">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BF4CC4" w:rsidRPr="00380FF2" w:rsidRDefault="00BF4CC4" w:rsidP="00BF4CC4">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BF4CC4" w:rsidRPr="00380FF2" w:rsidRDefault="00BF4CC4" w:rsidP="00BF4CC4">
            <w:pPr>
              <w:tabs>
                <w:tab w:val="left" w:pos="5040"/>
                <w:tab w:val="right" w:pos="10513"/>
              </w:tabs>
              <w:jc w:val="center"/>
              <w:rPr>
                <w:b/>
                <w:sz w:val="16"/>
                <w:szCs w:val="16"/>
              </w:rPr>
            </w:pPr>
          </w:p>
        </w:tc>
      </w:tr>
    </w:tbl>
    <w:p w:rsidR="00AE3E23" w:rsidRDefault="00AE3E23" w:rsidP="00BF4CC4">
      <w:pPr>
        <w:jc w:val="both"/>
        <w:rPr>
          <w:sz w:val="18"/>
          <w:szCs w:val="18"/>
        </w:rPr>
      </w:pPr>
    </w:p>
    <w:p w:rsidR="00AE3E23" w:rsidRDefault="00AE3E23">
      <w:pPr>
        <w:rPr>
          <w:sz w:val="18"/>
          <w:szCs w:val="18"/>
        </w:rPr>
      </w:pPr>
      <w:r>
        <w:rPr>
          <w:sz w:val="18"/>
          <w:szCs w:val="18"/>
        </w:rPr>
        <w:br w:type="page"/>
      </w:r>
    </w:p>
    <w:p w:rsidR="00BF4CC4" w:rsidRPr="0092772F" w:rsidRDefault="00BF4CC4" w:rsidP="00BF4CC4">
      <w:pPr>
        <w:jc w:val="both"/>
        <w:rPr>
          <w:sz w:val="22"/>
          <w:szCs w:val="22"/>
        </w:rPr>
      </w:pPr>
    </w:p>
    <w:p w:rsidR="00BF4CC4" w:rsidRPr="0092772F" w:rsidRDefault="00BF4CC4" w:rsidP="00BF4CC4">
      <w:pPr>
        <w:jc w:val="both"/>
        <w:rPr>
          <w:sz w:val="22"/>
          <w:szCs w:val="22"/>
          <w:u w:val="single"/>
        </w:rPr>
      </w:pPr>
      <w:r w:rsidRPr="0092772F">
        <w:rPr>
          <w:sz w:val="22"/>
          <w:szCs w:val="22"/>
        </w:rPr>
        <w:t xml:space="preserve">Es </w:t>
      </w:r>
      <w:r w:rsidRPr="0092772F">
        <w:rPr>
          <w:sz w:val="22"/>
          <w:szCs w:val="22"/>
          <w:u w:val="single"/>
        </w:rPr>
        <w:t>können folgende Module</w:t>
      </w:r>
      <w:r w:rsidRPr="0092772F">
        <w:rPr>
          <w:sz w:val="22"/>
          <w:szCs w:val="22"/>
        </w:rPr>
        <w:t xml:space="preserve"> aus dem Curriculum für das </w:t>
      </w:r>
      <w:r w:rsidRPr="0092772F">
        <w:rPr>
          <w:sz w:val="22"/>
          <w:szCs w:val="22"/>
          <w:u w:val="single"/>
        </w:rPr>
        <w:t>Bachelorstudium Europäische Ethnologie</w:t>
      </w:r>
      <w:r w:rsidRPr="0092772F">
        <w:rPr>
          <w:sz w:val="22"/>
          <w:szCs w:val="22"/>
        </w:rPr>
        <w:t xml:space="preserve">, kundgemacht im Mitteilungsblatt der Leopold-Franzens-Universität Innsbruck vom 4. Juni 2012, 32 Stück, Nr. 315, in der jeweils geltenden Fassung, </w:t>
      </w:r>
      <w:r w:rsidRPr="0092772F">
        <w:rPr>
          <w:sz w:val="22"/>
          <w:szCs w:val="22"/>
          <w:u w:val="single"/>
        </w:rPr>
        <w:t>gewählt werden</w:t>
      </w:r>
      <w:r w:rsidRPr="0092772F">
        <w:rPr>
          <w:sz w:val="22"/>
          <w:szCs w:val="22"/>
        </w:rPr>
        <w:t>:</w:t>
      </w:r>
    </w:p>
    <w:p w:rsidR="00BF4CC4" w:rsidRPr="0092772F" w:rsidRDefault="00BF4CC4" w:rsidP="00BF4CC4">
      <w:pPr>
        <w:jc w:val="both"/>
        <w:rPr>
          <w:sz w:val="22"/>
          <w:szCs w:val="22"/>
        </w:rPr>
      </w:pPr>
      <w:r w:rsidRPr="0092772F">
        <w:rPr>
          <w:sz w:val="22"/>
          <w:szCs w:val="22"/>
        </w:rPr>
        <w:t xml:space="preserve"> </w:t>
      </w:r>
    </w:p>
    <w:p w:rsidR="00BF4CC4" w:rsidRPr="001434BF" w:rsidRDefault="00BF4CC4" w:rsidP="00BF4CC4">
      <w:pPr>
        <w:shd w:val="clear" w:color="auto" w:fill="E6E6E6"/>
        <w:tabs>
          <w:tab w:val="right" w:pos="10513"/>
        </w:tabs>
        <w:jc w:val="both"/>
        <w:outlineLvl w:val="0"/>
        <w:rPr>
          <w:b/>
          <w:i/>
        </w:rPr>
      </w:pPr>
      <w:r>
        <w:rPr>
          <w:b/>
        </w:rPr>
        <w:t>1. Pflichtmodul: Grundlagen der Kulturwissenschaft</w:t>
      </w:r>
    </w:p>
    <w:p w:rsidR="00BF4CC4" w:rsidRDefault="00BF4CC4" w:rsidP="00BF4CC4">
      <w:pPr>
        <w:tabs>
          <w:tab w:val="left" w:pos="5040"/>
          <w:tab w:val="right" w:pos="10513"/>
        </w:tabs>
        <w:jc w:val="both"/>
        <w:rPr>
          <w:sz w:val="18"/>
          <w:szCs w:val="18"/>
        </w:rPr>
      </w:pPr>
    </w:p>
    <w:p w:rsidR="00BF4CC4" w:rsidRPr="00FB0E8E" w:rsidRDefault="00BF4CC4" w:rsidP="00BF4CC4">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BF4CC4" w:rsidRPr="008D3151" w:rsidTr="00AE3E23">
        <w:tc>
          <w:tcPr>
            <w:tcW w:w="1978" w:type="pct"/>
            <w:shd w:val="clear" w:color="auto" w:fill="E6E6E6"/>
            <w:tcMar>
              <w:left w:w="28" w:type="dxa"/>
              <w:right w:w="28" w:type="dxa"/>
            </w:tcMar>
            <w:vAlign w:val="center"/>
          </w:tcPr>
          <w:p w:rsidR="00BF4CC4" w:rsidRPr="008D3151" w:rsidRDefault="00BF4CC4" w:rsidP="00BF4CC4">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BF4CC4" w:rsidRPr="008D3151" w:rsidRDefault="00BF4CC4" w:rsidP="00BF4CC4">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BF4CC4" w:rsidRPr="008D3151" w:rsidRDefault="00BF4CC4" w:rsidP="00BF4CC4">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BF4CC4" w:rsidRPr="008D3151" w:rsidRDefault="00BF4CC4" w:rsidP="00BF4CC4">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BF4CC4" w:rsidRPr="008D3151" w:rsidRDefault="00BF4CC4" w:rsidP="00BF4CC4">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BF4CC4" w:rsidRPr="008D3151" w:rsidRDefault="00BF4CC4" w:rsidP="00BF4CC4">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BF4CC4" w:rsidRPr="008D3151" w:rsidRDefault="00BF4CC4" w:rsidP="00BF4CC4">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BF4CC4" w:rsidRPr="008D3151" w:rsidRDefault="00BF4CC4" w:rsidP="00BF4CC4">
            <w:pPr>
              <w:tabs>
                <w:tab w:val="left" w:pos="5040"/>
                <w:tab w:val="right" w:pos="10513"/>
              </w:tabs>
              <w:rPr>
                <w:b/>
                <w:sz w:val="16"/>
                <w:szCs w:val="16"/>
              </w:rPr>
            </w:pPr>
            <w:r w:rsidRPr="008D3151">
              <w:rPr>
                <w:b/>
                <w:sz w:val="16"/>
                <w:szCs w:val="16"/>
              </w:rPr>
              <w:t>Anmerkung</w:t>
            </w:r>
          </w:p>
        </w:tc>
      </w:tr>
      <w:tr w:rsidR="00BF4CC4"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rPr>
                <w:sz w:val="16"/>
                <w:szCs w:val="16"/>
              </w:rPr>
            </w:pPr>
            <w:r>
              <w:rPr>
                <w:sz w:val="16"/>
                <w:szCs w:val="16"/>
              </w:rPr>
              <w:t>Grundlagen der Kulturwissenschaft</w:t>
            </w:r>
          </w:p>
        </w:tc>
        <w:tc>
          <w:tcPr>
            <w:tcW w:w="173"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BF4CC4" w:rsidRPr="008D3151" w:rsidRDefault="00BF4CC4" w:rsidP="00BF4CC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rPr>
                <w:sz w:val="16"/>
                <w:szCs w:val="16"/>
              </w:rPr>
            </w:pPr>
          </w:p>
        </w:tc>
      </w:tr>
      <w:tr w:rsidR="00BF4CC4" w:rsidRPr="008D3151" w:rsidTr="00AE3E23">
        <w:trPr>
          <w:trHeight w:val="284"/>
        </w:trPr>
        <w:tc>
          <w:tcPr>
            <w:tcW w:w="1978" w:type="pct"/>
            <w:tcBorders>
              <w:left w:val="nil"/>
              <w:bottom w:val="nil"/>
              <w:right w:val="nil"/>
            </w:tcBorders>
            <w:shd w:val="clear" w:color="auto" w:fill="auto"/>
            <w:tcMar>
              <w:left w:w="28" w:type="dxa"/>
              <w:right w:w="28" w:type="dxa"/>
            </w:tcMar>
            <w:vAlign w:val="center"/>
          </w:tcPr>
          <w:p w:rsidR="00BF4CC4" w:rsidRPr="008D3151" w:rsidRDefault="00BF4CC4" w:rsidP="00BF4CC4">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BF4CC4" w:rsidRPr="008D3151" w:rsidRDefault="00BF4CC4" w:rsidP="00BF4CC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BF4CC4" w:rsidRPr="008D3151" w:rsidRDefault="00BF4CC4" w:rsidP="00BF4CC4">
            <w:pPr>
              <w:tabs>
                <w:tab w:val="left" w:pos="5040"/>
                <w:tab w:val="right" w:pos="10513"/>
              </w:tabs>
              <w:jc w:val="center"/>
              <w:rPr>
                <w:b/>
                <w:sz w:val="16"/>
                <w:szCs w:val="16"/>
              </w:rPr>
            </w:pPr>
            <w:r>
              <w:rPr>
                <w:b/>
                <w:sz w:val="16"/>
                <w:szCs w:val="16"/>
              </w:rPr>
              <w:t>2</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BF4CC4" w:rsidRPr="008D3151" w:rsidRDefault="00BF4CC4" w:rsidP="00BF4CC4">
            <w:pPr>
              <w:tabs>
                <w:tab w:val="left" w:pos="5040"/>
                <w:tab w:val="right" w:pos="10513"/>
              </w:tabs>
              <w:jc w:val="center"/>
              <w:rPr>
                <w:b/>
                <w:sz w:val="16"/>
                <w:szCs w:val="16"/>
              </w:rPr>
            </w:pPr>
            <w:r w:rsidRPr="008D3151">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rsidR="00BF4CC4" w:rsidRPr="008D3151" w:rsidRDefault="00BF4CC4" w:rsidP="00BF4CC4">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BF4CC4" w:rsidRPr="008D3151" w:rsidRDefault="00BF4CC4" w:rsidP="00BF4CC4">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BF4CC4" w:rsidRPr="008D3151" w:rsidRDefault="00BF4CC4" w:rsidP="00BF4CC4">
            <w:pPr>
              <w:tabs>
                <w:tab w:val="left" w:pos="5040"/>
                <w:tab w:val="right" w:pos="10513"/>
              </w:tabs>
              <w:jc w:val="center"/>
              <w:rPr>
                <w:b/>
                <w:sz w:val="16"/>
                <w:szCs w:val="16"/>
              </w:rPr>
            </w:pPr>
          </w:p>
        </w:tc>
      </w:tr>
    </w:tbl>
    <w:p w:rsidR="00BF4CC4" w:rsidRDefault="00BF4CC4" w:rsidP="00BF4CC4">
      <w:pPr>
        <w:tabs>
          <w:tab w:val="left" w:pos="5040"/>
          <w:tab w:val="right" w:pos="10513"/>
        </w:tabs>
        <w:jc w:val="both"/>
        <w:rPr>
          <w:sz w:val="18"/>
          <w:szCs w:val="18"/>
        </w:rPr>
      </w:pPr>
    </w:p>
    <w:p w:rsidR="00BF4CC4" w:rsidRPr="00FB0E8E" w:rsidRDefault="00BF4CC4" w:rsidP="00BF4CC4">
      <w:pPr>
        <w:shd w:val="clear" w:color="auto" w:fill="E6E6E6"/>
        <w:tabs>
          <w:tab w:val="right" w:pos="9720"/>
          <w:tab w:val="right" w:leader="dot" w:pos="10513"/>
        </w:tabs>
        <w:jc w:val="both"/>
        <w:outlineLvl w:val="0"/>
        <w:rPr>
          <w:b/>
        </w:rPr>
      </w:pPr>
      <w:r>
        <w:rPr>
          <w:b/>
        </w:rPr>
        <w:t>14. Pflichtmodul: Empirisches Arbeiten</w:t>
      </w:r>
    </w:p>
    <w:p w:rsidR="00BF4CC4" w:rsidRDefault="00BF4CC4" w:rsidP="00BF4CC4">
      <w:pPr>
        <w:tabs>
          <w:tab w:val="left" w:pos="5040"/>
          <w:tab w:val="right" w:pos="10513"/>
        </w:tabs>
        <w:jc w:val="both"/>
        <w:rPr>
          <w:sz w:val="18"/>
          <w:szCs w:val="18"/>
        </w:rPr>
      </w:pPr>
    </w:p>
    <w:p w:rsidR="00BF4CC4" w:rsidRDefault="00BF4CC4" w:rsidP="00BF4CC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BF4CC4" w:rsidRPr="008D3151" w:rsidTr="00AE3E23">
        <w:tc>
          <w:tcPr>
            <w:tcW w:w="1978" w:type="pct"/>
            <w:shd w:val="clear" w:color="auto" w:fill="E6E6E6"/>
            <w:tcMar>
              <w:left w:w="28" w:type="dxa"/>
              <w:right w:w="28" w:type="dxa"/>
            </w:tcMar>
            <w:vAlign w:val="center"/>
          </w:tcPr>
          <w:p w:rsidR="00BF4CC4" w:rsidRPr="008D3151" w:rsidRDefault="00BF4CC4" w:rsidP="00BF4CC4">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BF4CC4" w:rsidRPr="008D3151" w:rsidRDefault="00BF4CC4" w:rsidP="00BF4CC4">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BF4CC4" w:rsidRPr="008D3151" w:rsidRDefault="00BF4CC4" w:rsidP="00BF4CC4">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BF4CC4" w:rsidRPr="008D3151" w:rsidRDefault="00BF4CC4" w:rsidP="00BF4CC4">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BF4CC4" w:rsidRPr="008D3151" w:rsidRDefault="00BF4CC4" w:rsidP="00BF4CC4">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BF4CC4" w:rsidRPr="008D3151" w:rsidRDefault="00BF4CC4" w:rsidP="00BF4CC4">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BF4CC4" w:rsidRPr="008D3151" w:rsidRDefault="00BF4CC4" w:rsidP="00BF4CC4">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BF4CC4" w:rsidRPr="008D3151" w:rsidRDefault="00BF4CC4" w:rsidP="00BF4CC4">
            <w:pPr>
              <w:tabs>
                <w:tab w:val="left" w:pos="5040"/>
                <w:tab w:val="right" w:pos="10513"/>
              </w:tabs>
              <w:rPr>
                <w:b/>
                <w:sz w:val="16"/>
                <w:szCs w:val="16"/>
              </w:rPr>
            </w:pPr>
            <w:r w:rsidRPr="008D3151">
              <w:rPr>
                <w:b/>
                <w:sz w:val="16"/>
                <w:szCs w:val="16"/>
              </w:rPr>
              <w:t>Anmerkung</w:t>
            </w:r>
          </w:p>
        </w:tc>
      </w:tr>
      <w:tr w:rsidR="00BF4CC4"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rPr>
                <w:sz w:val="16"/>
                <w:szCs w:val="16"/>
              </w:rPr>
            </w:pPr>
            <w:r>
              <w:rPr>
                <w:sz w:val="16"/>
                <w:szCs w:val="16"/>
              </w:rPr>
              <w:t>Empirisches Arbeiten</w:t>
            </w:r>
          </w:p>
        </w:tc>
        <w:tc>
          <w:tcPr>
            <w:tcW w:w="173"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BF4CC4" w:rsidRPr="008D3151" w:rsidRDefault="00BF4CC4" w:rsidP="00BF4CC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rPr>
                <w:sz w:val="16"/>
                <w:szCs w:val="16"/>
              </w:rPr>
            </w:pPr>
          </w:p>
        </w:tc>
      </w:tr>
      <w:tr w:rsidR="00BF4CC4"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rPr>
                <w:sz w:val="16"/>
                <w:szCs w:val="16"/>
              </w:rPr>
            </w:pPr>
            <w:r>
              <w:rPr>
                <w:sz w:val="16"/>
                <w:szCs w:val="16"/>
              </w:rPr>
              <w:t>Empirisches Arbeiten</w:t>
            </w:r>
          </w:p>
        </w:tc>
        <w:tc>
          <w:tcPr>
            <w:tcW w:w="173"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BF4CC4" w:rsidRPr="008D3151" w:rsidRDefault="00BF4CC4" w:rsidP="00BF4CC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rPr>
                <w:sz w:val="16"/>
                <w:szCs w:val="16"/>
              </w:rPr>
            </w:pPr>
          </w:p>
        </w:tc>
      </w:tr>
      <w:tr w:rsidR="00BF4CC4" w:rsidRPr="008D3151" w:rsidTr="00AE3E23">
        <w:trPr>
          <w:trHeight w:val="284"/>
        </w:trPr>
        <w:tc>
          <w:tcPr>
            <w:tcW w:w="1978" w:type="pct"/>
            <w:tcBorders>
              <w:left w:val="nil"/>
              <w:bottom w:val="nil"/>
              <w:right w:val="nil"/>
            </w:tcBorders>
            <w:shd w:val="clear" w:color="auto" w:fill="auto"/>
            <w:tcMar>
              <w:left w:w="28" w:type="dxa"/>
              <w:right w:w="28" w:type="dxa"/>
            </w:tcMar>
            <w:vAlign w:val="center"/>
          </w:tcPr>
          <w:p w:rsidR="00BF4CC4" w:rsidRPr="008D3151" w:rsidRDefault="00BF4CC4" w:rsidP="00BF4CC4">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BF4CC4" w:rsidRPr="008D3151" w:rsidRDefault="00BF4CC4" w:rsidP="00BF4CC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BF4CC4" w:rsidRPr="008D3151" w:rsidRDefault="00BF4CC4" w:rsidP="00BF4CC4">
            <w:pPr>
              <w:tabs>
                <w:tab w:val="left" w:pos="5040"/>
                <w:tab w:val="right" w:pos="10513"/>
              </w:tabs>
              <w:jc w:val="center"/>
              <w:rPr>
                <w:b/>
                <w:sz w:val="16"/>
                <w:szCs w:val="16"/>
              </w:rPr>
            </w:pPr>
            <w:r>
              <w:rPr>
                <w:b/>
                <w:sz w:val="16"/>
                <w:szCs w:val="16"/>
              </w:rPr>
              <w:t>4</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BF4CC4" w:rsidRPr="008D3151" w:rsidRDefault="00BF4CC4" w:rsidP="00BF4CC4">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BF4CC4" w:rsidRPr="008D3151" w:rsidRDefault="00BF4CC4" w:rsidP="00BF4CC4">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BF4CC4" w:rsidRPr="008D3151" w:rsidRDefault="00BF4CC4" w:rsidP="00BF4CC4">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BF4CC4" w:rsidRPr="008D3151" w:rsidRDefault="00BF4CC4" w:rsidP="00BF4CC4">
            <w:pPr>
              <w:tabs>
                <w:tab w:val="left" w:pos="5040"/>
                <w:tab w:val="right" w:pos="10513"/>
              </w:tabs>
              <w:jc w:val="center"/>
              <w:rPr>
                <w:b/>
                <w:sz w:val="16"/>
                <w:szCs w:val="16"/>
              </w:rPr>
            </w:pPr>
          </w:p>
        </w:tc>
      </w:tr>
    </w:tbl>
    <w:p w:rsidR="00BF4CC4" w:rsidRDefault="00BF4CC4" w:rsidP="00BF4CC4">
      <w:pPr>
        <w:tabs>
          <w:tab w:val="left" w:leader="dot" w:pos="6480"/>
          <w:tab w:val="right" w:leader="dot" w:pos="10513"/>
        </w:tabs>
        <w:jc w:val="both"/>
        <w:rPr>
          <w:sz w:val="18"/>
          <w:szCs w:val="18"/>
        </w:rPr>
      </w:pPr>
    </w:p>
    <w:p w:rsidR="007F4D36" w:rsidRDefault="007F4D36" w:rsidP="00BF4CC4">
      <w:pPr>
        <w:jc w:val="both"/>
        <w:rPr>
          <w:sz w:val="22"/>
          <w:szCs w:val="22"/>
        </w:rPr>
      </w:pPr>
    </w:p>
    <w:p w:rsidR="00BF4CC4" w:rsidRPr="0092772F" w:rsidRDefault="00BF4CC4" w:rsidP="00BF4CC4">
      <w:pPr>
        <w:jc w:val="both"/>
        <w:rPr>
          <w:sz w:val="22"/>
          <w:szCs w:val="22"/>
        </w:rPr>
      </w:pPr>
      <w:r w:rsidRPr="0092772F">
        <w:rPr>
          <w:sz w:val="22"/>
          <w:szCs w:val="22"/>
        </w:rPr>
        <w:t xml:space="preserve">Es </w:t>
      </w:r>
      <w:r w:rsidRPr="0092772F">
        <w:rPr>
          <w:sz w:val="22"/>
          <w:szCs w:val="22"/>
          <w:u w:val="single"/>
        </w:rPr>
        <w:t>kann folgendes Modul</w:t>
      </w:r>
      <w:r w:rsidRPr="0092772F">
        <w:rPr>
          <w:sz w:val="22"/>
          <w:szCs w:val="22"/>
        </w:rPr>
        <w:t xml:space="preserve"> aus dem Curriculum für das </w:t>
      </w:r>
      <w:r w:rsidRPr="0092772F">
        <w:rPr>
          <w:sz w:val="22"/>
          <w:szCs w:val="22"/>
          <w:u w:val="single"/>
        </w:rPr>
        <w:t>Bachelorstudium Philosophie</w:t>
      </w:r>
      <w:r w:rsidRPr="0092772F">
        <w:rPr>
          <w:sz w:val="22"/>
          <w:szCs w:val="22"/>
        </w:rPr>
        <w:t xml:space="preserve">, kundgemacht im Mitteilungsblatt der Leopold-Franzens-Universität Innsbruck vom 8. April 2009, 53 Stück, Nr. 231, in der jeweils geltenden Fassung, </w:t>
      </w:r>
      <w:r w:rsidRPr="0092772F">
        <w:rPr>
          <w:sz w:val="22"/>
          <w:szCs w:val="22"/>
          <w:u w:val="single"/>
        </w:rPr>
        <w:t>gewählt werden</w:t>
      </w:r>
      <w:r w:rsidRPr="0092772F">
        <w:rPr>
          <w:sz w:val="22"/>
          <w:szCs w:val="22"/>
        </w:rPr>
        <w:t xml:space="preserve">: </w:t>
      </w:r>
    </w:p>
    <w:p w:rsidR="00BF4CC4" w:rsidRPr="0092772F" w:rsidRDefault="00BF4CC4" w:rsidP="00BF4CC4">
      <w:pPr>
        <w:jc w:val="both"/>
        <w:rPr>
          <w:sz w:val="22"/>
          <w:szCs w:val="22"/>
        </w:rPr>
      </w:pPr>
    </w:p>
    <w:p w:rsidR="00BF4CC4" w:rsidRPr="00FB0E8E" w:rsidRDefault="00BF4CC4" w:rsidP="00BF4CC4">
      <w:pPr>
        <w:shd w:val="clear" w:color="auto" w:fill="E6E6E6"/>
        <w:tabs>
          <w:tab w:val="right" w:pos="9720"/>
          <w:tab w:val="right" w:leader="dot" w:pos="10513"/>
        </w:tabs>
        <w:jc w:val="both"/>
        <w:outlineLvl w:val="0"/>
        <w:rPr>
          <w:b/>
        </w:rPr>
      </w:pPr>
      <w:r>
        <w:rPr>
          <w:b/>
        </w:rPr>
        <w:t>7. Wahlmodul: Ästhetik und Kunstphilosophie</w:t>
      </w:r>
    </w:p>
    <w:p w:rsidR="00BF4CC4" w:rsidRDefault="00BF4CC4" w:rsidP="00BF4CC4">
      <w:pPr>
        <w:tabs>
          <w:tab w:val="left" w:pos="5040"/>
          <w:tab w:val="right" w:pos="10513"/>
        </w:tabs>
        <w:jc w:val="both"/>
        <w:rPr>
          <w:sz w:val="18"/>
          <w:szCs w:val="18"/>
        </w:rPr>
      </w:pPr>
    </w:p>
    <w:p w:rsidR="00BF4CC4" w:rsidRDefault="00BF4CC4" w:rsidP="00BF4CC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BF4CC4" w:rsidRPr="008D3151" w:rsidTr="00AE3E23">
        <w:tc>
          <w:tcPr>
            <w:tcW w:w="1978" w:type="pct"/>
            <w:shd w:val="clear" w:color="auto" w:fill="E6E6E6"/>
            <w:tcMar>
              <w:left w:w="28" w:type="dxa"/>
              <w:right w:w="28" w:type="dxa"/>
            </w:tcMar>
            <w:vAlign w:val="center"/>
          </w:tcPr>
          <w:p w:rsidR="00BF4CC4" w:rsidRPr="008D3151" w:rsidRDefault="00BF4CC4" w:rsidP="00BF4CC4">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BF4CC4" w:rsidRPr="008D3151" w:rsidRDefault="00BF4CC4" w:rsidP="00BF4CC4">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BF4CC4" w:rsidRPr="008D3151" w:rsidRDefault="00BF4CC4" w:rsidP="00BF4CC4">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BF4CC4" w:rsidRPr="008D3151" w:rsidRDefault="00BF4CC4" w:rsidP="00BF4CC4">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BF4CC4" w:rsidRPr="008D3151" w:rsidRDefault="00BF4CC4" w:rsidP="00BF4CC4">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BF4CC4" w:rsidRPr="008D3151" w:rsidRDefault="00BF4CC4" w:rsidP="00BF4CC4">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BF4CC4" w:rsidRPr="008D3151" w:rsidRDefault="00BF4CC4" w:rsidP="00BF4CC4">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BF4CC4" w:rsidRPr="008D3151" w:rsidRDefault="00BF4CC4" w:rsidP="00BF4CC4">
            <w:pPr>
              <w:tabs>
                <w:tab w:val="left" w:pos="5040"/>
                <w:tab w:val="right" w:pos="10513"/>
              </w:tabs>
              <w:rPr>
                <w:b/>
                <w:sz w:val="16"/>
                <w:szCs w:val="16"/>
              </w:rPr>
            </w:pPr>
            <w:r w:rsidRPr="008D3151">
              <w:rPr>
                <w:b/>
                <w:sz w:val="16"/>
                <w:szCs w:val="16"/>
              </w:rPr>
              <w:t>Anmerkung</w:t>
            </w:r>
          </w:p>
        </w:tc>
      </w:tr>
      <w:tr w:rsidR="00BF4CC4"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rPr>
                <w:sz w:val="16"/>
                <w:szCs w:val="16"/>
              </w:rPr>
            </w:pPr>
            <w:r>
              <w:rPr>
                <w:sz w:val="16"/>
                <w:szCs w:val="16"/>
              </w:rPr>
              <w:t>Ästhetik und Kunstphilosophie</w:t>
            </w:r>
          </w:p>
        </w:tc>
        <w:tc>
          <w:tcPr>
            <w:tcW w:w="173"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BF4CC4" w:rsidRPr="008D3151" w:rsidRDefault="00BF4CC4" w:rsidP="00BF4CC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rPr>
                <w:sz w:val="16"/>
                <w:szCs w:val="16"/>
              </w:rPr>
            </w:pPr>
          </w:p>
        </w:tc>
      </w:tr>
      <w:tr w:rsidR="00BF4CC4"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rPr>
                <w:sz w:val="16"/>
                <w:szCs w:val="16"/>
              </w:rPr>
            </w:pPr>
            <w:r>
              <w:rPr>
                <w:sz w:val="16"/>
                <w:szCs w:val="16"/>
              </w:rPr>
              <w:t>Ästhetik und Kunstphilosophie</w:t>
            </w:r>
          </w:p>
        </w:tc>
        <w:tc>
          <w:tcPr>
            <w:tcW w:w="173"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BF4CC4" w:rsidRPr="008D3151" w:rsidRDefault="00BF4CC4" w:rsidP="00BF4CC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rPr>
                <w:sz w:val="16"/>
                <w:szCs w:val="16"/>
              </w:rPr>
            </w:pPr>
          </w:p>
        </w:tc>
      </w:tr>
      <w:tr w:rsidR="00BF4CC4" w:rsidRPr="008D3151" w:rsidTr="00AE3E23">
        <w:trPr>
          <w:trHeight w:val="284"/>
        </w:trPr>
        <w:tc>
          <w:tcPr>
            <w:tcW w:w="1978" w:type="pct"/>
            <w:tcBorders>
              <w:left w:val="nil"/>
              <w:bottom w:val="nil"/>
              <w:right w:val="nil"/>
            </w:tcBorders>
            <w:shd w:val="clear" w:color="auto" w:fill="auto"/>
            <w:tcMar>
              <w:left w:w="28" w:type="dxa"/>
              <w:right w:w="28" w:type="dxa"/>
            </w:tcMar>
            <w:vAlign w:val="center"/>
          </w:tcPr>
          <w:p w:rsidR="00BF4CC4" w:rsidRPr="008D3151" w:rsidRDefault="00BF4CC4" w:rsidP="00BF4CC4">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BF4CC4" w:rsidRPr="008D3151" w:rsidRDefault="00BF4CC4" w:rsidP="00BF4CC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BF4CC4" w:rsidRPr="008D3151" w:rsidRDefault="00BF4CC4" w:rsidP="00BF4CC4">
            <w:pPr>
              <w:tabs>
                <w:tab w:val="left" w:pos="5040"/>
                <w:tab w:val="right" w:pos="10513"/>
              </w:tabs>
              <w:jc w:val="center"/>
              <w:rPr>
                <w:b/>
                <w:sz w:val="16"/>
                <w:szCs w:val="16"/>
              </w:rPr>
            </w:pPr>
            <w:r>
              <w:rPr>
                <w:b/>
                <w:sz w:val="16"/>
                <w:szCs w:val="16"/>
              </w:rPr>
              <w:t>4</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BF4CC4" w:rsidRPr="008D3151" w:rsidRDefault="00BF4CC4" w:rsidP="00BF4CC4">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BF4CC4" w:rsidRPr="008D3151" w:rsidRDefault="00BF4CC4" w:rsidP="00BF4CC4">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BF4CC4" w:rsidRPr="008D3151" w:rsidRDefault="00BF4CC4" w:rsidP="00BF4CC4">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BF4CC4" w:rsidRPr="008D3151" w:rsidRDefault="00BF4CC4" w:rsidP="00BF4CC4">
            <w:pPr>
              <w:tabs>
                <w:tab w:val="left" w:pos="5040"/>
                <w:tab w:val="right" w:pos="10513"/>
              </w:tabs>
              <w:jc w:val="center"/>
              <w:rPr>
                <w:b/>
                <w:sz w:val="16"/>
                <w:szCs w:val="16"/>
              </w:rPr>
            </w:pPr>
          </w:p>
        </w:tc>
      </w:tr>
    </w:tbl>
    <w:p w:rsidR="00BF4CC4" w:rsidRDefault="00BF4CC4" w:rsidP="00BF4CC4">
      <w:pPr>
        <w:tabs>
          <w:tab w:val="left" w:leader="dot" w:pos="6480"/>
          <w:tab w:val="right" w:leader="dot" w:pos="10513"/>
        </w:tabs>
        <w:jc w:val="both"/>
        <w:rPr>
          <w:sz w:val="18"/>
          <w:szCs w:val="18"/>
        </w:rPr>
      </w:pPr>
    </w:p>
    <w:p w:rsidR="00AE3E23" w:rsidRDefault="00AE3E23">
      <w:pPr>
        <w:rPr>
          <w:sz w:val="22"/>
          <w:szCs w:val="22"/>
        </w:rPr>
      </w:pPr>
      <w:r>
        <w:rPr>
          <w:sz w:val="22"/>
          <w:szCs w:val="22"/>
        </w:rPr>
        <w:br w:type="page"/>
      </w:r>
    </w:p>
    <w:p w:rsidR="00BF4CC4" w:rsidRPr="0092772F" w:rsidRDefault="00BF4CC4" w:rsidP="00BF4CC4">
      <w:pPr>
        <w:jc w:val="both"/>
        <w:rPr>
          <w:sz w:val="22"/>
          <w:szCs w:val="22"/>
        </w:rPr>
      </w:pPr>
    </w:p>
    <w:p w:rsidR="00BF4CC4" w:rsidRPr="0092772F" w:rsidRDefault="00BF4CC4" w:rsidP="00BF4CC4">
      <w:pPr>
        <w:jc w:val="both"/>
        <w:rPr>
          <w:sz w:val="22"/>
          <w:szCs w:val="22"/>
        </w:rPr>
      </w:pPr>
      <w:r w:rsidRPr="0092772F">
        <w:rPr>
          <w:sz w:val="22"/>
          <w:szCs w:val="22"/>
        </w:rPr>
        <w:t xml:space="preserve">Es </w:t>
      </w:r>
      <w:r w:rsidRPr="0092772F">
        <w:rPr>
          <w:sz w:val="22"/>
          <w:szCs w:val="22"/>
          <w:u w:val="single"/>
        </w:rPr>
        <w:t>kann folgendes Modul</w:t>
      </w:r>
      <w:r w:rsidRPr="0092772F">
        <w:rPr>
          <w:sz w:val="22"/>
          <w:szCs w:val="22"/>
        </w:rPr>
        <w:t xml:space="preserve"> aus dem Curriculum für das </w:t>
      </w:r>
      <w:r w:rsidRPr="0092772F">
        <w:rPr>
          <w:sz w:val="22"/>
          <w:szCs w:val="22"/>
          <w:u w:val="single"/>
        </w:rPr>
        <w:t>Bachelorstudium Vergleichende Literaturwissenschaft</w:t>
      </w:r>
      <w:r w:rsidRPr="0092772F">
        <w:rPr>
          <w:sz w:val="22"/>
          <w:szCs w:val="22"/>
        </w:rPr>
        <w:t xml:space="preserve">, kundgemacht im Mitteilungsblatt der Leopold-Franzens-Universität Innsbruck vom 28. Juni 2012, 30 Stück, Nr. 313, in der jeweils geltenden Fassung, </w:t>
      </w:r>
      <w:r w:rsidRPr="0092772F">
        <w:rPr>
          <w:sz w:val="22"/>
          <w:szCs w:val="22"/>
          <w:u w:val="single"/>
        </w:rPr>
        <w:t>gewählt werden</w:t>
      </w:r>
      <w:r w:rsidRPr="0092772F">
        <w:rPr>
          <w:sz w:val="22"/>
          <w:szCs w:val="22"/>
        </w:rPr>
        <w:t xml:space="preserve">: </w:t>
      </w:r>
    </w:p>
    <w:p w:rsidR="00BF4CC4" w:rsidRPr="0092772F" w:rsidRDefault="00BF4CC4" w:rsidP="00BF4CC4">
      <w:pPr>
        <w:jc w:val="both"/>
        <w:rPr>
          <w:sz w:val="22"/>
          <w:szCs w:val="22"/>
        </w:rPr>
      </w:pPr>
    </w:p>
    <w:p w:rsidR="00BF4CC4" w:rsidRPr="00FB0E8E" w:rsidRDefault="00BF4CC4" w:rsidP="00BF4CC4">
      <w:pPr>
        <w:shd w:val="clear" w:color="auto" w:fill="E6E6E6"/>
        <w:tabs>
          <w:tab w:val="right" w:pos="9720"/>
          <w:tab w:val="right" w:leader="dot" w:pos="10513"/>
        </w:tabs>
        <w:jc w:val="both"/>
        <w:outlineLvl w:val="0"/>
        <w:rPr>
          <w:b/>
        </w:rPr>
      </w:pPr>
      <w:r>
        <w:rPr>
          <w:b/>
        </w:rPr>
        <w:t>12. Pflichtmodul: Medienanalyse und Intermedialität</w:t>
      </w:r>
    </w:p>
    <w:p w:rsidR="00BF4CC4" w:rsidRDefault="00BF4CC4" w:rsidP="00BF4CC4">
      <w:pPr>
        <w:tabs>
          <w:tab w:val="left" w:pos="5040"/>
          <w:tab w:val="right" w:pos="10513"/>
        </w:tabs>
        <w:jc w:val="both"/>
        <w:rPr>
          <w:sz w:val="18"/>
          <w:szCs w:val="18"/>
        </w:rPr>
      </w:pPr>
    </w:p>
    <w:p w:rsidR="00BF4CC4" w:rsidRDefault="00BF4CC4" w:rsidP="00BF4CC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BF4CC4" w:rsidRPr="008D3151" w:rsidTr="00AE3E23">
        <w:tc>
          <w:tcPr>
            <w:tcW w:w="1978" w:type="pct"/>
            <w:shd w:val="clear" w:color="auto" w:fill="E6E6E6"/>
            <w:tcMar>
              <w:left w:w="28" w:type="dxa"/>
              <w:right w:w="28" w:type="dxa"/>
            </w:tcMar>
            <w:vAlign w:val="center"/>
          </w:tcPr>
          <w:p w:rsidR="00BF4CC4" w:rsidRPr="008D3151" w:rsidRDefault="00BF4CC4" w:rsidP="00BF4CC4">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rsidR="00BF4CC4" w:rsidRPr="008D3151" w:rsidRDefault="00BF4CC4" w:rsidP="00BF4CC4">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rsidR="00BF4CC4" w:rsidRPr="008D3151" w:rsidRDefault="00BF4CC4" w:rsidP="00BF4CC4">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rsidR="00BF4CC4" w:rsidRPr="008D3151" w:rsidRDefault="00BF4CC4" w:rsidP="00BF4CC4">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rsidR="00BF4CC4" w:rsidRPr="008D3151" w:rsidRDefault="00BF4CC4" w:rsidP="00BF4CC4">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rsidR="00BF4CC4" w:rsidRPr="008D3151" w:rsidRDefault="00BF4CC4" w:rsidP="00BF4CC4">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rsidR="00BF4CC4" w:rsidRPr="008D3151" w:rsidRDefault="00BF4CC4" w:rsidP="00BF4CC4">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rsidR="00BF4CC4" w:rsidRPr="008D3151" w:rsidRDefault="00BF4CC4" w:rsidP="00BF4CC4">
            <w:pPr>
              <w:tabs>
                <w:tab w:val="left" w:pos="5040"/>
                <w:tab w:val="right" w:pos="10513"/>
              </w:tabs>
              <w:rPr>
                <w:b/>
                <w:sz w:val="16"/>
                <w:szCs w:val="16"/>
              </w:rPr>
            </w:pPr>
            <w:r w:rsidRPr="008D3151">
              <w:rPr>
                <w:b/>
                <w:sz w:val="16"/>
                <w:szCs w:val="16"/>
              </w:rPr>
              <w:t>Anmerkung</w:t>
            </w:r>
          </w:p>
        </w:tc>
      </w:tr>
      <w:tr w:rsidR="00BF4CC4" w:rsidRPr="008D3151" w:rsidTr="00AE3E23">
        <w:trPr>
          <w:trHeight w:hRule="exact" w:val="1134"/>
        </w:trPr>
        <w:tc>
          <w:tcPr>
            <w:tcW w:w="1978"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rPr>
                <w:sz w:val="16"/>
                <w:szCs w:val="16"/>
              </w:rPr>
            </w:pPr>
            <w:r>
              <w:rPr>
                <w:sz w:val="16"/>
                <w:szCs w:val="16"/>
              </w:rPr>
              <w:t>Medienanalyse/Medientheorie/Intermedialitätsforschung</w:t>
            </w:r>
          </w:p>
        </w:tc>
        <w:tc>
          <w:tcPr>
            <w:tcW w:w="173"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jc w:val="center"/>
              <w:rPr>
                <w:sz w:val="16"/>
                <w:szCs w:val="16"/>
              </w:rPr>
            </w:pPr>
            <w:r>
              <w:rPr>
                <w:sz w:val="16"/>
                <w:szCs w:val="16"/>
              </w:rPr>
              <w:t>2,000</w:t>
            </w:r>
          </w:p>
        </w:tc>
        <w:tc>
          <w:tcPr>
            <w:tcW w:w="259"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rsidR="00BF4CC4" w:rsidRPr="008D3151" w:rsidRDefault="00BF4CC4" w:rsidP="00BF4CC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rsidR="00BF4CC4" w:rsidRPr="008D3151" w:rsidRDefault="00BF4CC4" w:rsidP="00BF4CC4">
            <w:pPr>
              <w:tabs>
                <w:tab w:val="left" w:pos="5040"/>
                <w:tab w:val="right" w:pos="10513"/>
              </w:tabs>
              <w:rPr>
                <w:sz w:val="16"/>
                <w:szCs w:val="16"/>
              </w:rPr>
            </w:pPr>
          </w:p>
        </w:tc>
      </w:tr>
      <w:tr w:rsidR="00BF4CC4" w:rsidRPr="008D3151" w:rsidTr="00AE3E23">
        <w:trPr>
          <w:trHeight w:val="284"/>
        </w:trPr>
        <w:tc>
          <w:tcPr>
            <w:tcW w:w="1978" w:type="pct"/>
            <w:tcBorders>
              <w:left w:val="nil"/>
              <w:bottom w:val="nil"/>
              <w:right w:val="nil"/>
            </w:tcBorders>
            <w:shd w:val="clear" w:color="auto" w:fill="auto"/>
            <w:tcMar>
              <w:left w:w="28" w:type="dxa"/>
              <w:right w:w="28" w:type="dxa"/>
            </w:tcMar>
            <w:vAlign w:val="center"/>
          </w:tcPr>
          <w:p w:rsidR="00BF4CC4" w:rsidRPr="008D3151" w:rsidRDefault="00BF4CC4" w:rsidP="00BF4CC4">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BF4CC4" w:rsidRPr="008D3151" w:rsidRDefault="00BF4CC4" w:rsidP="00BF4CC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BF4CC4" w:rsidRPr="008D3151" w:rsidRDefault="00BF4CC4" w:rsidP="00BF4CC4">
            <w:pPr>
              <w:tabs>
                <w:tab w:val="left" w:pos="5040"/>
                <w:tab w:val="right" w:pos="10513"/>
              </w:tabs>
              <w:jc w:val="center"/>
              <w:rPr>
                <w:b/>
                <w:sz w:val="16"/>
                <w:szCs w:val="16"/>
              </w:rPr>
            </w:pPr>
            <w:r>
              <w:rPr>
                <w:b/>
                <w:sz w:val="16"/>
                <w:szCs w:val="16"/>
              </w:rPr>
              <w:t>2</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BF4CC4" w:rsidRPr="008D3151" w:rsidRDefault="00BF4CC4" w:rsidP="00BF4CC4">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rsidR="00BF4CC4" w:rsidRPr="008D3151" w:rsidRDefault="00BF4CC4" w:rsidP="00BF4CC4">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BF4CC4" w:rsidRPr="008D3151" w:rsidRDefault="00BF4CC4" w:rsidP="00BF4CC4">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BF4CC4" w:rsidRPr="008D3151" w:rsidRDefault="00BF4CC4" w:rsidP="00BF4CC4">
            <w:pPr>
              <w:tabs>
                <w:tab w:val="left" w:pos="5040"/>
                <w:tab w:val="right" w:pos="10513"/>
              </w:tabs>
              <w:jc w:val="center"/>
              <w:rPr>
                <w:b/>
                <w:sz w:val="16"/>
                <w:szCs w:val="16"/>
              </w:rPr>
            </w:pPr>
          </w:p>
        </w:tc>
      </w:tr>
    </w:tbl>
    <w:p w:rsidR="00BF4CC4" w:rsidRDefault="00BF4CC4" w:rsidP="00BF4CC4">
      <w:pPr>
        <w:tabs>
          <w:tab w:val="left" w:leader="dot" w:pos="6480"/>
          <w:tab w:val="right" w:leader="dot" w:pos="10513"/>
        </w:tabs>
        <w:jc w:val="both"/>
        <w:rPr>
          <w:sz w:val="18"/>
          <w:szCs w:val="18"/>
        </w:rPr>
      </w:pPr>
    </w:p>
    <w:p w:rsidR="00BF4CC4" w:rsidRPr="0092772F" w:rsidRDefault="00BF4CC4" w:rsidP="00BF4CC4">
      <w:pPr>
        <w:jc w:val="both"/>
        <w:rPr>
          <w:sz w:val="22"/>
          <w:szCs w:val="22"/>
        </w:rPr>
      </w:pPr>
    </w:p>
    <w:p w:rsidR="006B1BEC" w:rsidRDefault="006B1BEC" w:rsidP="00721119">
      <w:pPr>
        <w:tabs>
          <w:tab w:val="left" w:pos="5040"/>
          <w:tab w:val="right" w:pos="10513"/>
        </w:tabs>
        <w:jc w:val="both"/>
        <w:rPr>
          <w:sz w:val="18"/>
          <w:szCs w:val="18"/>
        </w:rPr>
      </w:pPr>
    </w:p>
    <w:p w:rsidR="006B1BEC" w:rsidRDefault="006B1BEC" w:rsidP="00721119">
      <w:pPr>
        <w:tabs>
          <w:tab w:val="left" w:pos="5040"/>
          <w:tab w:val="right" w:pos="10513"/>
        </w:tabs>
        <w:jc w:val="both"/>
        <w:rPr>
          <w:sz w:val="18"/>
          <w:szCs w:val="18"/>
        </w:rPr>
      </w:pPr>
    </w:p>
    <w:p w:rsidR="006B1BEC" w:rsidRDefault="006B1BEC" w:rsidP="00721119">
      <w:pPr>
        <w:tabs>
          <w:tab w:val="left" w:pos="5040"/>
          <w:tab w:val="right" w:pos="10513"/>
        </w:tabs>
        <w:jc w:val="both"/>
        <w:rPr>
          <w:sz w:val="18"/>
          <w:szCs w:val="18"/>
        </w:rPr>
      </w:pPr>
    </w:p>
    <w:p w:rsidR="006B1BEC" w:rsidRDefault="006B1BEC" w:rsidP="00721119">
      <w:pPr>
        <w:tabs>
          <w:tab w:val="left" w:pos="5040"/>
          <w:tab w:val="right" w:pos="10513"/>
        </w:tabs>
        <w:jc w:val="both"/>
        <w:rPr>
          <w:sz w:val="18"/>
          <w:szCs w:val="18"/>
        </w:rPr>
      </w:pPr>
    </w:p>
    <w:p w:rsidR="006B1BEC" w:rsidRDefault="006B1BEC" w:rsidP="00721119">
      <w:pPr>
        <w:tabs>
          <w:tab w:val="left" w:pos="5040"/>
          <w:tab w:val="right" w:pos="10513"/>
        </w:tabs>
        <w:jc w:val="both"/>
        <w:rPr>
          <w:sz w:val="18"/>
          <w:szCs w:val="18"/>
        </w:rPr>
      </w:pPr>
    </w:p>
    <w:p w:rsidR="006B1BEC" w:rsidRDefault="006B1BEC" w:rsidP="00721119">
      <w:pPr>
        <w:tabs>
          <w:tab w:val="left" w:pos="5040"/>
          <w:tab w:val="right" w:pos="10513"/>
        </w:tabs>
        <w:jc w:val="both"/>
        <w:rPr>
          <w:sz w:val="18"/>
          <w:szCs w:val="18"/>
        </w:rPr>
      </w:pPr>
    </w:p>
    <w:p w:rsidR="006B1BEC" w:rsidRDefault="006B1BEC" w:rsidP="00721119">
      <w:pPr>
        <w:tabs>
          <w:tab w:val="left" w:pos="5040"/>
          <w:tab w:val="right" w:pos="10513"/>
        </w:tabs>
        <w:jc w:val="both"/>
        <w:rPr>
          <w:sz w:val="18"/>
          <w:szCs w:val="18"/>
        </w:rPr>
      </w:pPr>
    </w:p>
    <w:p w:rsidR="006B1BEC" w:rsidRDefault="006B1BEC" w:rsidP="00721119">
      <w:pPr>
        <w:tabs>
          <w:tab w:val="left" w:pos="5040"/>
          <w:tab w:val="right" w:pos="10513"/>
        </w:tabs>
        <w:jc w:val="both"/>
        <w:rPr>
          <w:sz w:val="18"/>
          <w:szCs w:val="18"/>
        </w:rPr>
      </w:pPr>
    </w:p>
    <w:p w:rsidR="00AE3E23" w:rsidRDefault="00AE3E23">
      <w:pPr>
        <w:rPr>
          <w:sz w:val="18"/>
          <w:szCs w:val="18"/>
        </w:rPr>
      </w:pPr>
      <w:r>
        <w:rPr>
          <w:sz w:val="18"/>
          <w:szCs w:val="18"/>
        </w:rPr>
        <w:br w:type="page"/>
      </w:r>
    </w:p>
    <w:p w:rsidR="00AD4024" w:rsidRDefault="00AD4024" w:rsidP="00FD360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D3602" w:rsidRPr="008D3151" w:rsidTr="00AE3E23">
        <w:trPr>
          <w:trHeight w:hRule="exact" w:val="851"/>
        </w:trPr>
        <w:tc>
          <w:tcPr>
            <w:tcW w:w="5000" w:type="pct"/>
            <w:shd w:val="clear" w:color="auto" w:fill="auto"/>
            <w:tcMar>
              <w:left w:w="28" w:type="dxa"/>
              <w:right w:w="28" w:type="dxa"/>
            </w:tcMar>
            <w:vAlign w:val="center"/>
          </w:tcPr>
          <w:p w:rsidR="00FD3602" w:rsidRPr="008D3151" w:rsidRDefault="00FD3602" w:rsidP="008D3151">
            <w:pPr>
              <w:tabs>
                <w:tab w:val="left" w:leader="dot" w:pos="6480"/>
                <w:tab w:val="right" w:leader="dot" w:pos="10513"/>
              </w:tabs>
              <w:rPr>
                <w:sz w:val="18"/>
                <w:szCs w:val="18"/>
              </w:rPr>
            </w:pPr>
            <w:r w:rsidRPr="008D3151">
              <w:rPr>
                <w:sz w:val="18"/>
                <w:szCs w:val="18"/>
              </w:rPr>
              <w:t>Bearbeitungsdatum:</w:t>
            </w:r>
          </w:p>
        </w:tc>
      </w:tr>
      <w:tr w:rsidR="00FD3602" w:rsidRPr="008D3151" w:rsidTr="00AE3E23">
        <w:trPr>
          <w:trHeight w:hRule="exact" w:val="851"/>
        </w:trPr>
        <w:tc>
          <w:tcPr>
            <w:tcW w:w="5000" w:type="pct"/>
            <w:shd w:val="clear" w:color="auto" w:fill="E0E0E0"/>
            <w:tcMar>
              <w:left w:w="28" w:type="dxa"/>
              <w:right w:w="28" w:type="dxa"/>
            </w:tcMar>
            <w:vAlign w:val="center"/>
          </w:tcPr>
          <w:p w:rsidR="00FD3602" w:rsidRPr="008D3151" w:rsidRDefault="00FD3602" w:rsidP="008D3151">
            <w:pPr>
              <w:tabs>
                <w:tab w:val="left" w:leader="dot" w:pos="6480"/>
                <w:tab w:val="right" w:leader="dot" w:pos="10513"/>
              </w:tabs>
              <w:rPr>
                <w:sz w:val="18"/>
                <w:szCs w:val="18"/>
              </w:rPr>
            </w:pPr>
            <w:r w:rsidRPr="008D3151">
              <w:rPr>
                <w:sz w:val="18"/>
                <w:szCs w:val="18"/>
              </w:rPr>
              <w:t>Zuordnung der LV-Prüfungen kontrolliert:</w:t>
            </w:r>
          </w:p>
        </w:tc>
      </w:tr>
    </w:tbl>
    <w:p w:rsidR="00FD3602" w:rsidRDefault="00FD3602" w:rsidP="00FD3602">
      <w:pPr>
        <w:tabs>
          <w:tab w:val="left" w:leader="dot" w:pos="6480"/>
          <w:tab w:val="right" w:leader="dot" w:pos="10513"/>
        </w:tabs>
        <w:jc w:val="both"/>
        <w:rPr>
          <w:sz w:val="18"/>
          <w:szCs w:val="18"/>
        </w:rPr>
      </w:pPr>
    </w:p>
    <w:p w:rsidR="00FD3602" w:rsidRDefault="00FD3602" w:rsidP="00FD360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D3602" w:rsidRPr="008D3151" w:rsidTr="00AE3E23">
        <w:tc>
          <w:tcPr>
            <w:tcW w:w="5000" w:type="pct"/>
            <w:shd w:val="clear" w:color="auto" w:fill="auto"/>
          </w:tcPr>
          <w:p w:rsidR="00FD3602" w:rsidRPr="008D3151" w:rsidRDefault="00FD3602" w:rsidP="008D3151">
            <w:pPr>
              <w:jc w:val="center"/>
              <w:rPr>
                <w:sz w:val="18"/>
                <w:szCs w:val="18"/>
                <w:lang w:val="de-AT"/>
              </w:rPr>
            </w:pPr>
          </w:p>
          <w:p w:rsidR="00FD3602" w:rsidRPr="008D3151" w:rsidRDefault="00FD3602" w:rsidP="008D3151">
            <w:pPr>
              <w:jc w:val="center"/>
              <w:rPr>
                <w:sz w:val="40"/>
                <w:szCs w:val="40"/>
                <w:lang w:val="de-AT"/>
              </w:rPr>
            </w:pPr>
            <w:r w:rsidRPr="008D3151">
              <w:rPr>
                <w:sz w:val="40"/>
                <w:szCs w:val="40"/>
                <w:lang w:val="de-AT"/>
              </w:rPr>
              <w:t>Bescheid</w:t>
            </w:r>
          </w:p>
          <w:p w:rsidR="00FD3602" w:rsidRPr="008D3151" w:rsidRDefault="00FD3602" w:rsidP="008D3151">
            <w:pPr>
              <w:jc w:val="both"/>
              <w:rPr>
                <w:sz w:val="18"/>
                <w:szCs w:val="18"/>
                <w:lang w:val="de-AT"/>
              </w:rPr>
            </w:pPr>
          </w:p>
          <w:p w:rsidR="00FD3602" w:rsidRPr="008D3151" w:rsidRDefault="00FD3602" w:rsidP="008D3151">
            <w:pPr>
              <w:jc w:val="both"/>
              <w:rPr>
                <w:sz w:val="18"/>
                <w:szCs w:val="18"/>
                <w:lang w:val="de-AT"/>
              </w:rPr>
            </w:pPr>
            <w:r w:rsidRPr="008D3151">
              <w:rPr>
                <w:sz w:val="18"/>
                <w:szCs w:val="18"/>
                <w:lang w:val="de-AT"/>
              </w:rPr>
              <w:t xml:space="preserve">Die mit </w:t>
            </w:r>
            <w:r w:rsidRPr="008D3151">
              <w:rPr>
                <w:b/>
                <w:sz w:val="18"/>
                <w:szCs w:val="18"/>
                <w:lang w:val="de-AT"/>
              </w:rPr>
              <w:t>*</w:t>
            </w:r>
            <w:r w:rsidRPr="008D3151">
              <w:rPr>
                <w:sz w:val="18"/>
                <w:szCs w:val="18"/>
                <w:lang w:val="de-AT"/>
              </w:rPr>
              <w:t xml:space="preserve"> gekennzeichneten Prüfungen werden gemäß § 78 Abs. 1 Universitätsgesetz 2002 als gleichwertig für das Bachelorstudium </w:t>
            </w:r>
            <w:r w:rsidR="007942D0">
              <w:rPr>
                <w:sz w:val="18"/>
                <w:szCs w:val="18"/>
                <w:lang w:val="de-AT"/>
              </w:rPr>
              <w:t>Musikwissenschaft</w:t>
            </w:r>
            <w:r w:rsidR="00F33720">
              <w:rPr>
                <w:sz w:val="18"/>
                <w:szCs w:val="18"/>
                <w:lang w:val="de-AT"/>
              </w:rPr>
              <w:t xml:space="preserve"> </w:t>
            </w:r>
            <w:r w:rsidRPr="008D3151">
              <w:rPr>
                <w:sz w:val="18"/>
                <w:szCs w:val="18"/>
                <w:lang w:val="de-AT"/>
              </w:rPr>
              <w:t>anerkannt.</w:t>
            </w:r>
          </w:p>
          <w:p w:rsidR="00FD3602" w:rsidRPr="008D3151" w:rsidRDefault="00FD3602" w:rsidP="008D3151">
            <w:pPr>
              <w:tabs>
                <w:tab w:val="left" w:pos="6480"/>
                <w:tab w:val="right" w:pos="10513"/>
              </w:tabs>
              <w:jc w:val="both"/>
              <w:rPr>
                <w:sz w:val="18"/>
                <w:szCs w:val="18"/>
              </w:rPr>
            </w:pPr>
          </w:p>
          <w:p w:rsidR="00FD3602" w:rsidRPr="008D3151" w:rsidRDefault="00FD3602" w:rsidP="008D3151">
            <w:pPr>
              <w:tabs>
                <w:tab w:val="left" w:pos="6480"/>
                <w:tab w:val="right" w:pos="10513"/>
              </w:tabs>
              <w:jc w:val="both"/>
              <w:rPr>
                <w:sz w:val="18"/>
                <w:szCs w:val="18"/>
              </w:rPr>
            </w:pPr>
          </w:p>
          <w:p w:rsidR="00FD3602" w:rsidRPr="008D3151" w:rsidRDefault="00FD3602" w:rsidP="008D3151">
            <w:pPr>
              <w:tabs>
                <w:tab w:val="left" w:pos="6480"/>
                <w:tab w:val="right" w:pos="10513"/>
              </w:tabs>
              <w:jc w:val="both"/>
              <w:rPr>
                <w:sz w:val="18"/>
                <w:szCs w:val="18"/>
              </w:rPr>
            </w:pPr>
          </w:p>
          <w:p w:rsidR="00FD3602" w:rsidRPr="008D3151" w:rsidRDefault="00FD3602" w:rsidP="008D3151">
            <w:pPr>
              <w:tabs>
                <w:tab w:val="center" w:pos="1440"/>
                <w:tab w:val="center" w:pos="7380"/>
                <w:tab w:val="right" w:pos="10513"/>
              </w:tabs>
              <w:jc w:val="both"/>
              <w:rPr>
                <w:sz w:val="18"/>
                <w:szCs w:val="18"/>
              </w:rPr>
            </w:pPr>
            <w:r w:rsidRPr="008D3151">
              <w:rPr>
                <w:sz w:val="18"/>
                <w:szCs w:val="18"/>
              </w:rPr>
              <w:tab/>
              <w:t>……………………………..</w:t>
            </w:r>
            <w:r w:rsidRPr="008D3151">
              <w:rPr>
                <w:sz w:val="18"/>
                <w:szCs w:val="18"/>
              </w:rPr>
              <w:tab/>
              <w:t>………..……………..………………………...……………………….…..</w:t>
            </w:r>
          </w:p>
          <w:p w:rsidR="00FD3602" w:rsidRPr="008D3151" w:rsidRDefault="00FD3602" w:rsidP="008D3151">
            <w:pPr>
              <w:tabs>
                <w:tab w:val="center" w:pos="1440"/>
                <w:tab w:val="center" w:pos="7380"/>
                <w:tab w:val="right" w:pos="10513"/>
              </w:tabs>
              <w:jc w:val="both"/>
              <w:rPr>
                <w:sz w:val="18"/>
                <w:szCs w:val="18"/>
              </w:rPr>
            </w:pPr>
            <w:r w:rsidRPr="008D3151">
              <w:rPr>
                <w:sz w:val="18"/>
                <w:szCs w:val="18"/>
              </w:rPr>
              <w:tab/>
              <w:t>Datum</w:t>
            </w:r>
            <w:r w:rsidRPr="008D3151">
              <w:rPr>
                <w:sz w:val="18"/>
                <w:szCs w:val="18"/>
              </w:rPr>
              <w:tab/>
              <w:t>Für die Universitätsstudienleiterin / den Universitätsstudienleiter</w:t>
            </w:r>
          </w:p>
          <w:p w:rsidR="00FD3602" w:rsidRPr="008D3151" w:rsidRDefault="00FD3602" w:rsidP="008D3151">
            <w:pPr>
              <w:tabs>
                <w:tab w:val="left" w:leader="dot" w:pos="6480"/>
                <w:tab w:val="right" w:leader="dot" w:pos="10513"/>
              </w:tabs>
              <w:jc w:val="both"/>
              <w:rPr>
                <w:sz w:val="22"/>
                <w:szCs w:val="22"/>
              </w:rPr>
            </w:pPr>
          </w:p>
        </w:tc>
      </w:tr>
    </w:tbl>
    <w:p w:rsidR="00FD3602" w:rsidRDefault="00FD3602" w:rsidP="00FD360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D3602" w:rsidRPr="008D3151" w:rsidTr="00AE3E23">
        <w:tc>
          <w:tcPr>
            <w:tcW w:w="5000" w:type="pct"/>
            <w:tcBorders>
              <w:bottom w:val="single" w:sz="4" w:space="0" w:color="auto"/>
            </w:tcBorders>
            <w:shd w:val="clear" w:color="auto" w:fill="auto"/>
          </w:tcPr>
          <w:p w:rsidR="00FD3602" w:rsidRPr="008D3151" w:rsidRDefault="00FD3602" w:rsidP="008D3151">
            <w:pPr>
              <w:shd w:val="clear" w:color="auto" w:fill="E0E0E0"/>
              <w:ind w:left="-108" w:right="-208"/>
              <w:jc w:val="center"/>
              <w:rPr>
                <w:b/>
                <w:sz w:val="22"/>
                <w:szCs w:val="22"/>
              </w:rPr>
            </w:pPr>
            <w:r w:rsidRPr="008D3151">
              <w:rPr>
                <w:b/>
                <w:sz w:val="22"/>
                <w:szCs w:val="22"/>
              </w:rPr>
              <w:t>Niederschrift über den Inhalt und die Verkündung eines mündlichen Bescheides</w:t>
            </w:r>
          </w:p>
          <w:p w:rsidR="00FD3602" w:rsidRPr="008D3151" w:rsidRDefault="00FD3602" w:rsidP="008D3151">
            <w:pPr>
              <w:tabs>
                <w:tab w:val="left" w:leader="underscore" w:pos="7371"/>
                <w:tab w:val="right" w:leader="underscore" w:pos="9923"/>
              </w:tabs>
              <w:jc w:val="both"/>
              <w:rPr>
                <w:b/>
                <w:sz w:val="18"/>
                <w:szCs w:val="18"/>
              </w:rPr>
            </w:pPr>
          </w:p>
          <w:p w:rsidR="00FD3602" w:rsidRPr="008D3151" w:rsidRDefault="00FD3602" w:rsidP="008D3151">
            <w:pPr>
              <w:tabs>
                <w:tab w:val="left" w:pos="7371"/>
                <w:tab w:val="right" w:leader="dot" w:pos="10304"/>
              </w:tabs>
              <w:jc w:val="both"/>
              <w:rPr>
                <w:sz w:val="18"/>
                <w:szCs w:val="18"/>
              </w:rPr>
            </w:pPr>
            <w:r w:rsidRPr="008D3151">
              <w:rPr>
                <w:b/>
                <w:sz w:val="18"/>
                <w:szCs w:val="18"/>
              </w:rPr>
              <w:t>Ort der Amtshandlung:</w:t>
            </w:r>
            <w:r w:rsidRPr="008D3151">
              <w:rPr>
                <w:sz w:val="18"/>
                <w:szCs w:val="18"/>
              </w:rPr>
              <w:t xml:space="preserve"> Prüfungsreferat Standort Innrain 52d</w:t>
            </w:r>
            <w:r w:rsidRPr="008D3151">
              <w:rPr>
                <w:sz w:val="18"/>
                <w:szCs w:val="18"/>
              </w:rPr>
              <w:tab/>
              <w:t xml:space="preserve"> </w:t>
            </w:r>
            <w:r w:rsidRPr="008D3151">
              <w:rPr>
                <w:b/>
                <w:sz w:val="18"/>
                <w:szCs w:val="18"/>
              </w:rPr>
              <w:t xml:space="preserve">Datum: </w:t>
            </w:r>
            <w:r w:rsidRPr="008D3151">
              <w:rPr>
                <w:sz w:val="18"/>
                <w:szCs w:val="18"/>
              </w:rPr>
              <w:tab/>
            </w:r>
          </w:p>
          <w:p w:rsidR="00FD3602" w:rsidRPr="008D3151" w:rsidRDefault="00FD3602" w:rsidP="008D3151">
            <w:pPr>
              <w:tabs>
                <w:tab w:val="left" w:pos="2552"/>
                <w:tab w:val="left" w:pos="7371"/>
                <w:tab w:val="right" w:leader="underscore" w:pos="10304"/>
              </w:tabs>
              <w:jc w:val="both"/>
              <w:rPr>
                <w:b/>
                <w:sz w:val="18"/>
                <w:szCs w:val="18"/>
              </w:rPr>
            </w:pPr>
          </w:p>
          <w:p w:rsidR="00FD3602" w:rsidRPr="008D3151" w:rsidRDefault="00FD3602" w:rsidP="008D3151">
            <w:pPr>
              <w:tabs>
                <w:tab w:val="left" w:leader="dot" w:pos="7371"/>
                <w:tab w:val="right" w:leader="dot" w:pos="10304"/>
              </w:tabs>
              <w:jc w:val="both"/>
              <w:rPr>
                <w:sz w:val="18"/>
                <w:szCs w:val="18"/>
              </w:rPr>
            </w:pPr>
            <w:r w:rsidRPr="008D3151">
              <w:rPr>
                <w:b/>
                <w:sz w:val="18"/>
                <w:szCs w:val="18"/>
              </w:rPr>
              <w:t xml:space="preserve">Leiter/in der Amtshandlung: </w:t>
            </w:r>
            <w:r w:rsidRPr="008D3151">
              <w:rPr>
                <w:sz w:val="18"/>
                <w:szCs w:val="18"/>
              </w:rPr>
              <w:tab/>
              <w:t xml:space="preserve"> </w:t>
            </w:r>
            <w:r w:rsidRPr="008D3151">
              <w:rPr>
                <w:b/>
                <w:sz w:val="18"/>
                <w:szCs w:val="18"/>
              </w:rPr>
              <w:t xml:space="preserve">Beginn: </w:t>
            </w:r>
            <w:r w:rsidRPr="008D3151">
              <w:rPr>
                <w:sz w:val="18"/>
                <w:szCs w:val="18"/>
              </w:rPr>
              <w:tab/>
            </w:r>
          </w:p>
          <w:p w:rsidR="00FD3602" w:rsidRPr="008D3151" w:rsidRDefault="00FD3602" w:rsidP="008D3151">
            <w:pPr>
              <w:tabs>
                <w:tab w:val="right" w:leader="underscore" w:pos="10304"/>
              </w:tabs>
              <w:jc w:val="both"/>
              <w:rPr>
                <w:b/>
                <w:sz w:val="18"/>
                <w:szCs w:val="18"/>
              </w:rPr>
            </w:pPr>
          </w:p>
          <w:p w:rsidR="00FD3602" w:rsidRPr="008D3151" w:rsidRDefault="00FD3602" w:rsidP="008D3151">
            <w:pPr>
              <w:tabs>
                <w:tab w:val="right" w:leader="dot" w:pos="10304"/>
              </w:tabs>
              <w:jc w:val="both"/>
              <w:rPr>
                <w:sz w:val="18"/>
                <w:szCs w:val="18"/>
              </w:rPr>
            </w:pPr>
            <w:r w:rsidRPr="008D3151">
              <w:rPr>
                <w:b/>
                <w:sz w:val="18"/>
                <w:szCs w:val="18"/>
              </w:rPr>
              <w:t>Antragsteller/in und sonst Anwesende:</w:t>
            </w:r>
            <w:r w:rsidRPr="008D3151">
              <w:rPr>
                <w:sz w:val="18"/>
                <w:szCs w:val="18"/>
              </w:rPr>
              <w:t xml:space="preserve"> </w:t>
            </w:r>
            <w:r w:rsidRPr="008D3151">
              <w:rPr>
                <w:sz w:val="18"/>
                <w:szCs w:val="18"/>
              </w:rPr>
              <w:tab/>
            </w:r>
          </w:p>
          <w:p w:rsidR="00FD3602" w:rsidRPr="008D3151" w:rsidRDefault="00FD3602" w:rsidP="008D3151">
            <w:pPr>
              <w:jc w:val="both"/>
              <w:rPr>
                <w:sz w:val="18"/>
                <w:szCs w:val="18"/>
              </w:rPr>
            </w:pPr>
          </w:p>
          <w:p w:rsidR="00FD3602" w:rsidRPr="008D3151" w:rsidRDefault="00FD3602" w:rsidP="008D3151">
            <w:pPr>
              <w:jc w:val="both"/>
              <w:rPr>
                <w:sz w:val="18"/>
                <w:szCs w:val="18"/>
              </w:rPr>
            </w:pPr>
            <w:r w:rsidRPr="008D3151">
              <w:rPr>
                <w:sz w:val="18"/>
                <w:szCs w:val="18"/>
              </w:rPr>
              <w:t>Der/die Leiter/in der Amtshandlung verkündet den oben stehenden Bescheid.</w:t>
            </w:r>
          </w:p>
          <w:p w:rsidR="00FD3602" w:rsidRPr="008D3151" w:rsidRDefault="00FD3602" w:rsidP="008D3151">
            <w:pPr>
              <w:jc w:val="both"/>
              <w:rPr>
                <w:sz w:val="18"/>
                <w:szCs w:val="18"/>
              </w:rPr>
            </w:pPr>
          </w:p>
          <w:p w:rsidR="00FD3602" w:rsidRPr="008D3151" w:rsidRDefault="00FD3602" w:rsidP="008D3151">
            <w:pPr>
              <w:jc w:val="both"/>
              <w:rPr>
                <w:b/>
                <w:sz w:val="18"/>
                <w:szCs w:val="18"/>
              </w:rPr>
            </w:pPr>
            <w:r w:rsidRPr="008D3151">
              <w:rPr>
                <w:b/>
                <w:sz w:val="18"/>
                <w:szCs w:val="18"/>
              </w:rPr>
              <w:t>Rechtsmittelbelehrung:</w:t>
            </w:r>
          </w:p>
          <w:p w:rsidR="00FD3602" w:rsidRDefault="009C7478" w:rsidP="008D3151">
            <w:pPr>
              <w:jc w:val="both"/>
              <w:rPr>
                <w:sz w:val="18"/>
                <w:szCs w:val="18"/>
              </w:rPr>
            </w:pPr>
            <w:r w:rsidRPr="00125A99">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9C7478" w:rsidRPr="008D3151" w:rsidRDefault="009C7478" w:rsidP="008D3151">
            <w:pPr>
              <w:jc w:val="both"/>
              <w:rPr>
                <w:sz w:val="18"/>
                <w:szCs w:val="18"/>
              </w:rPr>
            </w:pPr>
          </w:p>
          <w:p w:rsidR="00FD3602" w:rsidRPr="008D3151" w:rsidRDefault="00FD3602" w:rsidP="008D3151">
            <w:pPr>
              <w:tabs>
                <w:tab w:val="left" w:pos="-63"/>
                <w:tab w:val="left" w:pos="6804"/>
              </w:tabs>
              <w:jc w:val="both"/>
              <w:rPr>
                <w:sz w:val="18"/>
                <w:szCs w:val="18"/>
              </w:rPr>
            </w:pPr>
            <w:r w:rsidRPr="008D3151">
              <w:rPr>
                <w:sz w:val="18"/>
                <w:szCs w:val="18"/>
              </w:rPr>
              <w:t>Nach Verkündung des Bescheides wird vom Antragsteller/in</w:t>
            </w:r>
          </w:p>
          <w:p w:rsidR="00FD3602" w:rsidRPr="008D3151" w:rsidRDefault="00FD3602" w:rsidP="008D3151">
            <w:pPr>
              <w:tabs>
                <w:tab w:val="left" w:pos="-63"/>
                <w:tab w:val="left" w:pos="6804"/>
              </w:tabs>
              <w:jc w:val="both"/>
              <w:rPr>
                <w:b/>
                <w:sz w:val="18"/>
                <w:szCs w:val="18"/>
              </w:rPr>
            </w:pPr>
          </w:p>
          <w:bookmarkStart w:id="12" w:name="Kontrollkästchen1"/>
          <w:p w:rsidR="00FD3602" w:rsidRPr="008D3151" w:rsidRDefault="00FD3602" w:rsidP="008D3151">
            <w:pPr>
              <w:jc w:val="both"/>
              <w:rPr>
                <w:sz w:val="18"/>
                <w:szCs w:val="18"/>
              </w:rPr>
            </w:pPr>
            <w:r w:rsidRPr="008D3151">
              <w:rPr>
                <w:sz w:val="18"/>
                <w:szCs w:val="18"/>
              </w:rPr>
              <w:fldChar w:fldCharType="begin">
                <w:ffData>
                  <w:name w:val="Kontrollkästchen1"/>
                  <w:enabled/>
                  <w:calcOnExit w:val="0"/>
                  <w:checkBox>
                    <w:sizeAuto/>
                    <w:default w:val="0"/>
                  </w:checkBox>
                </w:ffData>
              </w:fldChar>
            </w:r>
            <w:r w:rsidRPr="008D3151">
              <w:rPr>
                <w:sz w:val="18"/>
                <w:szCs w:val="18"/>
              </w:rPr>
              <w:instrText xml:space="preserve"> FORMCHECKBOX </w:instrText>
            </w:r>
            <w:r w:rsidRPr="008D3151">
              <w:rPr>
                <w:sz w:val="18"/>
                <w:szCs w:val="18"/>
              </w:rPr>
            </w:r>
            <w:r w:rsidRPr="008D3151">
              <w:rPr>
                <w:sz w:val="18"/>
                <w:szCs w:val="18"/>
              </w:rPr>
              <w:fldChar w:fldCharType="end"/>
            </w:r>
            <w:bookmarkEnd w:id="12"/>
            <w:r w:rsidRPr="008D3151">
              <w:rPr>
                <w:sz w:val="18"/>
                <w:szCs w:val="18"/>
              </w:rPr>
              <w:t xml:space="preserve"> eine schriftliche Ausfertigung des Bescheides verlangt.</w:t>
            </w:r>
          </w:p>
          <w:bookmarkStart w:id="13" w:name="Kontrollkästchen2"/>
          <w:p w:rsidR="00FD3602" w:rsidRPr="008D3151" w:rsidRDefault="00FD3602" w:rsidP="008D3151">
            <w:pPr>
              <w:jc w:val="both"/>
              <w:rPr>
                <w:sz w:val="18"/>
                <w:szCs w:val="18"/>
              </w:rPr>
            </w:pPr>
            <w:r w:rsidRPr="008D3151">
              <w:rPr>
                <w:sz w:val="18"/>
                <w:szCs w:val="18"/>
              </w:rPr>
              <w:fldChar w:fldCharType="begin">
                <w:ffData>
                  <w:name w:val="Kontrollkästchen2"/>
                  <w:enabled/>
                  <w:calcOnExit w:val="0"/>
                  <w:checkBox>
                    <w:sizeAuto/>
                    <w:default w:val="0"/>
                    <w:checked w:val="0"/>
                  </w:checkBox>
                </w:ffData>
              </w:fldChar>
            </w:r>
            <w:r w:rsidRPr="008D3151">
              <w:rPr>
                <w:sz w:val="18"/>
                <w:szCs w:val="18"/>
              </w:rPr>
              <w:instrText xml:space="preserve"> FORMCHECKBOX </w:instrText>
            </w:r>
            <w:r w:rsidRPr="008D3151">
              <w:rPr>
                <w:sz w:val="18"/>
                <w:szCs w:val="18"/>
              </w:rPr>
            </w:r>
            <w:r w:rsidRPr="008D3151">
              <w:rPr>
                <w:sz w:val="18"/>
                <w:szCs w:val="18"/>
              </w:rPr>
              <w:fldChar w:fldCharType="end"/>
            </w:r>
            <w:bookmarkEnd w:id="13"/>
            <w:r w:rsidRPr="008D3151">
              <w:rPr>
                <w:sz w:val="18"/>
                <w:szCs w:val="18"/>
              </w:rPr>
              <w:t xml:space="preserve"> ausdrücklich auf eine Berufung verzichtet.</w:t>
            </w:r>
          </w:p>
          <w:p w:rsidR="00FD3602" w:rsidRPr="008D3151" w:rsidRDefault="00FD3602" w:rsidP="008D3151">
            <w:pPr>
              <w:jc w:val="both"/>
              <w:rPr>
                <w:sz w:val="18"/>
                <w:szCs w:val="18"/>
              </w:rPr>
            </w:pPr>
          </w:p>
          <w:p w:rsidR="00FD3602" w:rsidRPr="008D3151" w:rsidRDefault="00FD3602" w:rsidP="008D3151">
            <w:pPr>
              <w:jc w:val="both"/>
              <w:rPr>
                <w:sz w:val="18"/>
                <w:szCs w:val="18"/>
              </w:rPr>
            </w:pPr>
            <w:r w:rsidRPr="008D3151">
              <w:rPr>
                <w:sz w:val="18"/>
                <w:szCs w:val="18"/>
              </w:rPr>
              <w:t>Ende der Amtshandlung um …………… Uhr.</w:t>
            </w:r>
          </w:p>
          <w:p w:rsidR="00FD3602" w:rsidRPr="008D3151" w:rsidRDefault="00FD3602" w:rsidP="008D3151">
            <w:pPr>
              <w:tabs>
                <w:tab w:val="left" w:pos="6804"/>
              </w:tabs>
              <w:jc w:val="both"/>
              <w:rPr>
                <w:sz w:val="18"/>
                <w:szCs w:val="18"/>
              </w:rPr>
            </w:pPr>
          </w:p>
          <w:p w:rsidR="00FD3602" w:rsidRPr="008D3151" w:rsidRDefault="00FD3602" w:rsidP="008D3151">
            <w:pPr>
              <w:tabs>
                <w:tab w:val="left" w:pos="6804"/>
              </w:tabs>
              <w:jc w:val="both"/>
              <w:rPr>
                <w:sz w:val="18"/>
                <w:szCs w:val="18"/>
              </w:rPr>
            </w:pPr>
          </w:p>
          <w:p w:rsidR="00FD3602" w:rsidRPr="008D3151" w:rsidRDefault="00FD3602" w:rsidP="008D3151">
            <w:pPr>
              <w:tabs>
                <w:tab w:val="left" w:pos="6804"/>
              </w:tabs>
              <w:jc w:val="both"/>
              <w:rPr>
                <w:sz w:val="18"/>
                <w:szCs w:val="18"/>
              </w:rPr>
            </w:pPr>
          </w:p>
          <w:p w:rsidR="00FD3602" w:rsidRPr="008D3151" w:rsidRDefault="00FD3602" w:rsidP="008D3151">
            <w:pPr>
              <w:tabs>
                <w:tab w:val="center" w:pos="2232"/>
                <w:tab w:val="center" w:pos="7812"/>
                <w:tab w:val="right" w:pos="10513"/>
              </w:tabs>
              <w:jc w:val="both"/>
              <w:rPr>
                <w:sz w:val="18"/>
                <w:szCs w:val="18"/>
              </w:rPr>
            </w:pPr>
            <w:r w:rsidRPr="008D3151">
              <w:rPr>
                <w:sz w:val="18"/>
                <w:szCs w:val="18"/>
              </w:rPr>
              <w:tab/>
              <w:t>………………………………….…………………..</w:t>
            </w:r>
            <w:r w:rsidRPr="008D3151">
              <w:rPr>
                <w:sz w:val="18"/>
                <w:szCs w:val="18"/>
              </w:rPr>
              <w:tab/>
              <w:t>………………………………….…………………..</w:t>
            </w:r>
          </w:p>
          <w:p w:rsidR="00FD3602" w:rsidRPr="008D3151" w:rsidRDefault="00FD3602" w:rsidP="008D3151">
            <w:pPr>
              <w:tabs>
                <w:tab w:val="center" w:pos="2232"/>
                <w:tab w:val="center" w:pos="7812"/>
                <w:tab w:val="right" w:pos="10513"/>
              </w:tabs>
              <w:jc w:val="both"/>
              <w:rPr>
                <w:sz w:val="18"/>
                <w:szCs w:val="18"/>
              </w:rPr>
            </w:pPr>
            <w:r w:rsidRPr="008D3151">
              <w:rPr>
                <w:sz w:val="18"/>
                <w:szCs w:val="18"/>
              </w:rPr>
              <w:tab/>
              <w:t>Leiter/in der Amtshandlung</w:t>
            </w:r>
            <w:r w:rsidRPr="008D3151">
              <w:rPr>
                <w:sz w:val="18"/>
                <w:szCs w:val="18"/>
              </w:rPr>
              <w:tab/>
              <w:t>Antragssteller/in</w:t>
            </w:r>
          </w:p>
          <w:p w:rsidR="00FD3602" w:rsidRPr="008D3151" w:rsidRDefault="00FD3602" w:rsidP="008D3151">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AE3E23">
      <w:headerReference w:type="default" r:id="rId8"/>
      <w:footerReference w:type="default" r:id="rId9"/>
      <w:footerReference w:type="first" r:id="rId10"/>
      <w:footnotePr>
        <w:numRestart w:val="eachPage"/>
      </w:footnotePr>
      <w:pgSz w:w="11906" w:h="16838"/>
      <w:pgMar w:top="851" w:right="851" w:bottom="1134" w:left="85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50F" w:rsidRDefault="0078150F">
      <w:r>
        <w:separator/>
      </w:r>
    </w:p>
  </w:endnote>
  <w:endnote w:type="continuationSeparator" w:id="0">
    <w:p w:rsidR="0078150F" w:rsidRDefault="0078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CC4" w:rsidRPr="00AE3E23" w:rsidRDefault="00AE3E23" w:rsidP="00AE3E23">
    <w:pPr>
      <w:pStyle w:val="Fuzeile"/>
      <w:pBdr>
        <w:top w:val="single" w:sz="4" w:space="1" w:color="auto"/>
      </w:pBdr>
      <w:tabs>
        <w:tab w:val="clear" w:pos="4536"/>
        <w:tab w:val="clear" w:pos="9072"/>
        <w:tab w:val="right" w:pos="10204"/>
      </w:tabs>
      <w:rPr>
        <w:b/>
        <w:sz w:val="18"/>
        <w:szCs w:val="12"/>
      </w:rPr>
    </w:pPr>
    <w:r w:rsidRPr="00AE3E23">
      <w:rPr>
        <w:rStyle w:val="Seitenzahl"/>
        <w:sz w:val="18"/>
        <w:szCs w:val="12"/>
      </w:rPr>
      <w:t>Universität Innsbruck ● Prüfungsreferat Standort  Innrain 52d</w:t>
    </w:r>
    <w:r w:rsidRPr="00AE3E23">
      <w:rPr>
        <w:rStyle w:val="Seitenzahl"/>
        <w:sz w:val="18"/>
        <w:szCs w:val="12"/>
      </w:rPr>
      <w:tab/>
      <w:t xml:space="preserve">Version: </w:t>
    </w:r>
    <w:r>
      <w:rPr>
        <w:rStyle w:val="Seitenzahl"/>
        <w:sz w:val="18"/>
        <w:szCs w:val="12"/>
      </w:rPr>
      <w:t xml:space="preserve">Oktober 2022 </w:t>
    </w:r>
    <w:r w:rsidRPr="00AE3E23">
      <w:rPr>
        <w:rStyle w:val="Seitenzahl"/>
        <w:sz w:val="18"/>
        <w:szCs w:val="12"/>
      </w:rPr>
      <w:t>● Seite</w:t>
    </w:r>
    <w:r w:rsidRPr="00AE3E23">
      <w:rPr>
        <w:rStyle w:val="Seitenzahl"/>
        <w:b/>
        <w:sz w:val="18"/>
        <w:szCs w:val="12"/>
      </w:rPr>
      <w:t xml:space="preserve"> </w:t>
    </w:r>
    <w:r w:rsidRPr="00AE3E23">
      <w:rPr>
        <w:rStyle w:val="Seitenzahl"/>
        <w:sz w:val="18"/>
        <w:szCs w:val="12"/>
      </w:rPr>
      <w:fldChar w:fldCharType="begin"/>
    </w:r>
    <w:r w:rsidRPr="00AE3E23">
      <w:rPr>
        <w:rStyle w:val="Seitenzahl"/>
        <w:sz w:val="18"/>
        <w:szCs w:val="12"/>
      </w:rPr>
      <w:instrText xml:space="preserve"> PAGE </w:instrText>
    </w:r>
    <w:r w:rsidRPr="00AE3E23">
      <w:rPr>
        <w:rStyle w:val="Seitenzahl"/>
        <w:sz w:val="18"/>
        <w:szCs w:val="12"/>
      </w:rPr>
      <w:fldChar w:fldCharType="separate"/>
    </w:r>
    <w:r>
      <w:rPr>
        <w:rStyle w:val="Seitenzahl"/>
        <w:noProof/>
        <w:sz w:val="18"/>
        <w:szCs w:val="12"/>
      </w:rPr>
      <w:t>15</w:t>
    </w:r>
    <w:r w:rsidRPr="00AE3E23">
      <w:rPr>
        <w:rStyle w:val="Seitenzahl"/>
        <w:sz w:val="18"/>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CC4" w:rsidRPr="00AE3E23" w:rsidRDefault="00BF4CC4" w:rsidP="00AE3E23">
    <w:pPr>
      <w:pStyle w:val="Fuzeile"/>
      <w:pBdr>
        <w:top w:val="single" w:sz="4" w:space="1" w:color="auto"/>
      </w:pBdr>
      <w:tabs>
        <w:tab w:val="clear" w:pos="4536"/>
        <w:tab w:val="clear" w:pos="9072"/>
        <w:tab w:val="right" w:pos="10204"/>
      </w:tabs>
      <w:rPr>
        <w:b/>
        <w:sz w:val="18"/>
        <w:szCs w:val="12"/>
      </w:rPr>
    </w:pPr>
    <w:r w:rsidRPr="00AE3E23">
      <w:rPr>
        <w:rStyle w:val="Seitenzahl"/>
        <w:sz w:val="18"/>
        <w:szCs w:val="12"/>
      </w:rPr>
      <w:t>Universität Innsbruck ● Prüfungsreferat Standort  Innrain 52d</w:t>
    </w:r>
    <w:r w:rsidRPr="00AE3E23">
      <w:rPr>
        <w:rStyle w:val="Seitenzahl"/>
        <w:sz w:val="18"/>
        <w:szCs w:val="12"/>
      </w:rPr>
      <w:tab/>
      <w:t xml:space="preserve">Version: </w:t>
    </w:r>
    <w:r w:rsidR="00AE3E23">
      <w:rPr>
        <w:rStyle w:val="Seitenzahl"/>
        <w:sz w:val="18"/>
        <w:szCs w:val="12"/>
      </w:rPr>
      <w:t xml:space="preserve">Oktober 2022 </w:t>
    </w:r>
    <w:r w:rsidRPr="00AE3E23">
      <w:rPr>
        <w:rStyle w:val="Seitenzahl"/>
        <w:sz w:val="18"/>
        <w:szCs w:val="12"/>
      </w:rPr>
      <w:t>● Seite</w:t>
    </w:r>
    <w:r w:rsidRPr="00AE3E23">
      <w:rPr>
        <w:rStyle w:val="Seitenzahl"/>
        <w:b/>
        <w:sz w:val="18"/>
        <w:szCs w:val="12"/>
      </w:rPr>
      <w:t xml:space="preserve"> </w:t>
    </w:r>
    <w:r w:rsidRPr="00AE3E23">
      <w:rPr>
        <w:rStyle w:val="Seitenzahl"/>
        <w:sz w:val="18"/>
        <w:szCs w:val="12"/>
      </w:rPr>
      <w:fldChar w:fldCharType="begin"/>
    </w:r>
    <w:r w:rsidRPr="00AE3E23">
      <w:rPr>
        <w:rStyle w:val="Seitenzahl"/>
        <w:sz w:val="18"/>
        <w:szCs w:val="12"/>
      </w:rPr>
      <w:instrText xml:space="preserve"> PAGE </w:instrText>
    </w:r>
    <w:r w:rsidRPr="00AE3E23">
      <w:rPr>
        <w:rStyle w:val="Seitenzahl"/>
        <w:sz w:val="18"/>
        <w:szCs w:val="12"/>
      </w:rPr>
      <w:fldChar w:fldCharType="separate"/>
    </w:r>
    <w:r w:rsidR="00AE3E23">
      <w:rPr>
        <w:rStyle w:val="Seitenzahl"/>
        <w:noProof/>
        <w:sz w:val="18"/>
        <w:szCs w:val="12"/>
      </w:rPr>
      <w:t>1</w:t>
    </w:r>
    <w:r w:rsidRPr="00AE3E23">
      <w:rPr>
        <w:rStyle w:val="Seitenzahl"/>
        <w:sz w:val="18"/>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50F" w:rsidRDefault="0078150F">
      <w:r>
        <w:separator/>
      </w:r>
    </w:p>
  </w:footnote>
  <w:footnote w:type="continuationSeparator" w:id="0">
    <w:p w:rsidR="0078150F" w:rsidRDefault="00781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CC4" w:rsidRDefault="00BF4CC4" w:rsidP="00AE3E23">
    <w:pPr>
      <w:pStyle w:val="Kopfzeile"/>
      <w:pBdr>
        <w:bottom w:val="single" w:sz="4" w:space="1" w:color="auto"/>
      </w:pBdr>
      <w:tabs>
        <w:tab w:val="clear" w:pos="4536"/>
        <w:tab w:val="clear" w:pos="9072"/>
        <w:tab w:val="right" w:pos="10204"/>
      </w:tabs>
      <w:rPr>
        <w:sz w:val="18"/>
        <w:szCs w:val="18"/>
      </w:rPr>
    </w:pPr>
    <w:r>
      <w:rPr>
        <w:sz w:val="18"/>
        <w:szCs w:val="18"/>
      </w:rPr>
      <w:t xml:space="preserve">Bachelorstudium </w:t>
    </w:r>
    <w:r>
      <w:rPr>
        <w:sz w:val="18"/>
        <w:szCs w:val="18"/>
        <w:lang w:val="de-AT"/>
      </w:rPr>
      <w:t>Musikwissenschaft</w:t>
    </w:r>
    <w:r w:rsidR="006B7E5B">
      <w:rPr>
        <w:sz w:val="18"/>
        <w:szCs w:val="18"/>
      </w:rPr>
      <w:tab/>
      <w:t xml:space="preserve"> Curriculum 2010</w:t>
    </w:r>
    <w:r>
      <w:rPr>
        <w:sz w:val="18"/>
        <w:szCs w:val="18"/>
      </w:rPr>
      <w:t xml:space="preserve">W </w:t>
    </w:r>
    <w:r w:rsidR="00AE3E23">
      <w:rPr>
        <w:sz w:val="18"/>
        <w:szCs w:val="18"/>
      </w:rPr>
      <w:t>i.d.g.F.</w:t>
    </w:r>
  </w:p>
  <w:p w:rsidR="00AE3E23" w:rsidRDefault="00AE3E23" w:rsidP="00612D0A">
    <w:pPr>
      <w:pStyle w:val="Kopfzeile"/>
      <w:pBdr>
        <w:bottom w:val="single" w:sz="4" w:space="1" w:color="auto"/>
      </w:pBdr>
      <w:tabs>
        <w:tab w:val="clear" w:pos="4536"/>
        <w:tab w:val="clear" w:pos="9072"/>
        <w:tab w:val="right" w:pos="10440"/>
      </w:tabs>
      <w:rPr>
        <w:sz w:val="18"/>
        <w:szCs w:val="18"/>
      </w:rPr>
    </w:pPr>
    <w:r>
      <w:rPr>
        <w:sz w:val="18"/>
        <w:szCs w:val="18"/>
      </w:rPr>
      <w:t>Protokoll: 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26FF1"/>
    <w:multiLevelType w:val="hybridMultilevel"/>
    <w:tmpl w:val="CD7EF3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EF385E"/>
    <w:multiLevelType w:val="hybridMultilevel"/>
    <w:tmpl w:val="47BA1700"/>
    <w:lvl w:ilvl="0" w:tplc="C84A62E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1D8B1C5A"/>
    <w:multiLevelType w:val="hybridMultilevel"/>
    <w:tmpl w:val="9244C4B8"/>
    <w:lvl w:ilvl="0" w:tplc="0407000F">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3B169D7"/>
    <w:multiLevelType w:val="hybridMultilevel"/>
    <w:tmpl w:val="EAC8940C"/>
    <w:lvl w:ilvl="0" w:tplc="2800F6BA">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25613E65"/>
    <w:multiLevelType w:val="hybridMultilevel"/>
    <w:tmpl w:val="6C22CC68"/>
    <w:lvl w:ilvl="0" w:tplc="0407000F">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67564F"/>
    <w:multiLevelType w:val="hybridMultilevel"/>
    <w:tmpl w:val="D96EF0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CA50D14"/>
    <w:multiLevelType w:val="hybridMultilevel"/>
    <w:tmpl w:val="62165A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E7E77DA"/>
    <w:multiLevelType w:val="hybridMultilevel"/>
    <w:tmpl w:val="45787C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3CF69E3"/>
    <w:multiLevelType w:val="hybridMultilevel"/>
    <w:tmpl w:val="C268BA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EC54B7"/>
    <w:multiLevelType w:val="hybridMultilevel"/>
    <w:tmpl w:val="CE0C59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B634766"/>
    <w:multiLevelType w:val="hybridMultilevel"/>
    <w:tmpl w:val="34E6C64E"/>
    <w:lvl w:ilvl="0" w:tplc="71403846">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7"/>
  </w:num>
  <w:num w:numId="3">
    <w:abstractNumId w:val="11"/>
  </w:num>
  <w:num w:numId="4">
    <w:abstractNumId w:val="2"/>
  </w:num>
  <w:num w:numId="5">
    <w:abstractNumId w:val="18"/>
  </w:num>
  <w:num w:numId="6">
    <w:abstractNumId w:val="9"/>
  </w:num>
  <w:num w:numId="7">
    <w:abstractNumId w:val="1"/>
  </w:num>
  <w:num w:numId="8">
    <w:abstractNumId w:val="21"/>
  </w:num>
  <w:num w:numId="9">
    <w:abstractNumId w:val="4"/>
  </w:num>
  <w:num w:numId="10">
    <w:abstractNumId w:val="0"/>
  </w:num>
  <w:num w:numId="11">
    <w:abstractNumId w:val="12"/>
  </w:num>
  <w:num w:numId="12">
    <w:abstractNumId w:val="20"/>
  </w:num>
  <w:num w:numId="13">
    <w:abstractNumId w:val="7"/>
  </w:num>
  <w:num w:numId="14">
    <w:abstractNumId w:val="15"/>
  </w:num>
  <w:num w:numId="15">
    <w:abstractNumId w:val="5"/>
  </w:num>
  <w:num w:numId="16">
    <w:abstractNumId w:val="13"/>
  </w:num>
  <w:num w:numId="17">
    <w:abstractNumId w:val="3"/>
  </w:num>
  <w:num w:numId="18">
    <w:abstractNumId w:val="6"/>
  </w:num>
  <w:num w:numId="19">
    <w:abstractNumId w:val="8"/>
  </w:num>
  <w:num w:numId="20">
    <w:abstractNumId w:val="19"/>
  </w:num>
  <w:num w:numId="21">
    <w:abstractNumId w:val="1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3PmaiCs9IWZmn0BFYK0QyLpxN1xY92xDYC+HR4hr6AyycxmOoUBjXsWH087zzWxhMjW0ceNdjtTq3/WUoVmt/w==" w:salt="eItab60rG9E9/2PhDE6SVA=="/>
  <w:defaultTabStop w:val="709"/>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04B4"/>
    <w:rsid w:val="00001B65"/>
    <w:rsid w:val="00004E0C"/>
    <w:rsid w:val="00005FDD"/>
    <w:rsid w:val="000142E4"/>
    <w:rsid w:val="0001590D"/>
    <w:rsid w:val="00020269"/>
    <w:rsid w:val="00020D97"/>
    <w:rsid w:val="000251E2"/>
    <w:rsid w:val="000254D7"/>
    <w:rsid w:val="00026F22"/>
    <w:rsid w:val="0002732E"/>
    <w:rsid w:val="00030489"/>
    <w:rsid w:val="0003171D"/>
    <w:rsid w:val="00033E4D"/>
    <w:rsid w:val="00034FC6"/>
    <w:rsid w:val="00035B8B"/>
    <w:rsid w:val="00035E73"/>
    <w:rsid w:val="0003607D"/>
    <w:rsid w:val="00036780"/>
    <w:rsid w:val="000377BE"/>
    <w:rsid w:val="0004128F"/>
    <w:rsid w:val="00041DCC"/>
    <w:rsid w:val="000423AC"/>
    <w:rsid w:val="00043046"/>
    <w:rsid w:val="0004606F"/>
    <w:rsid w:val="000469F3"/>
    <w:rsid w:val="00047EC8"/>
    <w:rsid w:val="00054008"/>
    <w:rsid w:val="00054C81"/>
    <w:rsid w:val="00061115"/>
    <w:rsid w:val="000732A5"/>
    <w:rsid w:val="00073B49"/>
    <w:rsid w:val="00074803"/>
    <w:rsid w:val="00076932"/>
    <w:rsid w:val="0008272A"/>
    <w:rsid w:val="00083435"/>
    <w:rsid w:val="0008516F"/>
    <w:rsid w:val="000875EF"/>
    <w:rsid w:val="00095959"/>
    <w:rsid w:val="000964D3"/>
    <w:rsid w:val="000A0760"/>
    <w:rsid w:val="000A4169"/>
    <w:rsid w:val="000B10B1"/>
    <w:rsid w:val="000B13B1"/>
    <w:rsid w:val="000B3BC3"/>
    <w:rsid w:val="000B42BB"/>
    <w:rsid w:val="000B4A88"/>
    <w:rsid w:val="000B4F7D"/>
    <w:rsid w:val="000B6A54"/>
    <w:rsid w:val="000C044D"/>
    <w:rsid w:val="000C5658"/>
    <w:rsid w:val="000C769C"/>
    <w:rsid w:val="000D27B7"/>
    <w:rsid w:val="000D29BF"/>
    <w:rsid w:val="000D2AC7"/>
    <w:rsid w:val="000D6E0A"/>
    <w:rsid w:val="000D7507"/>
    <w:rsid w:val="000E0BE2"/>
    <w:rsid w:val="000E0D16"/>
    <w:rsid w:val="000E0F20"/>
    <w:rsid w:val="000F110C"/>
    <w:rsid w:val="000F22B9"/>
    <w:rsid w:val="000F4C9D"/>
    <w:rsid w:val="000F4E37"/>
    <w:rsid w:val="00106315"/>
    <w:rsid w:val="0011111B"/>
    <w:rsid w:val="00113F94"/>
    <w:rsid w:val="00114071"/>
    <w:rsid w:val="001236DC"/>
    <w:rsid w:val="00125A87"/>
    <w:rsid w:val="001278F4"/>
    <w:rsid w:val="001330CA"/>
    <w:rsid w:val="00133A57"/>
    <w:rsid w:val="0013536A"/>
    <w:rsid w:val="00135586"/>
    <w:rsid w:val="00135CBC"/>
    <w:rsid w:val="001379DD"/>
    <w:rsid w:val="00140AF0"/>
    <w:rsid w:val="001420BD"/>
    <w:rsid w:val="001434BF"/>
    <w:rsid w:val="00150CE9"/>
    <w:rsid w:val="001530E5"/>
    <w:rsid w:val="00153421"/>
    <w:rsid w:val="00161A3F"/>
    <w:rsid w:val="00163099"/>
    <w:rsid w:val="00164293"/>
    <w:rsid w:val="00175916"/>
    <w:rsid w:val="0017690B"/>
    <w:rsid w:val="001775C5"/>
    <w:rsid w:val="001778B3"/>
    <w:rsid w:val="00182319"/>
    <w:rsid w:val="001848B1"/>
    <w:rsid w:val="0018695A"/>
    <w:rsid w:val="00195187"/>
    <w:rsid w:val="001967F8"/>
    <w:rsid w:val="00197731"/>
    <w:rsid w:val="001A013C"/>
    <w:rsid w:val="001A2ED8"/>
    <w:rsid w:val="001A3D21"/>
    <w:rsid w:val="001B0591"/>
    <w:rsid w:val="001B1435"/>
    <w:rsid w:val="001B229A"/>
    <w:rsid w:val="001B32D6"/>
    <w:rsid w:val="001B4A11"/>
    <w:rsid w:val="001B4FBC"/>
    <w:rsid w:val="001B77CF"/>
    <w:rsid w:val="001C0663"/>
    <w:rsid w:val="001D1C46"/>
    <w:rsid w:val="001D3296"/>
    <w:rsid w:val="001D373B"/>
    <w:rsid w:val="001D45D1"/>
    <w:rsid w:val="001E149B"/>
    <w:rsid w:val="001E597C"/>
    <w:rsid w:val="001F1812"/>
    <w:rsid w:val="001F3D6E"/>
    <w:rsid w:val="001F5656"/>
    <w:rsid w:val="001F691A"/>
    <w:rsid w:val="001F6AB0"/>
    <w:rsid w:val="002000E1"/>
    <w:rsid w:val="00200D07"/>
    <w:rsid w:val="002040FC"/>
    <w:rsid w:val="00205526"/>
    <w:rsid w:val="00205F6D"/>
    <w:rsid w:val="00213C6F"/>
    <w:rsid w:val="00216B4D"/>
    <w:rsid w:val="00220540"/>
    <w:rsid w:val="00221316"/>
    <w:rsid w:val="00221E75"/>
    <w:rsid w:val="00223773"/>
    <w:rsid w:val="002319A9"/>
    <w:rsid w:val="00244931"/>
    <w:rsid w:val="00244DCF"/>
    <w:rsid w:val="00246732"/>
    <w:rsid w:val="0025110D"/>
    <w:rsid w:val="00260D39"/>
    <w:rsid w:val="00260ED7"/>
    <w:rsid w:val="0026383C"/>
    <w:rsid w:val="00263B05"/>
    <w:rsid w:val="002668C2"/>
    <w:rsid w:val="00267255"/>
    <w:rsid w:val="00272AEC"/>
    <w:rsid w:val="0027304F"/>
    <w:rsid w:val="0027362E"/>
    <w:rsid w:val="002816CE"/>
    <w:rsid w:val="00281711"/>
    <w:rsid w:val="002817F5"/>
    <w:rsid w:val="00283A7F"/>
    <w:rsid w:val="002868ED"/>
    <w:rsid w:val="00292DFA"/>
    <w:rsid w:val="00296611"/>
    <w:rsid w:val="002A57BE"/>
    <w:rsid w:val="002A6742"/>
    <w:rsid w:val="002A7CC5"/>
    <w:rsid w:val="002B004A"/>
    <w:rsid w:val="002B1DAD"/>
    <w:rsid w:val="002B47EE"/>
    <w:rsid w:val="002B4D3B"/>
    <w:rsid w:val="002B7731"/>
    <w:rsid w:val="002C24F8"/>
    <w:rsid w:val="002D1CC4"/>
    <w:rsid w:val="002E099C"/>
    <w:rsid w:val="002E29F5"/>
    <w:rsid w:val="002F0A25"/>
    <w:rsid w:val="002F2B62"/>
    <w:rsid w:val="00302944"/>
    <w:rsid w:val="00303A1B"/>
    <w:rsid w:val="00304DCC"/>
    <w:rsid w:val="003145EA"/>
    <w:rsid w:val="0031615A"/>
    <w:rsid w:val="00320ACD"/>
    <w:rsid w:val="00321D3D"/>
    <w:rsid w:val="00323579"/>
    <w:rsid w:val="00323EC4"/>
    <w:rsid w:val="003415B6"/>
    <w:rsid w:val="003415CA"/>
    <w:rsid w:val="00343F60"/>
    <w:rsid w:val="00344113"/>
    <w:rsid w:val="00345E37"/>
    <w:rsid w:val="003465EF"/>
    <w:rsid w:val="003559C1"/>
    <w:rsid w:val="003561C9"/>
    <w:rsid w:val="003631FD"/>
    <w:rsid w:val="00371AB6"/>
    <w:rsid w:val="003739CD"/>
    <w:rsid w:val="00374F95"/>
    <w:rsid w:val="0037639B"/>
    <w:rsid w:val="00377C40"/>
    <w:rsid w:val="003836FE"/>
    <w:rsid w:val="00386773"/>
    <w:rsid w:val="0039294F"/>
    <w:rsid w:val="00397AD2"/>
    <w:rsid w:val="003A2A9B"/>
    <w:rsid w:val="003A2FE2"/>
    <w:rsid w:val="003A3586"/>
    <w:rsid w:val="003A510D"/>
    <w:rsid w:val="003B0BEA"/>
    <w:rsid w:val="003B5CA5"/>
    <w:rsid w:val="003B6EB7"/>
    <w:rsid w:val="003C12D3"/>
    <w:rsid w:val="003C1C5D"/>
    <w:rsid w:val="003C2818"/>
    <w:rsid w:val="003C3C30"/>
    <w:rsid w:val="003D1AD2"/>
    <w:rsid w:val="003D2AF9"/>
    <w:rsid w:val="003D7A2B"/>
    <w:rsid w:val="003D7FFD"/>
    <w:rsid w:val="003F2E0A"/>
    <w:rsid w:val="003F44F2"/>
    <w:rsid w:val="003F45B7"/>
    <w:rsid w:val="003F4723"/>
    <w:rsid w:val="004022AE"/>
    <w:rsid w:val="00402389"/>
    <w:rsid w:val="004059BE"/>
    <w:rsid w:val="0040645B"/>
    <w:rsid w:val="00410BFE"/>
    <w:rsid w:val="00412766"/>
    <w:rsid w:val="00414665"/>
    <w:rsid w:val="00423561"/>
    <w:rsid w:val="00425838"/>
    <w:rsid w:val="004265CF"/>
    <w:rsid w:val="004340AE"/>
    <w:rsid w:val="004340EB"/>
    <w:rsid w:val="0043518F"/>
    <w:rsid w:val="00436E81"/>
    <w:rsid w:val="0044046E"/>
    <w:rsid w:val="00440B0F"/>
    <w:rsid w:val="00444BC0"/>
    <w:rsid w:val="00446EEF"/>
    <w:rsid w:val="00452510"/>
    <w:rsid w:val="00455C91"/>
    <w:rsid w:val="004617CC"/>
    <w:rsid w:val="0046499A"/>
    <w:rsid w:val="00474E21"/>
    <w:rsid w:val="00475862"/>
    <w:rsid w:val="004838B3"/>
    <w:rsid w:val="004839EB"/>
    <w:rsid w:val="00485BEC"/>
    <w:rsid w:val="00486B21"/>
    <w:rsid w:val="004924C6"/>
    <w:rsid w:val="004936F0"/>
    <w:rsid w:val="00493EF3"/>
    <w:rsid w:val="00494C7E"/>
    <w:rsid w:val="00496F72"/>
    <w:rsid w:val="004A1964"/>
    <w:rsid w:val="004A6E09"/>
    <w:rsid w:val="004B17CB"/>
    <w:rsid w:val="004B3527"/>
    <w:rsid w:val="004B487F"/>
    <w:rsid w:val="004B59CE"/>
    <w:rsid w:val="004B5F57"/>
    <w:rsid w:val="004B6A53"/>
    <w:rsid w:val="004C075B"/>
    <w:rsid w:val="004C09F5"/>
    <w:rsid w:val="004C7FBA"/>
    <w:rsid w:val="004D12F0"/>
    <w:rsid w:val="004D2E46"/>
    <w:rsid w:val="004D583B"/>
    <w:rsid w:val="004D6FC3"/>
    <w:rsid w:val="004D70FC"/>
    <w:rsid w:val="004D74DD"/>
    <w:rsid w:val="004E0E88"/>
    <w:rsid w:val="004E1ECA"/>
    <w:rsid w:val="004E3DAE"/>
    <w:rsid w:val="004E4B63"/>
    <w:rsid w:val="004E69BB"/>
    <w:rsid w:val="004F6356"/>
    <w:rsid w:val="004F64BC"/>
    <w:rsid w:val="00500A47"/>
    <w:rsid w:val="00507071"/>
    <w:rsid w:val="00520C6E"/>
    <w:rsid w:val="005243E5"/>
    <w:rsid w:val="00525E53"/>
    <w:rsid w:val="00531A19"/>
    <w:rsid w:val="00533839"/>
    <w:rsid w:val="00534A0A"/>
    <w:rsid w:val="005377A7"/>
    <w:rsid w:val="00541E36"/>
    <w:rsid w:val="00542F64"/>
    <w:rsid w:val="0054487F"/>
    <w:rsid w:val="00544A90"/>
    <w:rsid w:val="00544E91"/>
    <w:rsid w:val="00547BB7"/>
    <w:rsid w:val="00550A00"/>
    <w:rsid w:val="005516D7"/>
    <w:rsid w:val="00552A73"/>
    <w:rsid w:val="00557F11"/>
    <w:rsid w:val="005659D1"/>
    <w:rsid w:val="00565C4E"/>
    <w:rsid w:val="00566DC2"/>
    <w:rsid w:val="00570722"/>
    <w:rsid w:val="005734DE"/>
    <w:rsid w:val="00573BC5"/>
    <w:rsid w:val="00574E1D"/>
    <w:rsid w:val="005755F0"/>
    <w:rsid w:val="00576ABE"/>
    <w:rsid w:val="0057722F"/>
    <w:rsid w:val="00583181"/>
    <w:rsid w:val="00583C09"/>
    <w:rsid w:val="0058607B"/>
    <w:rsid w:val="00586B5C"/>
    <w:rsid w:val="00586F04"/>
    <w:rsid w:val="005A39F2"/>
    <w:rsid w:val="005A5AB5"/>
    <w:rsid w:val="005A5E6A"/>
    <w:rsid w:val="005B32C3"/>
    <w:rsid w:val="005B4133"/>
    <w:rsid w:val="005B584E"/>
    <w:rsid w:val="005B667D"/>
    <w:rsid w:val="005C19D2"/>
    <w:rsid w:val="005C2BED"/>
    <w:rsid w:val="005C538F"/>
    <w:rsid w:val="005C54AE"/>
    <w:rsid w:val="005C560F"/>
    <w:rsid w:val="005C5B56"/>
    <w:rsid w:val="005D0134"/>
    <w:rsid w:val="005D3616"/>
    <w:rsid w:val="005D41CA"/>
    <w:rsid w:val="005D5045"/>
    <w:rsid w:val="005D52CF"/>
    <w:rsid w:val="005D69AC"/>
    <w:rsid w:val="005E0AC1"/>
    <w:rsid w:val="005E1AB8"/>
    <w:rsid w:val="005E4E10"/>
    <w:rsid w:val="005E6490"/>
    <w:rsid w:val="005F22DD"/>
    <w:rsid w:val="005F4981"/>
    <w:rsid w:val="006000B6"/>
    <w:rsid w:val="00604A71"/>
    <w:rsid w:val="0060542B"/>
    <w:rsid w:val="00612D0A"/>
    <w:rsid w:val="00614651"/>
    <w:rsid w:val="00615ED8"/>
    <w:rsid w:val="00616526"/>
    <w:rsid w:val="00616F50"/>
    <w:rsid w:val="00617B34"/>
    <w:rsid w:val="00625DDC"/>
    <w:rsid w:val="00630032"/>
    <w:rsid w:val="006300A7"/>
    <w:rsid w:val="00630318"/>
    <w:rsid w:val="006308E2"/>
    <w:rsid w:val="00633C66"/>
    <w:rsid w:val="00635484"/>
    <w:rsid w:val="00642FE4"/>
    <w:rsid w:val="00645236"/>
    <w:rsid w:val="00646DB5"/>
    <w:rsid w:val="00652667"/>
    <w:rsid w:val="0065430C"/>
    <w:rsid w:val="00654C0C"/>
    <w:rsid w:val="00655809"/>
    <w:rsid w:val="0065734B"/>
    <w:rsid w:val="00657E53"/>
    <w:rsid w:val="00662275"/>
    <w:rsid w:val="00662FF8"/>
    <w:rsid w:val="006677DC"/>
    <w:rsid w:val="006706C0"/>
    <w:rsid w:val="0067421A"/>
    <w:rsid w:val="00674B8A"/>
    <w:rsid w:val="00683B7D"/>
    <w:rsid w:val="006854A7"/>
    <w:rsid w:val="00685BBF"/>
    <w:rsid w:val="00690ECC"/>
    <w:rsid w:val="0069245D"/>
    <w:rsid w:val="006963C6"/>
    <w:rsid w:val="006A06A9"/>
    <w:rsid w:val="006A199F"/>
    <w:rsid w:val="006A299D"/>
    <w:rsid w:val="006A3C82"/>
    <w:rsid w:val="006A4492"/>
    <w:rsid w:val="006A7164"/>
    <w:rsid w:val="006B07EF"/>
    <w:rsid w:val="006B1BEC"/>
    <w:rsid w:val="006B2B02"/>
    <w:rsid w:val="006B4EEC"/>
    <w:rsid w:val="006B603F"/>
    <w:rsid w:val="006B7E5B"/>
    <w:rsid w:val="006C2DDF"/>
    <w:rsid w:val="006C31D0"/>
    <w:rsid w:val="006C5B5C"/>
    <w:rsid w:val="006D02E3"/>
    <w:rsid w:val="006D4670"/>
    <w:rsid w:val="006E3245"/>
    <w:rsid w:val="006E71BE"/>
    <w:rsid w:val="006F22D2"/>
    <w:rsid w:val="006F49DC"/>
    <w:rsid w:val="006F5135"/>
    <w:rsid w:val="00701927"/>
    <w:rsid w:val="0070476C"/>
    <w:rsid w:val="00705D90"/>
    <w:rsid w:val="007066C4"/>
    <w:rsid w:val="00706ECA"/>
    <w:rsid w:val="00710889"/>
    <w:rsid w:val="0071506C"/>
    <w:rsid w:val="00715074"/>
    <w:rsid w:val="007153BA"/>
    <w:rsid w:val="00715428"/>
    <w:rsid w:val="00720B73"/>
    <w:rsid w:val="00721119"/>
    <w:rsid w:val="00721409"/>
    <w:rsid w:val="00733390"/>
    <w:rsid w:val="0073389A"/>
    <w:rsid w:val="00734578"/>
    <w:rsid w:val="00734C3F"/>
    <w:rsid w:val="00734F89"/>
    <w:rsid w:val="007355E4"/>
    <w:rsid w:val="00743151"/>
    <w:rsid w:val="00744775"/>
    <w:rsid w:val="00747B57"/>
    <w:rsid w:val="00752CFB"/>
    <w:rsid w:val="00754966"/>
    <w:rsid w:val="00757883"/>
    <w:rsid w:val="0076067B"/>
    <w:rsid w:val="00760BC7"/>
    <w:rsid w:val="0076104F"/>
    <w:rsid w:val="00762555"/>
    <w:rsid w:val="007635AB"/>
    <w:rsid w:val="00764B98"/>
    <w:rsid w:val="00766103"/>
    <w:rsid w:val="0077206E"/>
    <w:rsid w:val="00775C3A"/>
    <w:rsid w:val="00780627"/>
    <w:rsid w:val="0078150F"/>
    <w:rsid w:val="00781C47"/>
    <w:rsid w:val="007910F6"/>
    <w:rsid w:val="00792B09"/>
    <w:rsid w:val="007942D0"/>
    <w:rsid w:val="007953AB"/>
    <w:rsid w:val="00795FB4"/>
    <w:rsid w:val="007A0924"/>
    <w:rsid w:val="007A28E7"/>
    <w:rsid w:val="007A73F7"/>
    <w:rsid w:val="007B0001"/>
    <w:rsid w:val="007B0E17"/>
    <w:rsid w:val="007B2EA4"/>
    <w:rsid w:val="007B6960"/>
    <w:rsid w:val="007B7D15"/>
    <w:rsid w:val="007C3FF5"/>
    <w:rsid w:val="007C4270"/>
    <w:rsid w:val="007C54DB"/>
    <w:rsid w:val="007C7B24"/>
    <w:rsid w:val="007D01AA"/>
    <w:rsid w:val="007D04F4"/>
    <w:rsid w:val="007D05D8"/>
    <w:rsid w:val="007D18BB"/>
    <w:rsid w:val="007D3668"/>
    <w:rsid w:val="007D4D3B"/>
    <w:rsid w:val="007D665B"/>
    <w:rsid w:val="007E045E"/>
    <w:rsid w:val="007E3711"/>
    <w:rsid w:val="007F11A5"/>
    <w:rsid w:val="007F4D36"/>
    <w:rsid w:val="007F4D98"/>
    <w:rsid w:val="007F6BED"/>
    <w:rsid w:val="008001BA"/>
    <w:rsid w:val="008017C0"/>
    <w:rsid w:val="00810BF6"/>
    <w:rsid w:val="00811376"/>
    <w:rsid w:val="00814DE7"/>
    <w:rsid w:val="00816554"/>
    <w:rsid w:val="00816655"/>
    <w:rsid w:val="00817A07"/>
    <w:rsid w:val="00820870"/>
    <w:rsid w:val="00821F2F"/>
    <w:rsid w:val="00822E9B"/>
    <w:rsid w:val="0082413D"/>
    <w:rsid w:val="00824F44"/>
    <w:rsid w:val="008263C5"/>
    <w:rsid w:val="00833AE3"/>
    <w:rsid w:val="008375BB"/>
    <w:rsid w:val="00837BD6"/>
    <w:rsid w:val="008432F9"/>
    <w:rsid w:val="008441DE"/>
    <w:rsid w:val="00844BB2"/>
    <w:rsid w:val="008453AE"/>
    <w:rsid w:val="00850B01"/>
    <w:rsid w:val="00850FD3"/>
    <w:rsid w:val="00856609"/>
    <w:rsid w:val="008623B4"/>
    <w:rsid w:val="00873475"/>
    <w:rsid w:val="00873AEA"/>
    <w:rsid w:val="008826DC"/>
    <w:rsid w:val="0089156E"/>
    <w:rsid w:val="00892046"/>
    <w:rsid w:val="0089214C"/>
    <w:rsid w:val="00896EB4"/>
    <w:rsid w:val="008A26A1"/>
    <w:rsid w:val="008A418A"/>
    <w:rsid w:val="008A617A"/>
    <w:rsid w:val="008B12F3"/>
    <w:rsid w:val="008B4F36"/>
    <w:rsid w:val="008B5932"/>
    <w:rsid w:val="008B7689"/>
    <w:rsid w:val="008C0BE7"/>
    <w:rsid w:val="008C38FB"/>
    <w:rsid w:val="008C5319"/>
    <w:rsid w:val="008D2673"/>
    <w:rsid w:val="008D2BCF"/>
    <w:rsid w:val="008D2C00"/>
    <w:rsid w:val="008D3151"/>
    <w:rsid w:val="008D3650"/>
    <w:rsid w:val="008D4C61"/>
    <w:rsid w:val="008D612B"/>
    <w:rsid w:val="008E269E"/>
    <w:rsid w:val="008E29C6"/>
    <w:rsid w:val="008E2B2C"/>
    <w:rsid w:val="008E2EBD"/>
    <w:rsid w:val="008E43D3"/>
    <w:rsid w:val="008E6698"/>
    <w:rsid w:val="008E68B9"/>
    <w:rsid w:val="008E7B78"/>
    <w:rsid w:val="008F11B9"/>
    <w:rsid w:val="008F178C"/>
    <w:rsid w:val="008F628F"/>
    <w:rsid w:val="008F68B3"/>
    <w:rsid w:val="008F7D42"/>
    <w:rsid w:val="009011FC"/>
    <w:rsid w:val="00910B11"/>
    <w:rsid w:val="009142F6"/>
    <w:rsid w:val="00914786"/>
    <w:rsid w:val="00914970"/>
    <w:rsid w:val="00915098"/>
    <w:rsid w:val="009167F6"/>
    <w:rsid w:val="009204B2"/>
    <w:rsid w:val="0092772F"/>
    <w:rsid w:val="00927B9A"/>
    <w:rsid w:val="0093124B"/>
    <w:rsid w:val="009318DC"/>
    <w:rsid w:val="00932A67"/>
    <w:rsid w:val="009332BF"/>
    <w:rsid w:val="009415A5"/>
    <w:rsid w:val="00944583"/>
    <w:rsid w:val="00950F99"/>
    <w:rsid w:val="00952B17"/>
    <w:rsid w:val="0095339B"/>
    <w:rsid w:val="009549CC"/>
    <w:rsid w:val="0095600B"/>
    <w:rsid w:val="009642A4"/>
    <w:rsid w:val="00967E62"/>
    <w:rsid w:val="009747F6"/>
    <w:rsid w:val="00975A6E"/>
    <w:rsid w:val="00981D1E"/>
    <w:rsid w:val="00983304"/>
    <w:rsid w:val="00983E5A"/>
    <w:rsid w:val="00987323"/>
    <w:rsid w:val="00987F42"/>
    <w:rsid w:val="00987F66"/>
    <w:rsid w:val="009954F7"/>
    <w:rsid w:val="009969AE"/>
    <w:rsid w:val="009A1D1B"/>
    <w:rsid w:val="009A2F8E"/>
    <w:rsid w:val="009B03E6"/>
    <w:rsid w:val="009B1AD4"/>
    <w:rsid w:val="009B32E2"/>
    <w:rsid w:val="009B3492"/>
    <w:rsid w:val="009B37FB"/>
    <w:rsid w:val="009B3C9B"/>
    <w:rsid w:val="009B4D49"/>
    <w:rsid w:val="009C0ED4"/>
    <w:rsid w:val="009C246D"/>
    <w:rsid w:val="009C2A2B"/>
    <w:rsid w:val="009C35F9"/>
    <w:rsid w:val="009C68B5"/>
    <w:rsid w:val="009C7478"/>
    <w:rsid w:val="009D1482"/>
    <w:rsid w:val="009D14BB"/>
    <w:rsid w:val="009D2969"/>
    <w:rsid w:val="009D4686"/>
    <w:rsid w:val="009D75F0"/>
    <w:rsid w:val="009E0905"/>
    <w:rsid w:val="009E39AA"/>
    <w:rsid w:val="009E4FE0"/>
    <w:rsid w:val="009E7470"/>
    <w:rsid w:val="009E7F7A"/>
    <w:rsid w:val="009F20B2"/>
    <w:rsid w:val="009F4187"/>
    <w:rsid w:val="009F486D"/>
    <w:rsid w:val="009F7280"/>
    <w:rsid w:val="00A00154"/>
    <w:rsid w:val="00A0184E"/>
    <w:rsid w:val="00A10769"/>
    <w:rsid w:val="00A14FEE"/>
    <w:rsid w:val="00A20A6C"/>
    <w:rsid w:val="00A21561"/>
    <w:rsid w:val="00A30804"/>
    <w:rsid w:val="00A30897"/>
    <w:rsid w:val="00A31C00"/>
    <w:rsid w:val="00A330FE"/>
    <w:rsid w:val="00A33AAE"/>
    <w:rsid w:val="00A344FC"/>
    <w:rsid w:val="00A34BED"/>
    <w:rsid w:val="00A35CFE"/>
    <w:rsid w:val="00A4175D"/>
    <w:rsid w:val="00A4191F"/>
    <w:rsid w:val="00A45C97"/>
    <w:rsid w:val="00A47CAE"/>
    <w:rsid w:val="00A500E8"/>
    <w:rsid w:val="00A51953"/>
    <w:rsid w:val="00A57E04"/>
    <w:rsid w:val="00A6028E"/>
    <w:rsid w:val="00A61D72"/>
    <w:rsid w:val="00A63276"/>
    <w:rsid w:val="00A66726"/>
    <w:rsid w:val="00A6783A"/>
    <w:rsid w:val="00A67F72"/>
    <w:rsid w:val="00A72834"/>
    <w:rsid w:val="00A76513"/>
    <w:rsid w:val="00A81C5B"/>
    <w:rsid w:val="00A90C10"/>
    <w:rsid w:val="00A949D5"/>
    <w:rsid w:val="00A94B9B"/>
    <w:rsid w:val="00A976F9"/>
    <w:rsid w:val="00AA07EC"/>
    <w:rsid w:val="00AA14D6"/>
    <w:rsid w:val="00AA4E5E"/>
    <w:rsid w:val="00AA5B0C"/>
    <w:rsid w:val="00AB0F8D"/>
    <w:rsid w:val="00AB21CB"/>
    <w:rsid w:val="00AB2617"/>
    <w:rsid w:val="00AB356B"/>
    <w:rsid w:val="00AB35A1"/>
    <w:rsid w:val="00AB4F4D"/>
    <w:rsid w:val="00AB5419"/>
    <w:rsid w:val="00AB5B96"/>
    <w:rsid w:val="00AB766F"/>
    <w:rsid w:val="00AC075A"/>
    <w:rsid w:val="00AC2653"/>
    <w:rsid w:val="00AC69D6"/>
    <w:rsid w:val="00AC76C3"/>
    <w:rsid w:val="00AC7DD6"/>
    <w:rsid w:val="00AD3915"/>
    <w:rsid w:val="00AD4024"/>
    <w:rsid w:val="00AD462B"/>
    <w:rsid w:val="00AD6CE1"/>
    <w:rsid w:val="00AD73A6"/>
    <w:rsid w:val="00AE07F7"/>
    <w:rsid w:val="00AE2913"/>
    <w:rsid w:val="00AE3DA4"/>
    <w:rsid w:val="00AE3E23"/>
    <w:rsid w:val="00AF172E"/>
    <w:rsid w:val="00AF4D62"/>
    <w:rsid w:val="00B005DE"/>
    <w:rsid w:val="00B0248F"/>
    <w:rsid w:val="00B0335C"/>
    <w:rsid w:val="00B05C70"/>
    <w:rsid w:val="00B10A7A"/>
    <w:rsid w:val="00B12150"/>
    <w:rsid w:val="00B12BAD"/>
    <w:rsid w:val="00B150D3"/>
    <w:rsid w:val="00B20033"/>
    <w:rsid w:val="00B212A5"/>
    <w:rsid w:val="00B21D80"/>
    <w:rsid w:val="00B25469"/>
    <w:rsid w:val="00B302DB"/>
    <w:rsid w:val="00B32416"/>
    <w:rsid w:val="00B330E7"/>
    <w:rsid w:val="00B333F7"/>
    <w:rsid w:val="00B3358F"/>
    <w:rsid w:val="00B33B93"/>
    <w:rsid w:val="00B3427D"/>
    <w:rsid w:val="00B35744"/>
    <w:rsid w:val="00B36094"/>
    <w:rsid w:val="00B36799"/>
    <w:rsid w:val="00B3782B"/>
    <w:rsid w:val="00B401E3"/>
    <w:rsid w:val="00B42567"/>
    <w:rsid w:val="00B43A3C"/>
    <w:rsid w:val="00B43BD3"/>
    <w:rsid w:val="00B46CFE"/>
    <w:rsid w:val="00B47FFB"/>
    <w:rsid w:val="00B5178C"/>
    <w:rsid w:val="00B521E0"/>
    <w:rsid w:val="00B56106"/>
    <w:rsid w:val="00B566E4"/>
    <w:rsid w:val="00B638D4"/>
    <w:rsid w:val="00B646CD"/>
    <w:rsid w:val="00B64777"/>
    <w:rsid w:val="00B64FAC"/>
    <w:rsid w:val="00B66801"/>
    <w:rsid w:val="00B70197"/>
    <w:rsid w:val="00B766CC"/>
    <w:rsid w:val="00B778BF"/>
    <w:rsid w:val="00B81F6F"/>
    <w:rsid w:val="00B82523"/>
    <w:rsid w:val="00B842D1"/>
    <w:rsid w:val="00B863A1"/>
    <w:rsid w:val="00B86924"/>
    <w:rsid w:val="00B871CB"/>
    <w:rsid w:val="00B8762D"/>
    <w:rsid w:val="00B8798B"/>
    <w:rsid w:val="00B931D0"/>
    <w:rsid w:val="00B93EEC"/>
    <w:rsid w:val="00B9632E"/>
    <w:rsid w:val="00BA2F2A"/>
    <w:rsid w:val="00BA5D45"/>
    <w:rsid w:val="00BA69F2"/>
    <w:rsid w:val="00BA7D4A"/>
    <w:rsid w:val="00BB43C7"/>
    <w:rsid w:val="00BB44CA"/>
    <w:rsid w:val="00BB75F1"/>
    <w:rsid w:val="00BB79CA"/>
    <w:rsid w:val="00BC0344"/>
    <w:rsid w:val="00BC55EA"/>
    <w:rsid w:val="00BC7D83"/>
    <w:rsid w:val="00BD19CB"/>
    <w:rsid w:val="00BD2CF8"/>
    <w:rsid w:val="00BD4A59"/>
    <w:rsid w:val="00BD7620"/>
    <w:rsid w:val="00BD7BE1"/>
    <w:rsid w:val="00BE12F1"/>
    <w:rsid w:val="00BE1973"/>
    <w:rsid w:val="00BE2C79"/>
    <w:rsid w:val="00BE39B6"/>
    <w:rsid w:val="00BE7EE2"/>
    <w:rsid w:val="00BF3D50"/>
    <w:rsid w:val="00BF4CC4"/>
    <w:rsid w:val="00BF7D02"/>
    <w:rsid w:val="00C020FE"/>
    <w:rsid w:val="00C02957"/>
    <w:rsid w:val="00C02B6C"/>
    <w:rsid w:val="00C04FF3"/>
    <w:rsid w:val="00C11905"/>
    <w:rsid w:val="00C1295B"/>
    <w:rsid w:val="00C13655"/>
    <w:rsid w:val="00C16A22"/>
    <w:rsid w:val="00C1735A"/>
    <w:rsid w:val="00C17901"/>
    <w:rsid w:val="00C17BE7"/>
    <w:rsid w:val="00C17CCB"/>
    <w:rsid w:val="00C211FB"/>
    <w:rsid w:val="00C21682"/>
    <w:rsid w:val="00C22123"/>
    <w:rsid w:val="00C22B79"/>
    <w:rsid w:val="00C25639"/>
    <w:rsid w:val="00C263AF"/>
    <w:rsid w:val="00C361EC"/>
    <w:rsid w:val="00C36ECF"/>
    <w:rsid w:val="00C421E0"/>
    <w:rsid w:val="00C4327F"/>
    <w:rsid w:val="00C44AC4"/>
    <w:rsid w:val="00C457DF"/>
    <w:rsid w:val="00C4776F"/>
    <w:rsid w:val="00C53E3B"/>
    <w:rsid w:val="00C562C6"/>
    <w:rsid w:val="00C65620"/>
    <w:rsid w:val="00C714B6"/>
    <w:rsid w:val="00C71E2B"/>
    <w:rsid w:val="00C729D1"/>
    <w:rsid w:val="00C80388"/>
    <w:rsid w:val="00C81356"/>
    <w:rsid w:val="00C840F7"/>
    <w:rsid w:val="00C847AC"/>
    <w:rsid w:val="00C86DB9"/>
    <w:rsid w:val="00C90DE8"/>
    <w:rsid w:val="00C93C0A"/>
    <w:rsid w:val="00C974D7"/>
    <w:rsid w:val="00CA09C6"/>
    <w:rsid w:val="00CA18D8"/>
    <w:rsid w:val="00CA1917"/>
    <w:rsid w:val="00CA77DB"/>
    <w:rsid w:val="00CB01EC"/>
    <w:rsid w:val="00CB0316"/>
    <w:rsid w:val="00CB065B"/>
    <w:rsid w:val="00CB0B9A"/>
    <w:rsid w:val="00CB0BBA"/>
    <w:rsid w:val="00CB3C49"/>
    <w:rsid w:val="00CB6905"/>
    <w:rsid w:val="00CC0CC0"/>
    <w:rsid w:val="00CC292A"/>
    <w:rsid w:val="00CC40A9"/>
    <w:rsid w:val="00CC5C64"/>
    <w:rsid w:val="00CC7C76"/>
    <w:rsid w:val="00CD3450"/>
    <w:rsid w:val="00CD4616"/>
    <w:rsid w:val="00CD65FC"/>
    <w:rsid w:val="00CE001F"/>
    <w:rsid w:val="00CE02CD"/>
    <w:rsid w:val="00CE0EF8"/>
    <w:rsid w:val="00CE107F"/>
    <w:rsid w:val="00CE2CCA"/>
    <w:rsid w:val="00CE33B9"/>
    <w:rsid w:val="00CE34A6"/>
    <w:rsid w:val="00CE55D9"/>
    <w:rsid w:val="00CE5BBE"/>
    <w:rsid w:val="00CE6102"/>
    <w:rsid w:val="00CE7743"/>
    <w:rsid w:val="00CF4C89"/>
    <w:rsid w:val="00CF609E"/>
    <w:rsid w:val="00CF696D"/>
    <w:rsid w:val="00CF6B1E"/>
    <w:rsid w:val="00D05F36"/>
    <w:rsid w:val="00D10A8F"/>
    <w:rsid w:val="00D10E31"/>
    <w:rsid w:val="00D146A7"/>
    <w:rsid w:val="00D1555C"/>
    <w:rsid w:val="00D17652"/>
    <w:rsid w:val="00D20319"/>
    <w:rsid w:val="00D20CDB"/>
    <w:rsid w:val="00D2757B"/>
    <w:rsid w:val="00D30C9E"/>
    <w:rsid w:val="00D31071"/>
    <w:rsid w:val="00D3753B"/>
    <w:rsid w:val="00D41E4B"/>
    <w:rsid w:val="00D43833"/>
    <w:rsid w:val="00D50310"/>
    <w:rsid w:val="00D50AA0"/>
    <w:rsid w:val="00D54A50"/>
    <w:rsid w:val="00D55E84"/>
    <w:rsid w:val="00D56739"/>
    <w:rsid w:val="00D568DC"/>
    <w:rsid w:val="00D70076"/>
    <w:rsid w:val="00D71748"/>
    <w:rsid w:val="00D727B0"/>
    <w:rsid w:val="00D73C77"/>
    <w:rsid w:val="00D740FC"/>
    <w:rsid w:val="00D75168"/>
    <w:rsid w:val="00D809E7"/>
    <w:rsid w:val="00D81010"/>
    <w:rsid w:val="00D843B5"/>
    <w:rsid w:val="00D90CAE"/>
    <w:rsid w:val="00D951EB"/>
    <w:rsid w:val="00D9566B"/>
    <w:rsid w:val="00D973A8"/>
    <w:rsid w:val="00D97DEF"/>
    <w:rsid w:val="00D97F20"/>
    <w:rsid w:val="00DA11B8"/>
    <w:rsid w:val="00DA1B9E"/>
    <w:rsid w:val="00DA51AE"/>
    <w:rsid w:val="00DA6EE4"/>
    <w:rsid w:val="00DB461A"/>
    <w:rsid w:val="00DB4722"/>
    <w:rsid w:val="00DB7EA6"/>
    <w:rsid w:val="00DC00DF"/>
    <w:rsid w:val="00DC142A"/>
    <w:rsid w:val="00DC2860"/>
    <w:rsid w:val="00DC3C28"/>
    <w:rsid w:val="00DC62F1"/>
    <w:rsid w:val="00DD5C04"/>
    <w:rsid w:val="00DD6605"/>
    <w:rsid w:val="00DD6DB4"/>
    <w:rsid w:val="00DE0FBB"/>
    <w:rsid w:val="00DE10A2"/>
    <w:rsid w:val="00DE3273"/>
    <w:rsid w:val="00DE4CC9"/>
    <w:rsid w:val="00DE4F29"/>
    <w:rsid w:val="00DE5223"/>
    <w:rsid w:val="00DE7F92"/>
    <w:rsid w:val="00DF1512"/>
    <w:rsid w:val="00DF5497"/>
    <w:rsid w:val="00DF63DD"/>
    <w:rsid w:val="00E000F1"/>
    <w:rsid w:val="00E006AD"/>
    <w:rsid w:val="00E0187C"/>
    <w:rsid w:val="00E03D1E"/>
    <w:rsid w:val="00E048E2"/>
    <w:rsid w:val="00E05170"/>
    <w:rsid w:val="00E075DE"/>
    <w:rsid w:val="00E11759"/>
    <w:rsid w:val="00E12B89"/>
    <w:rsid w:val="00E16C25"/>
    <w:rsid w:val="00E179B8"/>
    <w:rsid w:val="00E21A0D"/>
    <w:rsid w:val="00E22760"/>
    <w:rsid w:val="00E22D67"/>
    <w:rsid w:val="00E22F6D"/>
    <w:rsid w:val="00E2415F"/>
    <w:rsid w:val="00E33E72"/>
    <w:rsid w:val="00E35BFA"/>
    <w:rsid w:val="00E37409"/>
    <w:rsid w:val="00E41E4C"/>
    <w:rsid w:val="00E43DB8"/>
    <w:rsid w:val="00E46B35"/>
    <w:rsid w:val="00E46B65"/>
    <w:rsid w:val="00E51322"/>
    <w:rsid w:val="00E513C4"/>
    <w:rsid w:val="00E53184"/>
    <w:rsid w:val="00E54090"/>
    <w:rsid w:val="00E60ED2"/>
    <w:rsid w:val="00E63970"/>
    <w:rsid w:val="00E63A0A"/>
    <w:rsid w:val="00E64B61"/>
    <w:rsid w:val="00E64F29"/>
    <w:rsid w:val="00E655FC"/>
    <w:rsid w:val="00E66969"/>
    <w:rsid w:val="00E67FF8"/>
    <w:rsid w:val="00E751F0"/>
    <w:rsid w:val="00E771CB"/>
    <w:rsid w:val="00E83347"/>
    <w:rsid w:val="00E869CC"/>
    <w:rsid w:val="00EA0C48"/>
    <w:rsid w:val="00EA16EC"/>
    <w:rsid w:val="00EA29C6"/>
    <w:rsid w:val="00EA37B7"/>
    <w:rsid w:val="00EA561F"/>
    <w:rsid w:val="00EA7BAC"/>
    <w:rsid w:val="00EB2300"/>
    <w:rsid w:val="00EB300A"/>
    <w:rsid w:val="00EB3C9A"/>
    <w:rsid w:val="00EB7E59"/>
    <w:rsid w:val="00EC0C21"/>
    <w:rsid w:val="00EC2F2D"/>
    <w:rsid w:val="00EC384C"/>
    <w:rsid w:val="00ED5520"/>
    <w:rsid w:val="00ED61E8"/>
    <w:rsid w:val="00ED6985"/>
    <w:rsid w:val="00EE2A92"/>
    <w:rsid w:val="00EE2C09"/>
    <w:rsid w:val="00EE2E7F"/>
    <w:rsid w:val="00EE4D7B"/>
    <w:rsid w:val="00EE4F10"/>
    <w:rsid w:val="00EF0A03"/>
    <w:rsid w:val="00EF0A06"/>
    <w:rsid w:val="00EF4793"/>
    <w:rsid w:val="00EF535C"/>
    <w:rsid w:val="00EF695B"/>
    <w:rsid w:val="00EF6E7C"/>
    <w:rsid w:val="00EF7EF6"/>
    <w:rsid w:val="00F012A3"/>
    <w:rsid w:val="00F04467"/>
    <w:rsid w:val="00F0652E"/>
    <w:rsid w:val="00F11FEE"/>
    <w:rsid w:val="00F15C1D"/>
    <w:rsid w:val="00F15F71"/>
    <w:rsid w:val="00F25F03"/>
    <w:rsid w:val="00F270F1"/>
    <w:rsid w:val="00F31093"/>
    <w:rsid w:val="00F33720"/>
    <w:rsid w:val="00F3388F"/>
    <w:rsid w:val="00F35A89"/>
    <w:rsid w:val="00F3621E"/>
    <w:rsid w:val="00F37C22"/>
    <w:rsid w:val="00F41875"/>
    <w:rsid w:val="00F43215"/>
    <w:rsid w:val="00F46D3E"/>
    <w:rsid w:val="00F46EAF"/>
    <w:rsid w:val="00F47521"/>
    <w:rsid w:val="00F51373"/>
    <w:rsid w:val="00F515B4"/>
    <w:rsid w:val="00F532D6"/>
    <w:rsid w:val="00F56CD0"/>
    <w:rsid w:val="00F6256B"/>
    <w:rsid w:val="00F632E5"/>
    <w:rsid w:val="00F672A0"/>
    <w:rsid w:val="00F67A0D"/>
    <w:rsid w:val="00F71DA3"/>
    <w:rsid w:val="00F7276B"/>
    <w:rsid w:val="00F74F44"/>
    <w:rsid w:val="00F7532C"/>
    <w:rsid w:val="00F75BA8"/>
    <w:rsid w:val="00F75E4E"/>
    <w:rsid w:val="00F83848"/>
    <w:rsid w:val="00F84E74"/>
    <w:rsid w:val="00F86213"/>
    <w:rsid w:val="00F93396"/>
    <w:rsid w:val="00F946D7"/>
    <w:rsid w:val="00F95684"/>
    <w:rsid w:val="00FA0B97"/>
    <w:rsid w:val="00FA11F7"/>
    <w:rsid w:val="00FA452B"/>
    <w:rsid w:val="00FB0E8E"/>
    <w:rsid w:val="00FB6570"/>
    <w:rsid w:val="00FB72CA"/>
    <w:rsid w:val="00FC1A55"/>
    <w:rsid w:val="00FC4C8F"/>
    <w:rsid w:val="00FC4FA0"/>
    <w:rsid w:val="00FD236B"/>
    <w:rsid w:val="00FD3602"/>
    <w:rsid w:val="00FD6850"/>
    <w:rsid w:val="00FE5C85"/>
    <w:rsid w:val="00FE7942"/>
    <w:rsid w:val="00FF029E"/>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64ADD"/>
  <w15:chartTrackingRefBased/>
  <w15:docId w15:val="{390B766A-1D98-480B-BB49-17F6E32B7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paragraph" w:customStyle="1" w:styleId="a">
    <w:basedOn w:val="NormaleTabelle"/>
    <w:next w:val="Tabellenraster"/>
    <w:rsid w:val="00914786"/>
  </w:style>
  <w:style w:type="paragraph" w:customStyle="1" w:styleId="Default">
    <w:name w:val="Default"/>
    <w:rsid w:val="00E513C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46038">
      <w:bodyDiv w:val="1"/>
      <w:marLeft w:val="0"/>
      <w:marRight w:val="0"/>
      <w:marTop w:val="0"/>
      <w:marBottom w:val="0"/>
      <w:divBdr>
        <w:top w:val="none" w:sz="0" w:space="0" w:color="auto"/>
        <w:left w:val="none" w:sz="0" w:space="0" w:color="auto"/>
        <w:bottom w:val="none" w:sz="0" w:space="0" w:color="auto"/>
        <w:right w:val="none" w:sz="0" w:space="0" w:color="auto"/>
      </w:divBdr>
      <w:divsChild>
        <w:div w:id="182982902">
          <w:marLeft w:val="0"/>
          <w:marRight w:val="0"/>
          <w:marTop w:val="0"/>
          <w:marBottom w:val="0"/>
          <w:divBdr>
            <w:top w:val="none" w:sz="0" w:space="0" w:color="auto"/>
            <w:left w:val="none" w:sz="0" w:space="0" w:color="auto"/>
            <w:bottom w:val="none" w:sz="0" w:space="0" w:color="auto"/>
            <w:right w:val="none" w:sz="0" w:space="0" w:color="auto"/>
          </w:divBdr>
        </w:div>
        <w:div w:id="231743325">
          <w:marLeft w:val="0"/>
          <w:marRight w:val="0"/>
          <w:marTop w:val="0"/>
          <w:marBottom w:val="0"/>
          <w:divBdr>
            <w:top w:val="none" w:sz="0" w:space="0" w:color="auto"/>
            <w:left w:val="none" w:sz="0" w:space="0" w:color="auto"/>
            <w:bottom w:val="none" w:sz="0" w:space="0" w:color="auto"/>
            <w:right w:val="none" w:sz="0" w:space="0" w:color="auto"/>
          </w:divBdr>
        </w:div>
        <w:div w:id="236793925">
          <w:marLeft w:val="0"/>
          <w:marRight w:val="0"/>
          <w:marTop w:val="0"/>
          <w:marBottom w:val="0"/>
          <w:divBdr>
            <w:top w:val="none" w:sz="0" w:space="0" w:color="auto"/>
            <w:left w:val="none" w:sz="0" w:space="0" w:color="auto"/>
            <w:bottom w:val="none" w:sz="0" w:space="0" w:color="auto"/>
            <w:right w:val="none" w:sz="0" w:space="0" w:color="auto"/>
          </w:divBdr>
        </w:div>
        <w:div w:id="244341976">
          <w:marLeft w:val="0"/>
          <w:marRight w:val="0"/>
          <w:marTop w:val="0"/>
          <w:marBottom w:val="0"/>
          <w:divBdr>
            <w:top w:val="none" w:sz="0" w:space="0" w:color="auto"/>
            <w:left w:val="none" w:sz="0" w:space="0" w:color="auto"/>
            <w:bottom w:val="none" w:sz="0" w:space="0" w:color="auto"/>
            <w:right w:val="none" w:sz="0" w:space="0" w:color="auto"/>
          </w:divBdr>
        </w:div>
        <w:div w:id="354431599">
          <w:marLeft w:val="0"/>
          <w:marRight w:val="0"/>
          <w:marTop w:val="0"/>
          <w:marBottom w:val="0"/>
          <w:divBdr>
            <w:top w:val="none" w:sz="0" w:space="0" w:color="auto"/>
            <w:left w:val="none" w:sz="0" w:space="0" w:color="auto"/>
            <w:bottom w:val="none" w:sz="0" w:space="0" w:color="auto"/>
            <w:right w:val="none" w:sz="0" w:space="0" w:color="auto"/>
          </w:divBdr>
        </w:div>
        <w:div w:id="434667380">
          <w:marLeft w:val="0"/>
          <w:marRight w:val="0"/>
          <w:marTop w:val="0"/>
          <w:marBottom w:val="0"/>
          <w:divBdr>
            <w:top w:val="none" w:sz="0" w:space="0" w:color="auto"/>
            <w:left w:val="none" w:sz="0" w:space="0" w:color="auto"/>
            <w:bottom w:val="none" w:sz="0" w:space="0" w:color="auto"/>
            <w:right w:val="none" w:sz="0" w:space="0" w:color="auto"/>
          </w:divBdr>
        </w:div>
        <w:div w:id="586618719">
          <w:marLeft w:val="0"/>
          <w:marRight w:val="0"/>
          <w:marTop w:val="0"/>
          <w:marBottom w:val="0"/>
          <w:divBdr>
            <w:top w:val="none" w:sz="0" w:space="0" w:color="auto"/>
            <w:left w:val="none" w:sz="0" w:space="0" w:color="auto"/>
            <w:bottom w:val="none" w:sz="0" w:space="0" w:color="auto"/>
            <w:right w:val="none" w:sz="0" w:space="0" w:color="auto"/>
          </w:divBdr>
        </w:div>
        <w:div w:id="609512290">
          <w:marLeft w:val="0"/>
          <w:marRight w:val="0"/>
          <w:marTop w:val="0"/>
          <w:marBottom w:val="0"/>
          <w:divBdr>
            <w:top w:val="none" w:sz="0" w:space="0" w:color="auto"/>
            <w:left w:val="none" w:sz="0" w:space="0" w:color="auto"/>
            <w:bottom w:val="none" w:sz="0" w:space="0" w:color="auto"/>
            <w:right w:val="none" w:sz="0" w:space="0" w:color="auto"/>
          </w:divBdr>
        </w:div>
        <w:div w:id="728917025">
          <w:marLeft w:val="0"/>
          <w:marRight w:val="0"/>
          <w:marTop w:val="0"/>
          <w:marBottom w:val="0"/>
          <w:divBdr>
            <w:top w:val="none" w:sz="0" w:space="0" w:color="auto"/>
            <w:left w:val="none" w:sz="0" w:space="0" w:color="auto"/>
            <w:bottom w:val="none" w:sz="0" w:space="0" w:color="auto"/>
            <w:right w:val="none" w:sz="0" w:space="0" w:color="auto"/>
          </w:divBdr>
        </w:div>
        <w:div w:id="752974163">
          <w:marLeft w:val="0"/>
          <w:marRight w:val="0"/>
          <w:marTop w:val="0"/>
          <w:marBottom w:val="0"/>
          <w:divBdr>
            <w:top w:val="none" w:sz="0" w:space="0" w:color="auto"/>
            <w:left w:val="none" w:sz="0" w:space="0" w:color="auto"/>
            <w:bottom w:val="none" w:sz="0" w:space="0" w:color="auto"/>
            <w:right w:val="none" w:sz="0" w:space="0" w:color="auto"/>
          </w:divBdr>
        </w:div>
        <w:div w:id="876503983">
          <w:marLeft w:val="0"/>
          <w:marRight w:val="0"/>
          <w:marTop w:val="0"/>
          <w:marBottom w:val="0"/>
          <w:divBdr>
            <w:top w:val="none" w:sz="0" w:space="0" w:color="auto"/>
            <w:left w:val="none" w:sz="0" w:space="0" w:color="auto"/>
            <w:bottom w:val="none" w:sz="0" w:space="0" w:color="auto"/>
            <w:right w:val="none" w:sz="0" w:space="0" w:color="auto"/>
          </w:divBdr>
        </w:div>
        <w:div w:id="897670115">
          <w:marLeft w:val="0"/>
          <w:marRight w:val="0"/>
          <w:marTop w:val="0"/>
          <w:marBottom w:val="0"/>
          <w:divBdr>
            <w:top w:val="none" w:sz="0" w:space="0" w:color="auto"/>
            <w:left w:val="none" w:sz="0" w:space="0" w:color="auto"/>
            <w:bottom w:val="none" w:sz="0" w:space="0" w:color="auto"/>
            <w:right w:val="none" w:sz="0" w:space="0" w:color="auto"/>
          </w:divBdr>
        </w:div>
        <w:div w:id="978997454">
          <w:marLeft w:val="0"/>
          <w:marRight w:val="0"/>
          <w:marTop w:val="0"/>
          <w:marBottom w:val="0"/>
          <w:divBdr>
            <w:top w:val="none" w:sz="0" w:space="0" w:color="auto"/>
            <w:left w:val="none" w:sz="0" w:space="0" w:color="auto"/>
            <w:bottom w:val="none" w:sz="0" w:space="0" w:color="auto"/>
            <w:right w:val="none" w:sz="0" w:space="0" w:color="auto"/>
          </w:divBdr>
        </w:div>
        <w:div w:id="990136762">
          <w:marLeft w:val="0"/>
          <w:marRight w:val="0"/>
          <w:marTop w:val="0"/>
          <w:marBottom w:val="0"/>
          <w:divBdr>
            <w:top w:val="none" w:sz="0" w:space="0" w:color="auto"/>
            <w:left w:val="none" w:sz="0" w:space="0" w:color="auto"/>
            <w:bottom w:val="none" w:sz="0" w:space="0" w:color="auto"/>
            <w:right w:val="none" w:sz="0" w:space="0" w:color="auto"/>
          </w:divBdr>
        </w:div>
        <w:div w:id="1010327598">
          <w:marLeft w:val="0"/>
          <w:marRight w:val="0"/>
          <w:marTop w:val="0"/>
          <w:marBottom w:val="0"/>
          <w:divBdr>
            <w:top w:val="none" w:sz="0" w:space="0" w:color="auto"/>
            <w:left w:val="none" w:sz="0" w:space="0" w:color="auto"/>
            <w:bottom w:val="none" w:sz="0" w:space="0" w:color="auto"/>
            <w:right w:val="none" w:sz="0" w:space="0" w:color="auto"/>
          </w:divBdr>
        </w:div>
        <w:div w:id="1100177266">
          <w:marLeft w:val="0"/>
          <w:marRight w:val="0"/>
          <w:marTop w:val="0"/>
          <w:marBottom w:val="0"/>
          <w:divBdr>
            <w:top w:val="none" w:sz="0" w:space="0" w:color="auto"/>
            <w:left w:val="none" w:sz="0" w:space="0" w:color="auto"/>
            <w:bottom w:val="none" w:sz="0" w:space="0" w:color="auto"/>
            <w:right w:val="none" w:sz="0" w:space="0" w:color="auto"/>
          </w:divBdr>
        </w:div>
        <w:div w:id="1112552018">
          <w:marLeft w:val="0"/>
          <w:marRight w:val="0"/>
          <w:marTop w:val="0"/>
          <w:marBottom w:val="0"/>
          <w:divBdr>
            <w:top w:val="none" w:sz="0" w:space="0" w:color="auto"/>
            <w:left w:val="none" w:sz="0" w:space="0" w:color="auto"/>
            <w:bottom w:val="none" w:sz="0" w:space="0" w:color="auto"/>
            <w:right w:val="none" w:sz="0" w:space="0" w:color="auto"/>
          </w:divBdr>
        </w:div>
        <w:div w:id="1142501652">
          <w:marLeft w:val="0"/>
          <w:marRight w:val="0"/>
          <w:marTop w:val="0"/>
          <w:marBottom w:val="0"/>
          <w:divBdr>
            <w:top w:val="none" w:sz="0" w:space="0" w:color="auto"/>
            <w:left w:val="none" w:sz="0" w:space="0" w:color="auto"/>
            <w:bottom w:val="none" w:sz="0" w:space="0" w:color="auto"/>
            <w:right w:val="none" w:sz="0" w:space="0" w:color="auto"/>
          </w:divBdr>
        </w:div>
        <w:div w:id="1144928953">
          <w:marLeft w:val="0"/>
          <w:marRight w:val="0"/>
          <w:marTop w:val="0"/>
          <w:marBottom w:val="0"/>
          <w:divBdr>
            <w:top w:val="none" w:sz="0" w:space="0" w:color="auto"/>
            <w:left w:val="none" w:sz="0" w:space="0" w:color="auto"/>
            <w:bottom w:val="none" w:sz="0" w:space="0" w:color="auto"/>
            <w:right w:val="none" w:sz="0" w:space="0" w:color="auto"/>
          </w:divBdr>
        </w:div>
        <w:div w:id="1278415749">
          <w:marLeft w:val="0"/>
          <w:marRight w:val="0"/>
          <w:marTop w:val="0"/>
          <w:marBottom w:val="0"/>
          <w:divBdr>
            <w:top w:val="none" w:sz="0" w:space="0" w:color="auto"/>
            <w:left w:val="none" w:sz="0" w:space="0" w:color="auto"/>
            <w:bottom w:val="none" w:sz="0" w:space="0" w:color="auto"/>
            <w:right w:val="none" w:sz="0" w:space="0" w:color="auto"/>
          </w:divBdr>
        </w:div>
        <w:div w:id="1438480002">
          <w:marLeft w:val="0"/>
          <w:marRight w:val="0"/>
          <w:marTop w:val="0"/>
          <w:marBottom w:val="0"/>
          <w:divBdr>
            <w:top w:val="none" w:sz="0" w:space="0" w:color="auto"/>
            <w:left w:val="none" w:sz="0" w:space="0" w:color="auto"/>
            <w:bottom w:val="none" w:sz="0" w:space="0" w:color="auto"/>
            <w:right w:val="none" w:sz="0" w:space="0" w:color="auto"/>
          </w:divBdr>
        </w:div>
        <w:div w:id="1454134735">
          <w:marLeft w:val="0"/>
          <w:marRight w:val="0"/>
          <w:marTop w:val="0"/>
          <w:marBottom w:val="0"/>
          <w:divBdr>
            <w:top w:val="none" w:sz="0" w:space="0" w:color="auto"/>
            <w:left w:val="none" w:sz="0" w:space="0" w:color="auto"/>
            <w:bottom w:val="none" w:sz="0" w:space="0" w:color="auto"/>
            <w:right w:val="none" w:sz="0" w:space="0" w:color="auto"/>
          </w:divBdr>
        </w:div>
        <w:div w:id="1483816748">
          <w:marLeft w:val="0"/>
          <w:marRight w:val="0"/>
          <w:marTop w:val="0"/>
          <w:marBottom w:val="0"/>
          <w:divBdr>
            <w:top w:val="none" w:sz="0" w:space="0" w:color="auto"/>
            <w:left w:val="none" w:sz="0" w:space="0" w:color="auto"/>
            <w:bottom w:val="none" w:sz="0" w:space="0" w:color="auto"/>
            <w:right w:val="none" w:sz="0" w:space="0" w:color="auto"/>
          </w:divBdr>
        </w:div>
        <w:div w:id="1688555035">
          <w:marLeft w:val="0"/>
          <w:marRight w:val="0"/>
          <w:marTop w:val="0"/>
          <w:marBottom w:val="0"/>
          <w:divBdr>
            <w:top w:val="none" w:sz="0" w:space="0" w:color="auto"/>
            <w:left w:val="none" w:sz="0" w:space="0" w:color="auto"/>
            <w:bottom w:val="none" w:sz="0" w:space="0" w:color="auto"/>
            <w:right w:val="none" w:sz="0" w:space="0" w:color="auto"/>
          </w:divBdr>
        </w:div>
        <w:div w:id="1753969006">
          <w:marLeft w:val="0"/>
          <w:marRight w:val="0"/>
          <w:marTop w:val="0"/>
          <w:marBottom w:val="0"/>
          <w:divBdr>
            <w:top w:val="none" w:sz="0" w:space="0" w:color="auto"/>
            <w:left w:val="none" w:sz="0" w:space="0" w:color="auto"/>
            <w:bottom w:val="none" w:sz="0" w:space="0" w:color="auto"/>
            <w:right w:val="none" w:sz="0" w:space="0" w:color="auto"/>
          </w:divBdr>
        </w:div>
        <w:div w:id="1753971016">
          <w:marLeft w:val="0"/>
          <w:marRight w:val="0"/>
          <w:marTop w:val="0"/>
          <w:marBottom w:val="0"/>
          <w:divBdr>
            <w:top w:val="none" w:sz="0" w:space="0" w:color="auto"/>
            <w:left w:val="none" w:sz="0" w:space="0" w:color="auto"/>
            <w:bottom w:val="none" w:sz="0" w:space="0" w:color="auto"/>
            <w:right w:val="none" w:sz="0" w:space="0" w:color="auto"/>
          </w:divBdr>
        </w:div>
        <w:div w:id="1781795172">
          <w:marLeft w:val="0"/>
          <w:marRight w:val="0"/>
          <w:marTop w:val="0"/>
          <w:marBottom w:val="0"/>
          <w:divBdr>
            <w:top w:val="none" w:sz="0" w:space="0" w:color="auto"/>
            <w:left w:val="none" w:sz="0" w:space="0" w:color="auto"/>
            <w:bottom w:val="none" w:sz="0" w:space="0" w:color="auto"/>
            <w:right w:val="none" w:sz="0" w:space="0" w:color="auto"/>
          </w:divBdr>
        </w:div>
        <w:div w:id="1882206030">
          <w:marLeft w:val="0"/>
          <w:marRight w:val="0"/>
          <w:marTop w:val="0"/>
          <w:marBottom w:val="0"/>
          <w:divBdr>
            <w:top w:val="none" w:sz="0" w:space="0" w:color="auto"/>
            <w:left w:val="none" w:sz="0" w:space="0" w:color="auto"/>
            <w:bottom w:val="none" w:sz="0" w:space="0" w:color="auto"/>
            <w:right w:val="none" w:sz="0" w:space="0" w:color="auto"/>
          </w:divBdr>
        </w:div>
        <w:div w:id="1915427633">
          <w:marLeft w:val="0"/>
          <w:marRight w:val="0"/>
          <w:marTop w:val="0"/>
          <w:marBottom w:val="0"/>
          <w:divBdr>
            <w:top w:val="none" w:sz="0" w:space="0" w:color="auto"/>
            <w:left w:val="none" w:sz="0" w:space="0" w:color="auto"/>
            <w:bottom w:val="none" w:sz="0" w:space="0" w:color="auto"/>
            <w:right w:val="none" w:sz="0" w:space="0" w:color="auto"/>
          </w:divBdr>
        </w:div>
        <w:div w:id="1922174061">
          <w:marLeft w:val="0"/>
          <w:marRight w:val="0"/>
          <w:marTop w:val="0"/>
          <w:marBottom w:val="0"/>
          <w:divBdr>
            <w:top w:val="none" w:sz="0" w:space="0" w:color="auto"/>
            <w:left w:val="none" w:sz="0" w:space="0" w:color="auto"/>
            <w:bottom w:val="none" w:sz="0" w:space="0" w:color="auto"/>
            <w:right w:val="none" w:sz="0" w:space="0" w:color="auto"/>
          </w:divBdr>
        </w:div>
        <w:div w:id="1925607824">
          <w:marLeft w:val="0"/>
          <w:marRight w:val="0"/>
          <w:marTop w:val="0"/>
          <w:marBottom w:val="0"/>
          <w:divBdr>
            <w:top w:val="none" w:sz="0" w:space="0" w:color="auto"/>
            <w:left w:val="none" w:sz="0" w:space="0" w:color="auto"/>
            <w:bottom w:val="none" w:sz="0" w:space="0" w:color="auto"/>
            <w:right w:val="none" w:sz="0" w:space="0" w:color="auto"/>
          </w:divBdr>
        </w:div>
        <w:div w:id="1940486814">
          <w:marLeft w:val="0"/>
          <w:marRight w:val="0"/>
          <w:marTop w:val="0"/>
          <w:marBottom w:val="0"/>
          <w:divBdr>
            <w:top w:val="none" w:sz="0" w:space="0" w:color="auto"/>
            <w:left w:val="none" w:sz="0" w:space="0" w:color="auto"/>
            <w:bottom w:val="none" w:sz="0" w:space="0" w:color="auto"/>
            <w:right w:val="none" w:sz="0" w:space="0" w:color="auto"/>
          </w:divBdr>
        </w:div>
        <w:div w:id="1943415486">
          <w:marLeft w:val="0"/>
          <w:marRight w:val="0"/>
          <w:marTop w:val="0"/>
          <w:marBottom w:val="0"/>
          <w:divBdr>
            <w:top w:val="none" w:sz="0" w:space="0" w:color="auto"/>
            <w:left w:val="none" w:sz="0" w:space="0" w:color="auto"/>
            <w:bottom w:val="none" w:sz="0" w:space="0" w:color="auto"/>
            <w:right w:val="none" w:sz="0" w:space="0" w:color="auto"/>
          </w:divBdr>
        </w:div>
        <w:div w:id="1997679799">
          <w:marLeft w:val="0"/>
          <w:marRight w:val="0"/>
          <w:marTop w:val="0"/>
          <w:marBottom w:val="0"/>
          <w:divBdr>
            <w:top w:val="none" w:sz="0" w:space="0" w:color="auto"/>
            <w:left w:val="none" w:sz="0" w:space="0" w:color="auto"/>
            <w:bottom w:val="none" w:sz="0" w:space="0" w:color="auto"/>
            <w:right w:val="none" w:sz="0" w:space="0" w:color="auto"/>
          </w:divBdr>
        </w:div>
      </w:divsChild>
    </w:div>
    <w:div w:id="289216236">
      <w:bodyDiv w:val="1"/>
      <w:marLeft w:val="0"/>
      <w:marRight w:val="0"/>
      <w:marTop w:val="0"/>
      <w:marBottom w:val="0"/>
      <w:divBdr>
        <w:top w:val="none" w:sz="0" w:space="0" w:color="auto"/>
        <w:left w:val="none" w:sz="0" w:space="0" w:color="auto"/>
        <w:bottom w:val="none" w:sz="0" w:space="0" w:color="auto"/>
        <w:right w:val="none" w:sz="0" w:space="0" w:color="auto"/>
      </w:divBdr>
    </w:div>
    <w:div w:id="291597402">
      <w:bodyDiv w:val="1"/>
      <w:marLeft w:val="0"/>
      <w:marRight w:val="0"/>
      <w:marTop w:val="0"/>
      <w:marBottom w:val="0"/>
      <w:divBdr>
        <w:top w:val="none" w:sz="0" w:space="0" w:color="auto"/>
        <w:left w:val="none" w:sz="0" w:space="0" w:color="auto"/>
        <w:bottom w:val="none" w:sz="0" w:space="0" w:color="auto"/>
        <w:right w:val="none" w:sz="0" w:space="0" w:color="auto"/>
      </w:divBdr>
    </w:div>
    <w:div w:id="714617653">
      <w:bodyDiv w:val="1"/>
      <w:marLeft w:val="0"/>
      <w:marRight w:val="0"/>
      <w:marTop w:val="0"/>
      <w:marBottom w:val="0"/>
      <w:divBdr>
        <w:top w:val="none" w:sz="0" w:space="0" w:color="auto"/>
        <w:left w:val="none" w:sz="0" w:space="0" w:color="auto"/>
        <w:bottom w:val="none" w:sz="0" w:space="0" w:color="auto"/>
        <w:right w:val="none" w:sz="0" w:space="0" w:color="auto"/>
      </w:divBdr>
      <w:divsChild>
        <w:div w:id="84229025">
          <w:marLeft w:val="0"/>
          <w:marRight w:val="0"/>
          <w:marTop w:val="0"/>
          <w:marBottom w:val="0"/>
          <w:divBdr>
            <w:top w:val="none" w:sz="0" w:space="0" w:color="auto"/>
            <w:left w:val="none" w:sz="0" w:space="0" w:color="auto"/>
            <w:bottom w:val="none" w:sz="0" w:space="0" w:color="auto"/>
            <w:right w:val="none" w:sz="0" w:space="0" w:color="auto"/>
          </w:divBdr>
        </w:div>
        <w:div w:id="102726722">
          <w:marLeft w:val="0"/>
          <w:marRight w:val="0"/>
          <w:marTop w:val="0"/>
          <w:marBottom w:val="0"/>
          <w:divBdr>
            <w:top w:val="none" w:sz="0" w:space="0" w:color="auto"/>
            <w:left w:val="none" w:sz="0" w:space="0" w:color="auto"/>
            <w:bottom w:val="none" w:sz="0" w:space="0" w:color="auto"/>
            <w:right w:val="none" w:sz="0" w:space="0" w:color="auto"/>
          </w:divBdr>
        </w:div>
        <w:div w:id="111092599">
          <w:marLeft w:val="0"/>
          <w:marRight w:val="0"/>
          <w:marTop w:val="0"/>
          <w:marBottom w:val="0"/>
          <w:divBdr>
            <w:top w:val="none" w:sz="0" w:space="0" w:color="auto"/>
            <w:left w:val="none" w:sz="0" w:space="0" w:color="auto"/>
            <w:bottom w:val="none" w:sz="0" w:space="0" w:color="auto"/>
            <w:right w:val="none" w:sz="0" w:space="0" w:color="auto"/>
          </w:divBdr>
        </w:div>
        <w:div w:id="228079371">
          <w:marLeft w:val="0"/>
          <w:marRight w:val="0"/>
          <w:marTop w:val="0"/>
          <w:marBottom w:val="0"/>
          <w:divBdr>
            <w:top w:val="none" w:sz="0" w:space="0" w:color="auto"/>
            <w:left w:val="none" w:sz="0" w:space="0" w:color="auto"/>
            <w:bottom w:val="none" w:sz="0" w:space="0" w:color="auto"/>
            <w:right w:val="none" w:sz="0" w:space="0" w:color="auto"/>
          </w:divBdr>
        </w:div>
        <w:div w:id="345135440">
          <w:marLeft w:val="0"/>
          <w:marRight w:val="0"/>
          <w:marTop w:val="0"/>
          <w:marBottom w:val="0"/>
          <w:divBdr>
            <w:top w:val="none" w:sz="0" w:space="0" w:color="auto"/>
            <w:left w:val="none" w:sz="0" w:space="0" w:color="auto"/>
            <w:bottom w:val="none" w:sz="0" w:space="0" w:color="auto"/>
            <w:right w:val="none" w:sz="0" w:space="0" w:color="auto"/>
          </w:divBdr>
        </w:div>
        <w:div w:id="456531397">
          <w:marLeft w:val="0"/>
          <w:marRight w:val="0"/>
          <w:marTop w:val="0"/>
          <w:marBottom w:val="0"/>
          <w:divBdr>
            <w:top w:val="none" w:sz="0" w:space="0" w:color="auto"/>
            <w:left w:val="none" w:sz="0" w:space="0" w:color="auto"/>
            <w:bottom w:val="none" w:sz="0" w:space="0" w:color="auto"/>
            <w:right w:val="none" w:sz="0" w:space="0" w:color="auto"/>
          </w:divBdr>
        </w:div>
        <w:div w:id="643655820">
          <w:marLeft w:val="0"/>
          <w:marRight w:val="0"/>
          <w:marTop w:val="0"/>
          <w:marBottom w:val="0"/>
          <w:divBdr>
            <w:top w:val="none" w:sz="0" w:space="0" w:color="auto"/>
            <w:left w:val="none" w:sz="0" w:space="0" w:color="auto"/>
            <w:bottom w:val="none" w:sz="0" w:space="0" w:color="auto"/>
            <w:right w:val="none" w:sz="0" w:space="0" w:color="auto"/>
          </w:divBdr>
        </w:div>
        <w:div w:id="693966845">
          <w:marLeft w:val="0"/>
          <w:marRight w:val="0"/>
          <w:marTop w:val="0"/>
          <w:marBottom w:val="0"/>
          <w:divBdr>
            <w:top w:val="none" w:sz="0" w:space="0" w:color="auto"/>
            <w:left w:val="none" w:sz="0" w:space="0" w:color="auto"/>
            <w:bottom w:val="none" w:sz="0" w:space="0" w:color="auto"/>
            <w:right w:val="none" w:sz="0" w:space="0" w:color="auto"/>
          </w:divBdr>
        </w:div>
        <w:div w:id="713626069">
          <w:marLeft w:val="0"/>
          <w:marRight w:val="0"/>
          <w:marTop w:val="0"/>
          <w:marBottom w:val="0"/>
          <w:divBdr>
            <w:top w:val="none" w:sz="0" w:space="0" w:color="auto"/>
            <w:left w:val="none" w:sz="0" w:space="0" w:color="auto"/>
            <w:bottom w:val="none" w:sz="0" w:space="0" w:color="auto"/>
            <w:right w:val="none" w:sz="0" w:space="0" w:color="auto"/>
          </w:divBdr>
        </w:div>
        <w:div w:id="715356401">
          <w:marLeft w:val="0"/>
          <w:marRight w:val="0"/>
          <w:marTop w:val="0"/>
          <w:marBottom w:val="0"/>
          <w:divBdr>
            <w:top w:val="none" w:sz="0" w:space="0" w:color="auto"/>
            <w:left w:val="none" w:sz="0" w:space="0" w:color="auto"/>
            <w:bottom w:val="none" w:sz="0" w:space="0" w:color="auto"/>
            <w:right w:val="none" w:sz="0" w:space="0" w:color="auto"/>
          </w:divBdr>
        </w:div>
        <w:div w:id="717582599">
          <w:marLeft w:val="0"/>
          <w:marRight w:val="0"/>
          <w:marTop w:val="0"/>
          <w:marBottom w:val="0"/>
          <w:divBdr>
            <w:top w:val="none" w:sz="0" w:space="0" w:color="auto"/>
            <w:left w:val="none" w:sz="0" w:space="0" w:color="auto"/>
            <w:bottom w:val="none" w:sz="0" w:space="0" w:color="auto"/>
            <w:right w:val="none" w:sz="0" w:space="0" w:color="auto"/>
          </w:divBdr>
        </w:div>
        <w:div w:id="834108141">
          <w:marLeft w:val="0"/>
          <w:marRight w:val="0"/>
          <w:marTop w:val="0"/>
          <w:marBottom w:val="0"/>
          <w:divBdr>
            <w:top w:val="none" w:sz="0" w:space="0" w:color="auto"/>
            <w:left w:val="none" w:sz="0" w:space="0" w:color="auto"/>
            <w:bottom w:val="none" w:sz="0" w:space="0" w:color="auto"/>
            <w:right w:val="none" w:sz="0" w:space="0" w:color="auto"/>
          </w:divBdr>
        </w:div>
        <w:div w:id="1233658376">
          <w:marLeft w:val="0"/>
          <w:marRight w:val="0"/>
          <w:marTop w:val="0"/>
          <w:marBottom w:val="0"/>
          <w:divBdr>
            <w:top w:val="none" w:sz="0" w:space="0" w:color="auto"/>
            <w:left w:val="none" w:sz="0" w:space="0" w:color="auto"/>
            <w:bottom w:val="none" w:sz="0" w:space="0" w:color="auto"/>
            <w:right w:val="none" w:sz="0" w:space="0" w:color="auto"/>
          </w:divBdr>
        </w:div>
        <w:div w:id="1253590795">
          <w:marLeft w:val="0"/>
          <w:marRight w:val="0"/>
          <w:marTop w:val="0"/>
          <w:marBottom w:val="0"/>
          <w:divBdr>
            <w:top w:val="none" w:sz="0" w:space="0" w:color="auto"/>
            <w:left w:val="none" w:sz="0" w:space="0" w:color="auto"/>
            <w:bottom w:val="none" w:sz="0" w:space="0" w:color="auto"/>
            <w:right w:val="none" w:sz="0" w:space="0" w:color="auto"/>
          </w:divBdr>
        </w:div>
        <w:div w:id="1437752355">
          <w:marLeft w:val="0"/>
          <w:marRight w:val="0"/>
          <w:marTop w:val="0"/>
          <w:marBottom w:val="0"/>
          <w:divBdr>
            <w:top w:val="none" w:sz="0" w:space="0" w:color="auto"/>
            <w:left w:val="none" w:sz="0" w:space="0" w:color="auto"/>
            <w:bottom w:val="none" w:sz="0" w:space="0" w:color="auto"/>
            <w:right w:val="none" w:sz="0" w:space="0" w:color="auto"/>
          </w:divBdr>
        </w:div>
        <w:div w:id="1557663398">
          <w:marLeft w:val="0"/>
          <w:marRight w:val="0"/>
          <w:marTop w:val="0"/>
          <w:marBottom w:val="0"/>
          <w:divBdr>
            <w:top w:val="none" w:sz="0" w:space="0" w:color="auto"/>
            <w:left w:val="none" w:sz="0" w:space="0" w:color="auto"/>
            <w:bottom w:val="none" w:sz="0" w:space="0" w:color="auto"/>
            <w:right w:val="none" w:sz="0" w:space="0" w:color="auto"/>
          </w:divBdr>
        </w:div>
        <w:div w:id="1806048131">
          <w:marLeft w:val="0"/>
          <w:marRight w:val="0"/>
          <w:marTop w:val="0"/>
          <w:marBottom w:val="0"/>
          <w:divBdr>
            <w:top w:val="none" w:sz="0" w:space="0" w:color="auto"/>
            <w:left w:val="none" w:sz="0" w:space="0" w:color="auto"/>
            <w:bottom w:val="none" w:sz="0" w:space="0" w:color="auto"/>
            <w:right w:val="none" w:sz="0" w:space="0" w:color="auto"/>
          </w:divBdr>
          <w:divsChild>
            <w:div w:id="915742772">
              <w:marLeft w:val="0"/>
              <w:marRight w:val="0"/>
              <w:marTop w:val="0"/>
              <w:marBottom w:val="0"/>
              <w:divBdr>
                <w:top w:val="none" w:sz="0" w:space="0" w:color="auto"/>
                <w:left w:val="none" w:sz="0" w:space="0" w:color="auto"/>
                <w:bottom w:val="none" w:sz="0" w:space="0" w:color="auto"/>
                <w:right w:val="none" w:sz="0" w:space="0" w:color="auto"/>
              </w:divBdr>
              <w:divsChild>
                <w:div w:id="89591724">
                  <w:marLeft w:val="0"/>
                  <w:marRight w:val="0"/>
                  <w:marTop w:val="0"/>
                  <w:marBottom w:val="0"/>
                  <w:divBdr>
                    <w:top w:val="none" w:sz="0" w:space="0" w:color="auto"/>
                    <w:left w:val="none" w:sz="0" w:space="0" w:color="auto"/>
                    <w:bottom w:val="none" w:sz="0" w:space="0" w:color="auto"/>
                    <w:right w:val="none" w:sz="0" w:space="0" w:color="auto"/>
                  </w:divBdr>
                </w:div>
                <w:div w:id="152452532">
                  <w:marLeft w:val="0"/>
                  <w:marRight w:val="0"/>
                  <w:marTop w:val="0"/>
                  <w:marBottom w:val="0"/>
                  <w:divBdr>
                    <w:top w:val="none" w:sz="0" w:space="0" w:color="auto"/>
                    <w:left w:val="none" w:sz="0" w:space="0" w:color="auto"/>
                    <w:bottom w:val="none" w:sz="0" w:space="0" w:color="auto"/>
                    <w:right w:val="none" w:sz="0" w:space="0" w:color="auto"/>
                  </w:divBdr>
                </w:div>
                <w:div w:id="601108659">
                  <w:marLeft w:val="0"/>
                  <w:marRight w:val="0"/>
                  <w:marTop w:val="0"/>
                  <w:marBottom w:val="0"/>
                  <w:divBdr>
                    <w:top w:val="none" w:sz="0" w:space="0" w:color="auto"/>
                    <w:left w:val="none" w:sz="0" w:space="0" w:color="auto"/>
                    <w:bottom w:val="none" w:sz="0" w:space="0" w:color="auto"/>
                    <w:right w:val="none" w:sz="0" w:space="0" w:color="auto"/>
                  </w:divBdr>
                </w:div>
                <w:div w:id="618340806">
                  <w:marLeft w:val="0"/>
                  <w:marRight w:val="0"/>
                  <w:marTop w:val="0"/>
                  <w:marBottom w:val="0"/>
                  <w:divBdr>
                    <w:top w:val="none" w:sz="0" w:space="0" w:color="auto"/>
                    <w:left w:val="none" w:sz="0" w:space="0" w:color="auto"/>
                    <w:bottom w:val="none" w:sz="0" w:space="0" w:color="auto"/>
                    <w:right w:val="none" w:sz="0" w:space="0" w:color="auto"/>
                  </w:divBdr>
                </w:div>
                <w:div w:id="703408931">
                  <w:marLeft w:val="0"/>
                  <w:marRight w:val="0"/>
                  <w:marTop w:val="0"/>
                  <w:marBottom w:val="0"/>
                  <w:divBdr>
                    <w:top w:val="none" w:sz="0" w:space="0" w:color="auto"/>
                    <w:left w:val="none" w:sz="0" w:space="0" w:color="auto"/>
                    <w:bottom w:val="none" w:sz="0" w:space="0" w:color="auto"/>
                    <w:right w:val="none" w:sz="0" w:space="0" w:color="auto"/>
                  </w:divBdr>
                </w:div>
                <w:div w:id="831414190">
                  <w:marLeft w:val="0"/>
                  <w:marRight w:val="0"/>
                  <w:marTop w:val="0"/>
                  <w:marBottom w:val="0"/>
                  <w:divBdr>
                    <w:top w:val="none" w:sz="0" w:space="0" w:color="auto"/>
                    <w:left w:val="none" w:sz="0" w:space="0" w:color="auto"/>
                    <w:bottom w:val="none" w:sz="0" w:space="0" w:color="auto"/>
                    <w:right w:val="none" w:sz="0" w:space="0" w:color="auto"/>
                  </w:divBdr>
                </w:div>
                <w:div w:id="932788673">
                  <w:marLeft w:val="0"/>
                  <w:marRight w:val="0"/>
                  <w:marTop w:val="0"/>
                  <w:marBottom w:val="0"/>
                  <w:divBdr>
                    <w:top w:val="none" w:sz="0" w:space="0" w:color="auto"/>
                    <w:left w:val="none" w:sz="0" w:space="0" w:color="auto"/>
                    <w:bottom w:val="none" w:sz="0" w:space="0" w:color="auto"/>
                    <w:right w:val="none" w:sz="0" w:space="0" w:color="auto"/>
                  </w:divBdr>
                </w:div>
                <w:div w:id="1074474263">
                  <w:marLeft w:val="0"/>
                  <w:marRight w:val="0"/>
                  <w:marTop w:val="0"/>
                  <w:marBottom w:val="0"/>
                  <w:divBdr>
                    <w:top w:val="none" w:sz="0" w:space="0" w:color="auto"/>
                    <w:left w:val="none" w:sz="0" w:space="0" w:color="auto"/>
                    <w:bottom w:val="none" w:sz="0" w:space="0" w:color="auto"/>
                    <w:right w:val="none" w:sz="0" w:space="0" w:color="auto"/>
                  </w:divBdr>
                </w:div>
                <w:div w:id="1103720315">
                  <w:marLeft w:val="0"/>
                  <w:marRight w:val="0"/>
                  <w:marTop w:val="0"/>
                  <w:marBottom w:val="0"/>
                  <w:divBdr>
                    <w:top w:val="none" w:sz="0" w:space="0" w:color="auto"/>
                    <w:left w:val="none" w:sz="0" w:space="0" w:color="auto"/>
                    <w:bottom w:val="none" w:sz="0" w:space="0" w:color="auto"/>
                    <w:right w:val="none" w:sz="0" w:space="0" w:color="auto"/>
                  </w:divBdr>
                </w:div>
                <w:div w:id="1137138553">
                  <w:marLeft w:val="0"/>
                  <w:marRight w:val="0"/>
                  <w:marTop w:val="0"/>
                  <w:marBottom w:val="0"/>
                  <w:divBdr>
                    <w:top w:val="none" w:sz="0" w:space="0" w:color="auto"/>
                    <w:left w:val="none" w:sz="0" w:space="0" w:color="auto"/>
                    <w:bottom w:val="none" w:sz="0" w:space="0" w:color="auto"/>
                    <w:right w:val="none" w:sz="0" w:space="0" w:color="auto"/>
                  </w:divBdr>
                </w:div>
                <w:div w:id="1360663666">
                  <w:marLeft w:val="0"/>
                  <w:marRight w:val="0"/>
                  <w:marTop w:val="0"/>
                  <w:marBottom w:val="0"/>
                  <w:divBdr>
                    <w:top w:val="none" w:sz="0" w:space="0" w:color="auto"/>
                    <w:left w:val="none" w:sz="0" w:space="0" w:color="auto"/>
                    <w:bottom w:val="none" w:sz="0" w:space="0" w:color="auto"/>
                    <w:right w:val="none" w:sz="0" w:space="0" w:color="auto"/>
                  </w:divBdr>
                </w:div>
                <w:div w:id="1454596384">
                  <w:marLeft w:val="0"/>
                  <w:marRight w:val="0"/>
                  <w:marTop w:val="0"/>
                  <w:marBottom w:val="0"/>
                  <w:divBdr>
                    <w:top w:val="none" w:sz="0" w:space="0" w:color="auto"/>
                    <w:left w:val="none" w:sz="0" w:space="0" w:color="auto"/>
                    <w:bottom w:val="none" w:sz="0" w:space="0" w:color="auto"/>
                    <w:right w:val="none" w:sz="0" w:space="0" w:color="auto"/>
                  </w:divBdr>
                </w:div>
                <w:div w:id="1462334987">
                  <w:marLeft w:val="0"/>
                  <w:marRight w:val="0"/>
                  <w:marTop w:val="0"/>
                  <w:marBottom w:val="0"/>
                  <w:divBdr>
                    <w:top w:val="none" w:sz="0" w:space="0" w:color="auto"/>
                    <w:left w:val="none" w:sz="0" w:space="0" w:color="auto"/>
                    <w:bottom w:val="none" w:sz="0" w:space="0" w:color="auto"/>
                    <w:right w:val="none" w:sz="0" w:space="0" w:color="auto"/>
                  </w:divBdr>
                </w:div>
                <w:div w:id="1557014187">
                  <w:marLeft w:val="0"/>
                  <w:marRight w:val="0"/>
                  <w:marTop w:val="0"/>
                  <w:marBottom w:val="0"/>
                  <w:divBdr>
                    <w:top w:val="none" w:sz="0" w:space="0" w:color="auto"/>
                    <w:left w:val="none" w:sz="0" w:space="0" w:color="auto"/>
                    <w:bottom w:val="none" w:sz="0" w:space="0" w:color="auto"/>
                    <w:right w:val="none" w:sz="0" w:space="0" w:color="auto"/>
                  </w:divBdr>
                </w:div>
                <w:div w:id="1722286577">
                  <w:marLeft w:val="0"/>
                  <w:marRight w:val="0"/>
                  <w:marTop w:val="0"/>
                  <w:marBottom w:val="0"/>
                  <w:divBdr>
                    <w:top w:val="none" w:sz="0" w:space="0" w:color="auto"/>
                    <w:left w:val="none" w:sz="0" w:space="0" w:color="auto"/>
                    <w:bottom w:val="none" w:sz="0" w:space="0" w:color="auto"/>
                    <w:right w:val="none" w:sz="0" w:space="0" w:color="auto"/>
                  </w:divBdr>
                </w:div>
                <w:div w:id="1732079135">
                  <w:marLeft w:val="0"/>
                  <w:marRight w:val="0"/>
                  <w:marTop w:val="0"/>
                  <w:marBottom w:val="0"/>
                  <w:divBdr>
                    <w:top w:val="none" w:sz="0" w:space="0" w:color="auto"/>
                    <w:left w:val="none" w:sz="0" w:space="0" w:color="auto"/>
                    <w:bottom w:val="none" w:sz="0" w:space="0" w:color="auto"/>
                    <w:right w:val="none" w:sz="0" w:space="0" w:color="auto"/>
                  </w:divBdr>
                </w:div>
                <w:div w:id="1858276757">
                  <w:marLeft w:val="0"/>
                  <w:marRight w:val="0"/>
                  <w:marTop w:val="0"/>
                  <w:marBottom w:val="0"/>
                  <w:divBdr>
                    <w:top w:val="none" w:sz="0" w:space="0" w:color="auto"/>
                    <w:left w:val="none" w:sz="0" w:space="0" w:color="auto"/>
                    <w:bottom w:val="none" w:sz="0" w:space="0" w:color="auto"/>
                    <w:right w:val="none" w:sz="0" w:space="0" w:color="auto"/>
                  </w:divBdr>
                </w:div>
                <w:div w:id="1978104119">
                  <w:marLeft w:val="0"/>
                  <w:marRight w:val="0"/>
                  <w:marTop w:val="0"/>
                  <w:marBottom w:val="0"/>
                  <w:divBdr>
                    <w:top w:val="none" w:sz="0" w:space="0" w:color="auto"/>
                    <w:left w:val="none" w:sz="0" w:space="0" w:color="auto"/>
                    <w:bottom w:val="none" w:sz="0" w:space="0" w:color="auto"/>
                    <w:right w:val="none" w:sz="0" w:space="0" w:color="auto"/>
                  </w:divBdr>
                </w:div>
                <w:div w:id="209401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17494">
          <w:marLeft w:val="0"/>
          <w:marRight w:val="0"/>
          <w:marTop w:val="0"/>
          <w:marBottom w:val="0"/>
          <w:divBdr>
            <w:top w:val="none" w:sz="0" w:space="0" w:color="auto"/>
            <w:left w:val="none" w:sz="0" w:space="0" w:color="auto"/>
            <w:bottom w:val="none" w:sz="0" w:space="0" w:color="auto"/>
            <w:right w:val="none" w:sz="0" w:space="0" w:color="auto"/>
          </w:divBdr>
        </w:div>
        <w:div w:id="1968661412">
          <w:marLeft w:val="0"/>
          <w:marRight w:val="0"/>
          <w:marTop w:val="0"/>
          <w:marBottom w:val="0"/>
          <w:divBdr>
            <w:top w:val="none" w:sz="0" w:space="0" w:color="auto"/>
            <w:left w:val="none" w:sz="0" w:space="0" w:color="auto"/>
            <w:bottom w:val="none" w:sz="0" w:space="0" w:color="auto"/>
            <w:right w:val="none" w:sz="0" w:space="0" w:color="auto"/>
          </w:divBdr>
        </w:div>
        <w:div w:id="1974480739">
          <w:marLeft w:val="0"/>
          <w:marRight w:val="0"/>
          <w:marTop w:val="0"/>
          <w:marBottom w:val="0"/>
          <w:divBdr>
            <w:top w:val="none" w:sz="0" w:space="0" w:color="auto"/>
            <w:left w:val="none" w:sz="0" w:space="0" w:color="auto"/>
            <w:bottom w:val="none" w:sz="0" w:space="0" w:color="auto"/>
            <w:right w:val="none" w:sz="0" w:space="0" w:color="auto"/>
          </w:divBdr>
        </w:div>
        <w:div w:id="2008703490">
          <w:marLeft w:val="0"/>
          <w:marRight w:val="0"/>
          <w:marTop w:val="0"/>
          <w:marBottom w:val="0"/>
          <w:divBdr>
            <w:top w:val="none" w:sz="0" w:space="0" w:color="auto"/>
            <w:left w:val="none" w:sz="0" w:space="0" w:color="auto"/>
            <w:bottom w:val="none" w:sz="0" w:space="0" w:color="auto"/>
            <w:right w:val="none" w:sz="0" w:space="0" w:color="auto"/>
          </w:divBdr>
        </w:div>
        <w:div w:id="2088383953">
          <w:marLeft w:val="0"/>
          <w:marRight w:val="0"/>
          <w:marTop w:val="0"/>
          <w:marBottom w:val="0"/>
          <w:divBdr>
            <w:top w:val="none" w:sz="0" w:space="0" w:color="auto"/>
            <w:left w:val="none" w:sz="0" w:space="0" w:color="auto"/>
            <w:bottom w:val="none" w:sz="0" w:space="0" w:color="auto"/>
            <w:right w:val="none" w:sz="0" w:space="0" w:color="auto"/>
          </w:divBdr>
        </w:div>
      </w:divsChild>
    </w:div>
    <w:div w:id="750732808">
      <w:bodyDiv w:val="1"/>
      <w:marLeft w:val="0"/>
      <w:marRight w:val="0"/>
      <w:marTop w:val="0"/>
      <w:marBottom w:val="0"/>
      <w:divBdr>
        <w:top w:val="none" w:sz="0" w:space="0" w:color="auto"/>
        <w:left w:val="none" w:sz="0" w:space="0" w:color="auto"/>
        <w:bottom w:val="none" w:sz="0" w:space="0" w:color="auto"/>
        <w:right w:val="none" w:sz="0" w:space="0" w:color="auto"/>
      </w:divBdr>
    </w:div>
    <w:div w:id="875118882">
      <w:bodyDiv w:val="1"/>
      <w:marLeft w:val="0"/>
      <w:marRight w:val="0"/>
      <w:marTop w:val="0"/>
      <w:marBottom w:val="0"/>
      <w:divBdr>
        <w:top w:val="none" w:sz="0" w:space="0" w:color="auto"/>
        <w:left w:val="none" w:sz="0" w:space="0" w:color="auto"/>
        <w:bottom w:val="none" w:sz="0" w:space="0" w:color="auto"/>
        <w:right w:val="none" w:sz="0" w:space="0" w:color="auto"/>
      </w:divBdr>
    </w:div>
    <w:div w:id="917862126">
      <w:bodyDiv w:val="1"/>
      <w:marLeft w:val="0"/>
      <w:marRight w:val="0"/>
      <w:marTop w:val="0"/>
      <w:marBottom w:val="0"/>
      <w:divBdr>
        <w:top w:val="none" w:sz="0" w:space="0" w:color="auto"/>
        <w:left w:val="none" w:sz="0" w:space="0" w:color="auto"/>
        <w:bottom w:val="none" w:sz="0" w:space="0" w:color="auto"/>
        <w:right w:val="none" w:sz="0" w:space="0" w:color="auto"/>
      </w:divBdr>
      <w:divsChild>
        <w:div w:id="465972350">
          <w:marLeft w:val="0"/>
          <w:marRight w:val="0"/>
          <w:marTop w:val="0"/>
          <w:marBottom w:val="0"/>
          <w:divBdr>
            <w:top w:val="none" w:sz="0" w:space="0" w:color="auto"/>
            <w:left w:val="none" w:sz="0" w:space="0" w:color="auto"/>
            <w:bottom w:val="none" w:sz="0" w:space="0" w:color="auto"/>
            <w:right w:val="none" w:sz="0" w:space="0" w:color="auto"/>
          </w:divBdr>
        </w:div>
        <w:div w:id="883712921">
          <w:marLeft w:val="0"/>
          <w:marRight w:val="0"/>
          <w:marTop w:val="0"/>
          <w:marBottom w:val="0"/>
          <w:divBdr>
            <w:top w:val="none" w:sz="0" w:space="0" w:color="auto"/>
            <w:left w:val="none" w:sz="0" w:space="0" w:color="auto"/>
            <w:bottom w:val="none" w:sz="0" w:space="0" w:color="auto"/>
            <w:right w:val="none" w:sz="0" w:space="0" w:color="auto"/>
          </w:divBdr>
        </w:div>
        <w:div w:id="1409187363">
          <w:marLeft w:val="0"/>
          <w:marRight w:val="0"/>
          <w:marTop w:val="0"/>
          <w:marBottom w:val="0"/>
          <w:divBdr>
            <w:top w:val="none" w:sz="0" w:space="0" w:color="auto"/>
            <w:left w:val="none" w:sz="0" w:space="0" w:color="auto"/>
            <w:bottom w:val="none" w:sz="0" w:space="0" w:color="auto"/>
            <w:right w:val="none" w:sz="0" w:space="0" w:color="auto"/>
          </w:divBdr>
        </w:div>
        <w:div w:id="1448502298">
          <w:marLeft w:val="0"/>
          <w:marRight w:val="0"/>
          <w:marTop w:val="0"/>
          <w:marBottom w:val="0"/>
          <w:divBdr>
            <w:top w:val="none" w:sz="0" w:space="0" w:color="auto"/>
            <w:left w:val="none" w:sz="0" w:space="0" w:color="auto"/>
            <w:bottom w:val="none" w:sz="0" w:space="0" w:color="auto"/>
            <w:right w:val="none" w:sz="0" w:space="0" w:color="auto"/>
          </w:divBdr>
        </w:div>
        <w:div w:id="1804886831">
          <w:marLeft w:val="0"/>
          <w:marRight w:val="0"/>
          <w:marTop w:val="0"/>
          <w:marBottom w:val="0"/>
          <w:divBdr>
            <w:top w:val="none" w:sz="0" w:space="0" w:color="auto"/>
            <w:left w:val="none" w:sz="0" w:space="0" w:color="auto"/>
            <w:bottom w:val="none" w:sz="0" w:space="0" w:color="auto"/>
            <w:right w:val="none" w:sz="0" w:space="0" w:color="auto"/>
          </w:divBdr>
        </w:div>
      </w:divsChild>
    </w:div>
    <w:div w:id="200169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9E3E6-8780-4CA6-A3B9-BB91D01ED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15</Pages>
  <Words>2962</Words>
  <Characters>18663</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21582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Aschbacher, Yvonne</cp:lastModifiedBy>
  <cp:revision>3</cp:revision>
  <cp:lastPrinted>2015-07-15T13:10:00Z</cp:lastPrinted>
  <dcterms:created xsi:type="dcterms:W3CDTF">2022-10-25T13:58:00Z</dcterms:created>
  <dcterms:modified xsi:type="dcterms:W3CDTF">2022-10-25T14:06:00Z</dcterms:modified>
</cp:coreProperties>
</file>