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rsidR="003C1C5D" w:rsidRPr="00FE0D81" w:rsidRDefault="002F0233" w:rsidP="003C1C5D">
            <w:pPr>
              <w:tabs>
                <w:tab w:val="left" w:pos="6480"/>
                <w:tab w:val="right" w:pos="10513"/>
              </w:tabs>
              <w:rPr>
                <w:b/>
                <w:sz w:val="28"/>
                <w:szCs w:val="28"/>
              </w:rPr>
            </w:pPr>
            <w:r>
              <w:rPr>
                <w:b/>
                <w:sz w:val="28"/>
                <w:szCs w:val="28"/>
              </w:rPr>
              <w:t>Philosophie</w:t>
            </w:r>
          </w:p>
          <w:p w:rsidR="001F1812" w:rsidRPr="005C54AE" w:rsidRDefault="005C54AE" w:rsidP="00E60ED2">
            <w:pPr>
              <w:tabs>
                <w:tab w:val="left" w:pos="6480"/>
                <w:tab w:val="right" w:pos="10513"/>
              </w:tabs>
              <w:rPr>
                <w:sz w:val="18"/>
                <w:szCs w:val="18"/>
              </w:rPr>
            </w:pPr>
            <w:r w:rsidRPr="005C54AE">
              <w:rPr>
                <w:sz w:val="18"/>
                <w:szCs w:val="18"/>
              </w:rPr>
              <w:t xml:space="preserve">(kundgemacht im Mitteilungsblatt vom </w:t>
            </w:r>
            <w:r w:rsidR="002F0233">
              <w:rPr>
                <w:sz w:val="18"/>
                <w:szCs w:val="18"/>
              </w:rPr>
              <w:t>8. April 2009, 53</w:t>
            </w:r>
            <w:r w:rsidR="00D97DEF">
              <w:rPr>
                <w:sz w:val="18"/>
                <w:szCs w:val="18"/>
              </w:rPr>
              <w:t xml:space="preserve">. Stück, Nr. </w:t>
            </w:r>
            <w:r w:rsidR="002F0233">
              <w:rPr>
                <w:sz w:val="18"/>
                <w:szCs w:val="18"/>
              </w:rPr>
              <w:t>231</w:t>
            </w:r>
            <w:r w:rsidR="006C67AF">
              <w:rPr>
                <w:sz w:val="18"/>
                <w:szCs w:val="18"/>
              </w:rPr>
              <w:t xml:space="preserve"> i.d.g.F.)</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rsidR="00C361EC" w:rsidRPr="00C361EC" w:rsidRDefault="006C67AF" w:rsidP="00C361EC">
            <w:pPr>
              <w:tabs>
                <w:tab w:val="left" w:pos="6480"/>
                <w:tab w:val="right" w:pos="10513"/>
              </w:tabs>
              <w:rPr>
                <w:b/>
                <w:sz w:val="28"/>
                <w:szCs w:val="28"/>
              </w:rPr>
            </w:pPr>
            <w:r>
              <w:rPr>
                <w:b/>
                <w:sz w:val="28"/>
                <w:szCs w:val="28"/>
              </w:rPr>
              <w:t>U</w:t>
            </w:r>
            <w:r w:rsidR="005B584E" w:rsidRPr="0037639B">
              <w:rPr>
                <w:b/>
                <w:sz w:val="28"/>
                <w:szCs w:val="28"/>
              </w:rPr>
              <w:t>C</w:t>
            </w:r>
            <w:r w:rsidR="005C2BED" w:rsidRPr="0037639B">
              <w:rPr>
                <w:b/>
                <w:sz w:val="28"/>
                <w:szCs w:val="28"/>
              </w:rPr>
              <w:t xml:space="preserve"> </w:t>
            </w:r>
            <w:r w:rsidR="001F691A" w:rsidRPr="0037639B">
              <w:rPr>
                <w:b/>
                <w:sz w:val="28"/>
                <w:szCs w:val="28"/>
              </w:rPr>
              <w:t>033</w:t>
            </w:r>
            <w:r w:rsidR="005D52CF" w:rsidRPr="008D3151">
              <w:rPr>
                <w:sz w:val="28"/>
                <w:szCs w:val="28"/>
              </w:rPr>
              <w:t xml:space="preserve"> </w:t>
            </w:r>
            <w:r w:rsidR="002F0233">
              <w:rPr>
                <w:b/>
                <w:sz w:val="28"/>
                <w:szCs w:val="28"/>
              </w:rPr>
              <w:t>541</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bookmarkStart w:id="1" w:name="_GoBack"/>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bookmarkEnd w:id="1"/>
            <w:r w:rsidRPr="008D3151">
              <w:rPr>
                <w:b/>
                <w:sz w:val="28"/>
                <w:szCs w:val="28"/>
              </w:rPr>
              <w:fldChar w:fldCharType="end"/>
            </w:r>
            <w:bookmarkEnd w:id="0"/>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2" w:name="Text26"/>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2"/>
          </w:p>
        </w:tc>
      </w:tr>
      <w:tr w:rsidR="009C35F9"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9C35F9" w:rsidRPr="008D3151" w:rsidRDefault="009C35F9" w:rsidP="008D3151">
            <w:pPr>
              <w:tabs>
                <w:tab w:val="left" w:pos="6480"/>
                <w:tab w:val="right" w:pos="10513"/>
              </w:tabs>
              <w:rPr>
                <w:sz w:val="18"/>
                <w:szCs w:val="18"/>
              </w:rPr>
            </w:pPr>
            <w:r w:rsidRPr="008D3151">
              <w:rPr>
                <w:sz w:val="18"/>
                <w:szCs w:val="18"/>
              </w:rPr>
              <w:t>Vorname</w:t>
            </w:r>
          </w:p>
        </w:tc>
        <w:bookmarkStart w:id="3" w:name="Text27"/>
        <w:tc>
          <w:tcPr>
            <w:tcW w:w="7456" w:type="dxa"/>
            <w:shd w:val="clear" w:color="auto" w:fill="auto"/>
            <w:tcMar>
              <w:left w:w="57" w:type="dxa"/>
              <w:right w:w="57" w:type="dxa"/>
            </w:tcMar>
            <w:vAlign w:val="center"/>
          </w:tcPr>
          <w:p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Geboren am</w:t>
            </w:r>
          </w:p>
        </w:tc>
        <w:bookmarkStart w:id="4" w:name="Text28"/>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Telefon</w:t>
            </w:r>
          </w:p>
        </w:tc>
        <w:bookmarkStart w:id="5" w:name="Text29"/>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E-Mail</w:t>
            </w:r>
          </w:p>
        </w:tc>
        <w:bookmarkStart w:id="6" w:name="Text30"/>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Studienbeginn</w:t>
            </w:r>
          </w:p>
        </w:tc>
        <w:bookmarkStart w:id="7" w:name="Text31"/>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8" w:name="Text32"/>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8D3151" w:rsidTr="006C67AF">
        <w:tc>
          <w:tcPr>
            <w:tcW w:w="5000" w:type="pct"/>
            <w:shd w:val="clear" w:color="auto" w:fill="auto"/>
          </w:tcPr>
          <w:p w:rsidR="000E0BE2" w:rsidRPr="008D3151" w:rsidRDefault="000E0BE2" w:rsidP="008D3151">
            <w:pPr>
              <w:tabs>
                <w:tab w:val="left" w:pos="3060"/>
                <w:tab w:val="left" w:pos="6480"/>
                <w:tab w:val="right" w:pos="10513"/>
              </w:tabs>
              <w:jc w:val="both"/>
              <w:rPr>
                <w:sz w:val="22"/>
                <w:szCs w:val="22"/>
              </w:rPr>
            </w:pPr>
          </w:p>
          <w:p w:rsidR="000E0BE2" w:rsidRPr="008D3151" w:rsidRDefault="000E0BE2" w:rsidP="008D3151">
            <w:pPr>
              <w:jc w:val="center"/>
              <w:rPr>
                <w:sz w:val="40"/>
                <w:szCs w:val="40"/>
                <w:lang w:val="de-AT"/>
              </w:rPr>
            </w:pPr>
            <w:r w:rsidRPr="008D3151">
              <w:rPr>
                <w:sz w:val="40"/>
                <w:szCs w:val="40"/>
                <w:lang w:val="de-AT"/>
              </w:rPr>
              <w:t>Antrag auf Anerkennung von Prüfungen</w:t>
            </w:r>
          </w:p>
          <w:p w:rsidR="000E0BE2" w:rsidRPr="008D3151" w:rsidRDefault="000E0BE2" w:rsidP="000B42BB">
            <w:pPr>
              <w:rPr>
                <w:sz w:val="18"/>
                <w:szCs w:val="18"/>
                <w:lang w:val="de-AT"/>
              </w:rPr>
            </w:pPr>
          </w:p>
          <w:p w:rsidR="000E0BE2" w:rsidRPr="008D3151" w:rsidRDefault="000E0BE2" w:rsidP="000B42BB">
            <w:pPr>
              <w:rPr>
                <w:sz w:val="18"/>
                <w:szCs w:val="18"/>
                <w:lang w:val="de-AT"/>
              </w:rPr>
            </w:pPr>
          </w:p>
          <w:p w:rsidR="000E0BE2" w:rsidRPr="008D3151" w:rsidRDefault="000E0BE2" w:rsidP="008D3151">
            <w:pPr>
              <w:jc w:val="both"/>
              <w:rPr>
                <w:sz w:val="18"/>
                <w:szCs w:val="18"/>
                <w:lang w:val="de-AT"/>
              </w:rPr>
            </w:pPr>
            <w:r w:rsidRPr="008D3151">
              <w:rPr>
                <w:sz w:val="18"/>
                <w:szCs w:val="18"/>
                <w:lang w:val="de-AT"/>
              </w:rPr>
              <w:t xml:space="preserve">Ich beantrage, die an der </w:t>
            </w:r>
            <w:bookmarkStart w:id="9"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9"/>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2F0233">
              <w:rPr>
                <w:sz w:val="18"/>
                <w:szCs w:val="18"/>
                <w:lang w:val="de-AT"/>
              </w:rPr>
              <w:t>Philosophie</w:t>
            </w:r>
            <w:r w:rsidR="00F532D6" w:rsidRPr="008D3151">
              <w:rPr>
                <w:sz w:val="18"/>
                <w:szCs w:val="18"/>
                <w:lang w:val="de-AT"/>
              </w:rPr>
              <w:t xml:space="preserve"> </w:t>
            </w:r>
            <w:r w:rsidRPr="008D3151">
              <w:rPr>
                <w:sz w:val="18"/>
                <w:szCs w:val="18"/>
                <w:lang w:val="de-AT"/>
              </w:rPr>
              <w:t xml:space="preserve">anzuerkennen. </w:t>
            </w: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10"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10"/>
            <w:r w:rsidRPr="008D3151">
              <w:rPr>
                <w:sz w:val="18"/>
                <w:szCs w:val="18"/>
              </w:rPr>
              <w:tab/>
              <w:t>…………………………………………………..…….…………………..</w:t>
            </w: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rsidR="000E0BE2" w:rsidRPr="008D3151" w:rsidRDefault="000E0BE2" w:rsidP="008D3151">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Pr="00014588" w:rsidRDefault="005B584E" w:rsidP="00073B49">
      <w:pPr>
        <w:tabs>
          <w:tab w:val="left" w:pos="3060"/>
          <w:tab w:val="left" w:pos="6480"/>
          <w:tab w:val="right" w:pos="10513"/>
        </w:tabs>
        <w:jc w:val="both"/>
        <w:rPr>
          <w:sz w:val="18"/>
          <w:szCs w:val="18"/>
        </w:rPr>
      </w:pPr>
    </w:p>
    <w:p w:rsidR="003A2A9B" w:rsidRDefault="006C67AF" w:rsidP="005D5045">
      <w:pPr>
        <w:tabs>
          <w:tab w:val="left" w:pos="3060"/>
          <w:tab w:val="left" w:pos="6480"/>
          <w:tab w:val="right" w:pos="10513"/>
        </w:tabs>
        <w:jc w:val="both"/>
        <w:rPr>
          <w:sz w:val="20"/>
          <w:szCs w:val="20"/>
        </w:rPr>
      </w:pPr>
      <w:r>
        <w:rPr>
          <w:sz w:val="20"/>
          <w:szCs w:val="20"/>
        </w:rPr>
        <w:br w:type="page"/>
      </w:r>
    </w:p>
    <w:p w:rsidR="00EF0A03" w:rsidRPr="00D55E84" w:rsidRDefault="00EF0A03" w:rsidP="00EF0A03">
      <w:pPr>
        <w:shd w:val="clear" w:color="auto" w:fill="E6E6E6"/>
        <w:tabs>
          <w:tab w:val="left" w:pos="5040"/>
          <w:tab w:val="right" w:pos="10513"/>
        </w:tabs>
        <w:jc w:val="both"/>
        <w:outlineLvl w:val="0"/>
        <w:rPr>
          <w:b/>
        </w:rPr>
      </w:pPr>
      <w:r>
        <w:rPr>
          <w:b/>
        </w:rPr>
        <w:lastRenderedPageBreak/>
        <w:t>Ausfüllhilfe</w:t>
      </w:r>
    </w:p>
    <w:p w:rsidR="00EF0A03" w:rsidRPr="00D55E84" w:rsidRDefault="00EF0A03" w:rsidP="005D5045">
      <w:pPr>
        <w:tabs>
          <w:tab w:val="left" w:pos="3060"/>
          <w:tab w:val="left" w:pos="6480"/>
          <w:tab w:val="right" w:pos="10513"/>
        </w:tabs>
        <w:jc w:val="both"/>
        <w:rPr>
          <w:sz w:val="20"/>
          <w:szCs w:val="20"/>
        </w:rPr>
      </w:pPr>
    </w:p>
    <w:p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rsidR="00B0335C" w:rsidRPr="00D55E84" w:rsidRDefault="00B0335C" w:rsidP="00B0335C">
      <w:pPr>
        <w:tabs>
          <w:tab w:val="left" w:pos="3060"/>
          <w:tab w:val="left" w:pos="6480"/>
          <w:tab w:val="right" w:pos="10513"/>
        </w:tabs>
        <w:jc w:val="both"/>
        <w:rPr>
          <w:sz w:val="20"/>
          <w:szCs w:val="20"/>
        </w:rPr>
      </w:pPr>
    </w:p>
    <w:p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rsidR="00873475" w:rsidRPr="00D55E84" w:rsidRDefault="00873475" w:rsidP="00AB0F8D">
      <w:pPr>
        <w:tabs>
          <w:tab w:val="left" w:pos="3060"/>
          <w:tab w:val="left" w:pos="6480"/>
          <w:tab w:val="right" w:pos="10513"/>
        </w:tabs>
        <w:jc w:val="both"/>
        <w:rPr>
          <w:sz w:val="20"/>
          <w:szCs w:val="20"/>
        </w:rPr>
      </w:pPr>
    </w:p>
    <w:p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rsidR="000E0BE2" w:rsidRPr="00D55E84" w:rsidRDefault="000E0BE2" w:rsidP="000E0BE2">
      <w:pPr>
        <w:tabs>
          <w:tab w:val="left" w:pos="3060"/>
          <w:tab w:val="left" w:pos="6480"/>
          <w:tab w:val="right" w:pos="10513"/>
        </w:tabs>
        <w:jc w:val="both"/>
        <w:rPr>
          <w:sz w:val="20"/>
          <w:szCs w:val="20"/>
        </w:rPr>
      </w:pPr>
    </w:p>
    <w:p w:rsidR="009E4FE0" w:rsidRPr="00D55E84" w:rsidRDefault="009E4FE0" w:rsidP="000E0BE2">
      <w:pPr>
        <w:tabs>
          <w:tab w:val="left" w:pos="3060"/>
          <w:tab w:val="left" w:pos="6480"/>
          <w:tab w:val="right" w:pos="10513"/>
        </w:tabs>
        <w:jc w:val="both"/>
        <w:rPr>
          <w:sz w:val="20"/>
          <w:szCs w:val="20"/>
        </w:rPr>
      </w:pPr>
    </w:p>
    <w:p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006C67AF">
        <w:rPr>
          <w:sz w:val="20"/>
          <w:szCs w:val="20"/>
        </w:rPr>
        <w:t xml:space="preserve"> ein, für die Sie die Anerken</w:t>
      </w:r>
      <w:r w:rsidRPr="00D55E84">
        <w:rPr>
          <w:sz w:val="20"/>
          <w:szCs w:val="20"/>
        </w:rPr>
        <w:t>nung beantragen.</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Legen Sie die Originalzeugnisse bei.</w:t>
      </w:r>
    </w:p>
    <w:p w:rsidR="000E0BE2" w:rsidRDefault="000E0BE2" w:rsidP="000E0BE2">
      <w:pPr>
        <w:tabs>
          <w:tab w:val="left" w:pos="3060"/>
          <w:tab w:val="left" w:pos="6480"/>
          <w:tab w:val="right" w:pos="10513"/>
        </w:tabs>
        <w:jc w:val="both"/>
        <w:rPr>
          <w:sz w:val="22"/>
          <w:szCs w:val="22"/>
        </w:rPr>
      </w:pPr>
    </w:p>
    <w:p w:rsidR="006A3C82" w:rsidRDefault="006A3C82"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C361EC" w:rsidRDefault="006C67AF" w:rsidP="00C361EC">
      <w:pPr>
        <w:pStyle w:val="Kopfzeile"/>
        <w:tabs>
          <w:tab w:val="clear" w:pos="4536"/>
          <w:tab w:val="clear" w:pos="9072"/>
          <w:tab w:val="left" w:pos="1980"/>
          <w:tab w:val="right" w:pos="10440"/>
        </w:tabs>
        <w:outlineLvl w:val="0"/>
        <w:rPr>
          <w:sz w:val="18"/>
          <w:szCs w:val="18"/>
        </w:rPr>
      </w:pPr>
      <w:r>
        <w:rPr>
          <w:sz w:val="18"/>
          <w:szCs w:val="18"/>
        </w:rPr>
        <w:br w:type="page"/>
      </w:r>
    </w:p>
    <w:p w:rsidR="00C361EC" w:rsidRPr="006854A7" w:rsidRDefault="00C361EC" w:rsidP="00C361EC">
      <w:pPr>
        <w:shd w:val="clear" w:color="auto" w:fill="E6E6E6"/>
        <w:tabs>
          <w:tab w:val="left" w:pos="5040"/>
          <w:tab w:val="right" w:pos="10513"/>
        </w:tabs>
        <w:jc w:val="both"/>
        <w:outlineLvl w:val="0"/>
        <w:rPr>
          <w:b/>
        </w:rPr>
      </w:pPr>
      <w:r>
        <w:rPr>
          <w:b/>
        </w:rPr>
        <w:lastRenderedPageBreak/>
        <w:t>Hinweise</w:t>
      </w:r>
    </w:p>
    <w:p w:rsidR="00C361EC" w:rsidRDefault="00C361EC" w:rsidP="00C361EC">
      <w:pPr>
        <w:tabs>
          <w:tab w:val="left" w:pos="3060"/>
          <w:tab w:val="left" w:pos="6480"/>
          <w:tab w:val="right" w:pos="10513"/>
        </w:tabs>
        <w:jc w:val="both"/>
        <w:rPr>
          <w:sz w:val="22"/>
          <w:szCs w:val="22"/>
        </w:rPr>
      </w:pPr>
    </w:p>
    <w:p w:rsidR="00C361EC" w:rsidRDefault="00C361EC" w:rsidP="00C361EC">
      <w:pPr>
        <w:tabs>
          <w:tab w:val="left" w:pos="3060"/>
          <w:tab w:val="left" w:pos="6480"/>
          <w:tab w:val="right" w:pos="10513"/>
        </w:tabs>
        <w:jc w:val="both"/>
        <w:rPr>
          <w:sz w:val="22"/>
          <w:szCs w:val="22"/>
        </w:rPr>
      </w:pPr>
      <w:r>
        <w:rPr>
          <w:sz w:val="22"/>
          <w:szCs w:val="22"/>
        </w:rPr>
        <w:t xml:space="preserve">Es sind Pflichtmodule im Umfang von </w:t>
      </w:r>
      <w:r w:rsidR="00985F98">
        <w:rPr>
          <w:b/>
          <w:sz w:val="22"/>
          <w:szCs w:val="22"/>
        </w:rPr>
        <w:t>70</w:t>
      </w:r>
      <w:r>
        <w:rPr>
          <w:b/>
          <w:sz w:val="22"/>
          <w:szCs w:val="22"/>
        </w:rPr>
        <w:t xml:space="preserve"> </w:t>
      </w:r>
      <w:r w:rsidRPr="008C5319">
        <w:rPr>
          <w:b/>
          <w:sz w:val="22"/>
          <w:szCs w:val="22"/>
        </w:rPr>
        <w:t>ECTS-AP</w:t>
      </w:r>
      <w:r>
        <w:rPr>
          <w:sz w:val="22"/>
          <w:szCs w:val="22"/>
        </w:rPr>
        <w:t xml:space="preserve"> zu absolvieren.</w:t>
      </w:r>
    </w:p>
    <w:p w:rsidR="00C361EC" w:rsidRDefault="00C361EC" w:rsidP="00C361EC">
      <w:pPr>
        <w:tabs>
          <w:tab w:val="left" w:pos="3060"/>
          <w:tab w:val="left" w:pos="6480"/>
          <w:tab w:val="right" w:pos="10513"/>
        </w:tabs>
        <w:jc w:val="both"/>
        <w:rPr>
          <w:sz w:val="22"/>
          <w:szCs w:val="22"/>
        </w:rPr>
      </w:pPr>
    </w:p>
    <w:p w:rsidR="00C361EC" w:rsidRPr="00910B11" w:rsidRDefault="00C361EC" w:rsidP="00C361EC">
      <w:pPr>
        <w:autoSpaceDE w:val="0"/>
        <w:autoSpaceDN w:val="0"/>
        <w:adjustRightInd w:val="0"/>
        <w:jc w:val="both"/>
        <w:rPr>
          <w:sz w:val="22"/>
          <w:szCs w:val="22"/>
          <w:lang w:val="de-AT" w:eastAsia="de-AT"/>
        </w:rPr>
      </w:pPr>
      <w:r>
        <w:rPr>
          <w:sz w:val="22"/>
          <w:szCs w:val="22"/>
          <w:lang w:val="de-AT" w:eastAsia="de-AT"/>
        </w:rPr>
        <w:t xml:space="preserve">Aus folgendem Katalog sind Wahlmodule im Umfang von </w:t>
      </w:r>
      <w:r w:rsidR="00985F98" w:rsidRPr="00E63B59">
        <w:rPr>
          <w:b/>
          <w:sz w:val="22"/>
          <w:szCs w:val="22"/>
          <w:lang w:val="de-AT" w:eastAsia="de-AT"/>
        </w:rPr>
        <w:t>100</w:t>
      </w:r>
      <w:r w:rsidRPr="003A2FE2">
        <w:rPr>
          <w:b/>
          <w:sz w:val="22"/>
          <w:szCs w:val="22"/>
          <w:lang w:val="de-AT" w:eastAsia="de-AT"/>
        </w:rPr>
        <w:t xml:space="preserve"> ECTS-AP</w:t>
      </w:r>
      <w:r>
        <w:rPr>
          <w:sz w:val="22"/>
          <w:szCs w:val="22"/>
          <w:lang w:val="de-AT" w:eastAsia="de-AT"/>
        </w:rPr>
        <w:t xml:space="preserve"> zu absolvieren:</w:t>
      </w:r>
    </w:p>
    <w:p w:rsidR="00C361EC" w:rsidRDefault="00C361EC" w:rsidP="00C361EC">
      <w:pPr>
        <w:tabs>
          <w:tab w:val="left" w:pos="3060"/>
          <w:tab w:val="left" w:pos="6480"/>
          <w:tab w:val="right" w:pos="10513"/>
        </w:tabs>
        <w:jc w:val="both"/>
        <w:rPr>
          <w:sz w:val="22"/>
          <w:szCs w:val="22"/>
        </w:rPr>
      </w:pPr>
    </w:p>
    <w:p w:rsidR="00C361EC" w:rsidRDefault="00C361EC" w:rsidP="006C67AF">
      <w:pPr>
        <w:tabs>
          <w:tab w:val="right" w:pos="426"/>
          <w:tab w:val="left" w:pos="567"/>
          <w:tab w:val="right" w:pos="9638"/>
        </w:tabs>
        <w:jc w:val="both"/>
        <w:rPr>
          <w:sz w:val="22"/>
          <w:szCs w:val="22"/>
        </w:rPr>
      </w:pPr>
      <w:r>
        <w:rPr>
          <w:sz w:val="22"/>
          <w:szCs w:val="22"/>
        </w:rPr>
        <w:tab/>
        <w:t>1.</w:t>
      </w:r>
      <w:r>
        <w:rPr>
          <w:sz w:val="22"/>
          <w:szCs w:val="22"/>
        </w:rPr>
        <w:tab/>
        <w:t xml:space="preserve">Wahlmodul: </w:t>
      </w:r>
      <w:r w:rsidR="00985F98">
        <w:rPr>
          <w:sz w:val="22"/>
          <w:szCs w:val="22"/>
        </w:rPr>
        <w:t>Erkenntnistheorie II</w:t>
      </w:r>
      <w:r w:rsidR="00985F98">
        <w:rPr>
          <w:sz w:val="22"/>
          <w:szCs w:val="22"/>
        </w:rPr>
        <w:tab/>
        <w:t>10</w:t>
      </w:r>
      <w:r>
        <w:rPr>
          <w:sz w:val="22"/>
          <w:szCs w:val="22"/>
        </w:rPr>
        <w:t>,000 ECTS-AP</w:t>
      </w:r>
    </w:p>
    <w:p w:rsidR="00C361EC" w:rsidRDefault="00C361EC" w:rsidP="006C67AF">
      <w:pPr>
        <w:tabs>
          <w:tab w:val="right" w:pos="426"/>
          <w:tab w:val="left" w:pos="567"/>
          <w:tab w:val="right" w:pos="9638"/>
        </w:tabs>
        <w:jc w:val="both"/>
        <w:rPr>
          <w:sz w:val="22"/>
          <w:szCs w:val="22"/>
        </w:rPr>
      </w:pPr>
      <w:r>
        <w:rPr>
          <w:sz w:val="22"/>
          <w:szCs w:val="22"/>
        </w:rPr>
        <w:tab/>
        <w:t>2.</w:t>
      </w:r>
      <w:r>
        <w:rPr>
          <w:sz w:val="22"/>
          <w:szCs w:val="22"/>
        </w:rPr>
        <w:tab/>
        <w:t xml:space="preserve">Wahlmodul: </w:t>
      </w:r>
      <w:r w:rsidR="00985F98">
        <w:rPr>
          <w:sz w:val="22"/>
          <w:szCs w:val="22"/>
        </w:rPr>
        <w:t>Ethik II</w:t>
      </w:r>
      <w:r w:rsidR="00985F98">
        <w:rPr>
          <w:sz w:val="22"/>
          <w:szCs w:val="22"/>
        </w:rPr>
        <w:tab/>
        <w:t>10</w:t>
      </w:r>
      <w:r>
        <w:rPr>
          <w:sz w:val="22"/>
          <w:szCs w:val="22"/>
        </w:rPr>
        <w:t>,000 ECTS-AP</w:t>
      </w:r>
    </w:p>
    <w:p w:rsidR="004340AE" w:rsidRDefault="004340AE" w:rsidP="006C67AF">
      <w:pPr>
        <w:tabs>
          <w:tab w:val="right" w:pos="426"/>
          <w:tab w:val="left" w:pos="567"/>
          <w:tab w:val="right" w:pos="9638"/>
        </w:tabs>
        <w:jc w:val="both"/>
        <w:rPr>
          <w:sz w:val="22"/>
          <w:szCs w:val="22"/>
        </w:rPr>
      </w:pPr>
      <w:r>
        <w:rPr>
          <w:sz w:val="22"/>
          <w:szCs w:val="22"/>
        </w:rPr>
        <w:tab/>
        <w:t>3.</w:t>
      </w:r>
      <w:r>
        <w:rPr>
          <w:sz w:val="22"/>
          <w:szCs w:val="22"/>
        </w:rPr>
        <w:tab/>
        <w:t xml:space="preserve">Wahlmodul: </w:t>
      </w:r>
      <w:r w:rsidR="00985F98">
        <w:rPr>
          <w:sz w:val="22"/>
          <w:szCs w:val="22"/>
        </w:rPr>
        <w:t>Metaphysik und Ontologie</w:t>
      </w:r>
      <w:r w:rsidR="00592927">
        <w:rPr>
          <w:sz w:val="22"/>
          <w:szCs w:val="22"/>
        </w:rPr>
        <w:t xml:space="preserve"> II</w:t>
      </w:r>
      <w:r w:rsidR="00985F98">
        <w:rPr>
          <w:sz w:val="22"/>
          <w:szCs w:val="22"/>
        </w:rPr>
        <w:tab/>
        <w:t>10</w:t>
      </w:r>
      <w:r>
        <w:rPr>
          <w:sz w:val="22"/>
          <w:szCs w:val="22"/>
        </w:rPr>
        <w:t>,000 ECTS-AP</w:t>
      </w:r>
    </w:p>
    <w:p w:rsidR="004340AE" w:rsidRDefault="004340AE" w:rsidP="006C67AF">
      <w:pPr>
        <w:tabs>
          <w:tab w:val="right" w:pos="426"/>
          <w:tab w:val="left" w:pos="567"/>
          <w:tab w:val="right" w:pos="9638"/>
        </w:tabs>
        <w:jc w:val="both"/>
        <w:rPr>
          <w:sz w:val="22"/>
          <w:szCs w:val="22"/>
        </w:rPr>
      </w:pPr>
      <w:r>
        <w:rPr>
          <w:sz w:val="22"/>
          <w:szCs w:val="22"/>
        </w:rPr>
        <w:tab/>
        <w:t>4.</w:t>
      </w:r>
      <w:r>
        <w:rPr>
          <w:sz w:val="22"/>
          <w:szCs w:val="22"/>
        </w:rPr>
        <w:tab/>
        <w:t xml:space="preserve">Wahlmodul: </w:t>
      </w:r>
      <w:r w:rsidR="00985F98">
        <w:rPr>
          <w:sz w:val="22"/>
          <w:szCs w:val="22"/>
        </w:rPr>
        <w:t>Sozialphilosophie und Politische Philosophie II</w:t>
      </w:r>
      <w:r w:rsidR="00B212A5">
        <w:rPr>
          <w:sz w:val="22"/>
          <w:szCs w:val="22"/>
        </w:rPr>
        <w:tab/>
        <w:t>10</w:t>
      </w:r>
      <w:r>
        <w:rPr>
          <w:sz w:val="22"/>
          <w:szCs w:val="22"/>
        </w:rPr>
        <w:t>,000 ECTS-AP</w:t>
      </w:r>
    </w:p>
    <w:p w:rsidR="004340AE" w:rsidRDefault="004340AE" w:rsidP="006C67AF">
      <w:pPr>
        <w:tabs>
          <w:tab w:val="right" w:pos="426"/>
          <w:tab w:val="left" w:pos="567"/>
          <w:tab w:val="right" w:pos="9638"/>
        </w:tabs>
        <w:rPr>
          <w:sz w:val="22"/>
          <w:szCs w:val="22"/>
        </w:rPr>
      </w:pPr>
      <w:r>
        <w:rPr>
          <w:sz w:val="22"/>
          <w:szCs w:val="22"/>
        </w:rPr>
        <w:tab/>
        <w:t xml:space="preserve">5. </w:t>
      </w:r>
      <w:r>
        <w:rPr>
          <w:sz w:val="22"/>
          <w:szCs w:val="22"/>
        </w:rPr>
        <w:tab/>
        <w:t xml:space="preserve">Wahlmodul: </w:t>
      </w:r>
      <w:r w:rsidR="00985F98">
        <w:rPr>
          <w:sz w:val="22"/>
          <w:szCs w:val="22"/>
        </w:rPr>
        <w:t>Formale Logik</w:t>
      </w:r>
      <w:r w:rsidR="0092772F">
        <w:rPr>
          <w:sz w:val="22"/>
          <w:szCs w:val="22"/>
        </w:rPr>
        <w:tab/>
      </w:r>
      <w:r w:rsidR="00B212A5">
        <w:rPr>
          <w:sz w:val="22"/>
          <w:szCs w:val="22"/>
        </w:rPr>
        <w:t>10</w:t>
      </w:r>
      <w:r>
        <w:rPr>
          <w:sz w:val="22"/>
          <w:szCs w:val="22"/>
        </w:rPr>
        <w:t>,000 ECTS-AP</w:t>
      </w:r>
    </w:p>
    <w:p w:rsidR="00985F98" w:rsidRDefault="00985F98" w:rsidP="006C67AF">
      <w:pPr>
        <w:tabs>
          <w:tab w:val="right" w:pos="426"/>
          <w:tab w:val="left" w:pos="567"/>
          <w:tab w:val="right" w:pos="9638"/>
        </w:tabs>
        <w:rPr>
          <w:sz w:val="22"/>
          <w:szCs w:val="22"/>
        </w:rPr>
      </w:pPr>
      <w:r>
        <w:rPr>
          <w:sz w:val="22"/>
          <w:szCs w:val="22"/>
        </w:rPr>
        <w:tab/>
        <w:t>6.</w:t>
      </w:r>
      <w:r>
        <w:rPr>
          <w:sz w:val="22"/>
          <w:szCs w:val="22"/>
        </w:rPr>
        <w:tab/>
        <w:t>Wahlmodul: Wissenschaftstheorie</w:t>
      </w:r>
      <w:r>
        <w:rPr>
          <w:sz w:val="22"/>
          <w:szCs w:val="22"/>
        </w:rPr>
        <w:tab/>
        <w:t>10,000 ECTS-AP</w:t>
      </w:r>
    </w:p>
    <w:p w:rsidR="00985F98" w:rsidRDefault="00985F98" w:rsidP="006C67AF">
      <w:pPr>
        <w:tabs>
          <w:tab w:val="right" w:pos="426"/>
          <w:tab w:val="left" w:pos="567"/>
          <w:tab w:val="right" w:pos="9638"/>
        </w:tabs>
        <w:rPr>
          <w:sz w:val="22"/>
          <w:szCs w:val="22"/>
        </w:rPr>
      </w:pPr>
      <w:r>
        <w:rPr>
          <w:sz w:val="22"/>
          <w:szCs w:val="22"/>
        </w:rPr>
        <w:tab/>
        <w:t>7.</w:t>
      </w:r>
      <w:r>
        <w:rPr>
          <w:sz w:val="22"/>
          <w:szCs w:val="22"/>
        </w:rPr>
        <w:tab/>
        <w:t>Wahlmodul: Ästhetik und Kunstphilosophie</w:t>
      </w:r>
      <w:r>
        <w:rPr>
          <w:sz w:val="22"/>
          <w:szCs w:val="22"/>
        </w:rPr>
        <w:tab/>
        <w:t>10,000 ECTS-AP</w:t>
      </w:r>
    </w:p>
    <w:p w:rsidR="00985F98" w:rsidRDefault="00985F98" w:rsidP="006C67AF">
      <w:pPr>
        <w:tabs>
          <w:tab w:val="right" w:pos="426"/>
          <w:tab w:val="left" w:pos="567"/>
          <w:tab w:val="right" w:pos="9638"/>
        </w:tabs>
        <w:rPr>
          <w:sz w:val="22"/>
          <w:szCs w:val="22"/>
        </w:rPr>
      </w:pPr>
      <w:r>
        <w:rPr>
          <w:sz w:val="22"/>
          <w:szCs w:val="22"/>
        </w:rPr>
        <w:tab/>
        <w:t>8.</w:t>
      </w:r>
      <w:r>
        <w:rPr>
          <w:sz w:val="22"/>
          <w:szCs w:val="22"/>
        </w:rPr>
        <w:tab/>
        <w:t>Wahlmodul: Philosophie des Geistes</w:t>
      </w:r>
      <w:r>
        <w:rPr>
          <w:sz w:val="22"/>
          <w:szCs w:val="22"/>
        </w:rPr>
        <w:tab/>
        <w:t>10,000 ECTS-AP</w:t>
      </w:r>
    </w:p>
    <w:p w:rsidR="00985F98" w:rsidRDefault="00985F98" w:rsidP="006C67AF">
      <w:pPr>
        <w:tabs>
          <w:tab w:val="right" w:pos="426"/>
          <w:tab w:val="left" w:pos="567"/>
          <w:tab w:val="right" w:pos="9638"/>
        </w:tabs>
        <w:rPr>
          <w:sz w:val="22"/>
          <w:szCs w:val="22"/>
        </w:rPr>
      </w:pPr>
      <w:r>
        <w:rPr>
          <w:sz w:val="22"/>
          <w:szCs w:val="22"/>
        </w:rPr>
        <w:tab/>
        <w:t>9.</w:t>
      </w:r>
      <w:r>
        <w:rPr>
          <w:sz w:val="22"/>
          <w:szCs w:val="22"/>
        </w:rPr>
        <w:tab/>
        <w:t>Wahlmodul: Religionsphilosophie</w:t>
      </w:r>
      <w:r>
        <w:rPr>
          <w:sz w:val="22"/>
          <w:szCs w:val="22"/>
        </w:rPr>
        <w:tab/>
        <w:t>10,000 ECTS-AP</w:t>
      </w:r>
    </w:p>
    <w:p w:rsidR="00985F98" w:rsidRDefault="00985F98" w:rsidP="006C67AF">
      <w:pPr>
        <w:tabs>
          <w:tab w:val="right" w:pos="426"/>
          <w:tab w:val="left" w:pos="567"/>
          <w:tab w:val="right" w:pos="9638"/>
        </w:tabs>
        <w:rPr>
          <w:sz w:val="22"/>
          <w:szCs w:val="22"/>
        </w:rPr>
      </w:pPr>
      <w:r>
        <w:rPr>
          <w:sz w:val="22"/>
          <w:szCs w:val="22"/>
        </w:rPr>
        <w:tab/>
        <w:t>10.</w:t>
      </w:r>
      <w:r>
        <w:rPr>
          <w:sz w:val="22"/>
          <w:szCs w:val="22"/>
        </w:rPr>
        <w:tab/>
        <w:t>Wahlmodul: Sprachphilosophie</w:t>
      </w:r>
      <w:r>
        <w:rPr>
          <w:sz w:val="22"/>
          <w:szCs w:val="22"/>
        </w:rPr>
        <w:tab/>
        <w:t>10,000 ECTS-AP</w:t>
      </w:r>
    </w:p>
    <w:p w:rsidR="00985F98" w:rsidRDefault="00985F98" w:rsidP="006C67AF">
      <w:pPr>
        <w:tabs>
          <w:tab w:val="right" w:pos="426"/>
          <w:tab w:val="left" w:pos="567"/>
          <w:tab w:val="right" w:pos="9638"/>
        </w:tabs>
        <w:rPr>
          <w:sz w:val="22"/>
          <w:szCs w:val="22"/>
        </w:rPr>
      </w:pPr>
      <w:r>
        <w:rPr>
          <w:sz w:val="22"/>
          <w:szCs w:val="22"/>
        </w:rPr>
        <w:tab/>
        <w:t xml:space="preserve">11. </w:t>
      </w:r>
      <w:r>
        <w:rPr>
          <w:sz w:val="22"/>
          <w:szCs w:val="22"/>
        </w:rPr>
        <w:tab/>
        <w:t>Wahlmodul: Philosophische Anthropologie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12.</w:t>
      </w:r>
      <w:r>
        <w:rPr>
          <w:sz w:val="22"/>
          <w:szCs w:val="22"/>
        </w:rPr>
        <w:tab/>
        <w:t>Wahlmodul: Technik- und Medienphilosophie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13.</w:t>
      </w:r>
      <w:r>
        <w:rPr>
          <w:sz w:val="22"/>
          <w:szCs w:val="22"/>
        </w:rPr>
        <w:tab/>
        <w:t>Wahlmodul: Kritische Frauen- und Geschlechterforschung</w:t>
      </w:r>
      <w:r>
        <w:rPr>
          <w:sz w:val="22"/>
          <w:szCs w:val="22"/>
        </w:rPr>
        <w:tab/>
        <w:t>10,000 ECTS-AP</w:t>
      </w:r>
    </w:p>
    <w:p w:rsidR="00C361EC" w:rsidRDefault="006C17F0" w:rsidP="006C67AF">
      <w:pPr>
        <w:tabs>
          <w:tab w:val="right" w:pos="426"/>
          <w:tab w:val="left" w:pos="567"/>
          <w:tab w:val="right" w:pos="9638"/>
        </w:tabs>
        <w:rPr>
          <w:sz w:val="22"/>
          <w:szCs w:val="22"/>
        </w:rPr>
      </w:pPr>
      <w:r>
        <w:rPr>
          <w:sz w:val="22"/>
          <w:szCs w:val="22"/>
        </w:rPr>
        <w:tab/>
        <w:t>14.</w:t>
      </w:r>
      <w:r>
        <w:rPr>
          <w:sz w:val="22"/>
          <w:szCs w:val="22"/>
        </w:rPr>
        <w:tab/>
        <w:t>Wahlmodul: Interdisziplinäre Kompetenzen</w:t>
      </w:r>
      <w:r>
        <w:rPr>
          <w:sz w:val="22"/>
          <w:szCs w:val="22"/>
        </w:rPr>
        <w:tab/>
        <w:t>10,000 ECTS-AP</w:t>
      </w:r>
    </w:p>
    <w:p w:rsidR="00C361EC" w:rsidRDefault="00B212A5" w:rsidP="006C67AF">
      <w:pPr>
        <w:tabs>
          <w:tab w:val="right" w:pos="426"/>
          <w:tab w:val="left" w:pos="567"/>
          <w:tab w:val="right" w:pos="9638"/>
        </w:tabs>
        <w:jc w:val="both"/>
        <w:rPr>
          <w:sz w:val="22"/>
          <w:szCs w:val="22"/>
        </w:rPr>
      </w:pPr>
      <w:r>
        <w:rPr>
          <w:sz w:val="22"/>
          <w:szCs w:val="22"/>
        </w:rPr>
        <w:tab/>
      </w:r>
      <w:r w:rsidR="006C17F0">
        <w:rPr>
          <w:sz w:val="22"/>
          <w:szCs w:val="22"/>
        </w:rPr>
        <w:t>15</w:t>
      </w:r>
      <w:r w:rsidR="00C361EC">
        <w:rPr>
          <w:sz w:val="22"/>
          <w:szCs w:val="22"/>
        </w:rPr>
        <w:t>.</w:t>
      </w:r>
      <w:r w:rsidR="00C361EC">
        <w:rPr>
          <w:sz w:val="22"/>
          <w:szCs w:val="22"/>
        </w:rPr>
        <w:tab/>
        <w:t xml:space="preserve"> Individuelle Schwerpunktsetzung</w:t>
      </w:r>
      <w:r w:rsidR="00C361EC">
        <w:rPr>
          <w:sz w:val="22"/>
          <w:szCs w:val="22"/>
        </w:rPr>
        <w:tab/>
        <w:t>höchstens 20,000 ECTS-AP</w:t>
      </w:r>
    </w:p>
    <w:p w:rsidR="00C361EC" w:rsidRDefault="00C361EC" w:rsidP="00C361EC">
      <w:pPr>
        <w:tabs>
          <w:tab w:val="right" w:pos="426"/>
          <w:tab w:val="left" w:pos="567"/>
          <w:tab w:val="right" w:pos="10348"/>
        </w:tabs>
        <w:jc w:val="both"/>
        <w:rPr>
          <w:sz w:val="22"/>
          <w:szCs w:val="22"/>
        </w:rPr>
      </w:pPr>
    </w:p>
    <w:p w:rsidR="006C17F0" w:rsidRPr="006C17F0" w:rsidRDefault="006C17F0" w:rsidP="006C17F0">
      <w:pPr>
        <w:jc w:val="both"/>
        <w:rPr>
          <w:sz w:val="22"/>
          <w:szCs w:val="22"/>
        </w:rPr>
      </w:pPr>
      <w:r w:rsidRPr="006C17F0">
        <w:rPr>
          <w:sz w:val="22"/>
          <w:szCs w:val="22"/>
        </w:rPr>
        <w:t>Zur individuellen Schwerpunktsetzung können Module aus den Curricula der an der Universität Innsbruck gemäß § 54 Abs. 1 UG eingerichteten Bachelorstudien und</w:t>
      </w:r>
      <w:r>
        <w:rPr>
          <w:sz w:val="22"/>
          <w:szCs w:val="22"/>
        </w:rPr>
        <w:t>/oder Diplomstudien (einschließ</w:t>
      </w:r>
      <w:r w:rsidRPr="006C17F0">
        <w:rPr>
          <w:sz w:val="22"/>
          <w:szCs w:val="22"/>
        </w:rPr>
        <w:t>lich dieses Bachelorstudiums) im Umfang von höchstens 20 ECTS-AP frei gewählt werden. Die in den jeweiligen Curricula festgelegten Anmeldungsvoraussetzungen sind zu erfüllen</w:t>
      </w:r>
      <w:r>
        <w:rPr>
          <w:sz w:val="22"/>
          <w:szCs w:val="22"/>
        </w:rPr>
        <w:t>.</w:t>
      </w:r>
    </w:p>
    <w:p w:rsidR="00E11759" w:rsidRPr="0092772F" w:rsidRDefault="00E11759" w:rsidP="0092772F">
      <w:pPr>
        <w:jc w:val="both"/>
        <w:rPr>
          <w:sz w:val="22"/>
          <w:szCs w:val="22"/>
        </w:rPr>
      </w:pPr>
    </w:p>
    <w:p w:rsidR="00B212A5" w:rsidRPr="0092772F" w:rsidRDefault="00B212A5" w:rsidP="0092772F">
      <w:pPr>
        <w:jc w:val="both"/>
        <w:rPr>
          <w:sz w:val="22"/>
          <w:szCs w:val="22"/>
        </w:rPr>
      </w:pPr>
    </w:p>
    <w:p w:rsidR="006C2DDF" w:rsidRDefault="006C2DDF" w:rsidP="006C2DDF">
      <w:pPr>
        <w:shd w:val="clear" w:color="auto" w:fill="E6E6E6"/>
        <w:tabs>
          <w:tab w:val="left" w:pos="5040"/>
          <w:tab w:val="right" w:pos="10513"/>
        </w:tabs>
        <w:jc w:val="both"/>
        <w:outlineLvl w:val="0"/>
        <w:rPr>
          <w:b/>
        </w:rPr>
      </w:pPr>
      <w:r>
        <w:rPr>
          <w:b/>
        </w:rPr>
        <w:t>Bachelorarbeit</w:t>
      </w:r>
    </w:p>
    <w:p w:rsidR="006C2DDF" w:rsidRPr="006C2DDF" w:rsidRDefault="006C2DDF" w:rsidP="006C2DDF">
      <w:pPr>
        <w:spacing w:before="76"/>
        <w:ind w:right="5455"/>
      </w:pPr>
    </w:p>
    <w:p w:rsidR="00345E37" w:rsidRPr="00452510" w:rsidRDefault="006C2DDF" w:rsidP="006C2DDF">
      <w:pPr>
        <w:spacing w:before="76"/>
        <w:ind w:right="-2"/>
        <w:jc w:val="both"/>
        <w:rPr>
          <w:sz w:val="22"/>
          <w:szCs w:val="22"/>
        </w:rPr>
      </w:pPr>
      <w:r w:rsidRPr="00452510">
        <w:rPr>
          <w:sz w:val="22"/>
          <w:szCs w:val="22"/>
        </w:rPr>
        <w:t xml:space="preserve">Es ist </w:t>
      </w:r>
      <w:r w:rsidRPr="00452510">
        <w:rPr>
          <w:b/>
          <w:sz w:val="22"/>
          <w:szCs w:val="22"/>
        </w:rPr>
        <w:t>eine Bachelorarbeit</w:t>
      </w:r>
      <w:r w:rsidRPr="00452510">
        <w:rPr>
          <w:sz w:val="22"/>
          <w:szCs w:val="22"/>
        </w:rPr>
        <w:t xml:space="preserve"> im Umfang von </w:t>
      </w:r>
      <w:r w:rsidR="0092772F" w:rsidRPr="00452510">
        <w:rPr>
          <w:b/>
          <w:sz w:val="22"/>
          <w:szCs w:val="22"/>
        </w:rPr>
        <w:t>1</w:t>
      </w:r>
      <w:r w:rsidR="006C17F0">
        <w:rPr>
          <w:b/>
          <w:sz w:val="22"/>
          <w:szCs w:val="22"/>
        </w:rPr>
        <w:t>0</w:t>
      </w:r>
      <w:r w:rsidRPr="00452510">
        <w:rPr>
          <w:b/>
          <w:sz w:val="22"/>
          <w:szCs w:val="22"/>
        </w:rPr>
        <w:t xml:space="preserve"> ECTS-AP</w:t>
      </w:r>
      <w:r w:rsidRPr="00452510">
        <w:rPr>
          <w:sz w:val="22"/>
          <w:szCs w:val="22"/>
        </w:rPr>
        <w:t xml:space="preserve"> abzufassen.</w:t>
      </w:r>
    </w:p>
    <w:p w:rsidR="006C2DDF" w:rsidRDefault="006C2DDF" w:rsidP="006C2DDF">
      <w:pPr>
        <w:spacing w:before="76"/>
        <w:ind w:right="-2"/>
        <w:jc w:val="both"/>
        <w:rPr>
          <w:sz w:val="22"/>
          <w:szCs w:val="22"/>
        </w:rPr>
      </w:pPr>
      <w:r w:rsidRPr="00452510">
        <w:rPr>
          <w:sz w:val="22"/>
          <w:szCs w:val="22"/>
        </w:rPr>
        <w:t xml:space="preserve">Die Bachelorarbeit ist im Rahmen </w:t>
      </w:r>
      <w:r w:rsidR="006C17F0">
        <w:rPr>
          <w:sz w:val="22"/>
          <w:szCs w:val="22"/>
        </w:rPr>
        <w:t>eines Seminars</w:t>
      </w:r>
      <w:r w:rsidR="00205526" w:rsidRPr="00452510">
        <w:rPr>
          <w:sz w:val="22"/>
          <w:szCs w:val="22"/>
        </w:rPr>
        <w:t xml:space="preserve"> aus folgenden </w:t>
      </w:r>
      <w:r w:rsidR="006C17F0">
        <w:rPr>
          <w:sz w:val="22"/>
          <w:szCs w:val="22"/>
        </w:rPr>
        <w:t>Wahl</w:t>
      </w:r>
      <w:r w:rsidR="00205526" w:rsidRPr="00452510">
        <w:rPr>
          <w:sz w:val="22"/>
          <w:szCs w:val="22"/>
        </w:rPr>
        <w:t>m</w:t>
      </w:r>
      <w:r w:rsidRPr="00452510">
        <w:rPr>
          <w:sz w:val="22"/>
          <w:szCs w:val="22"/>
        </w:rPr>
        <w:t>odulen zu verfassen:</w:t>
      </w:r>
    </w:p>
    <w:p w:rsidR="006C17F0" w:rsidRDefault="006C17F0" w:rsidP="006C2DDF">
      <w:pPr>
        <w:spacing w:before="76"/>
        <w:ind w:right="-2"/>
        <w:jc w:val="both"/>
        <w:rPr>
          <w:sz w:val="22"/>
          <w:szCs w:val="22"/>
        </w:rPr>
      </w:pPr>
    </w:p>
    <w:p w:rsidR="006C17F0" w:rsidRDefault="006C17F0" w:rsidP="006C67AF">
      <w:pPr>
        <w:tabs>
          <w:tab w:val="right" w:pos="426"/>
          <w:tab w:val="left" w:pos="567"/>
          <w:tab w:val="right" w:pos="9638"/>
        </w:tabs>
        <w:jc w:val="both"/>
        <w:rPr>
          <w:sz w:val="22"/>
          <w:szCs w:val="22"/>
        </w:rPr>
      </w:pPr>
      <w:r>
        <w:rPr>
          <w:sz w:val="22"/>
          <w:szCs w:val="22"/>
        </w:rPr>
        <w:tab/>
        <w:t>1.</w:t>
      </w:r>
      <w:r>
        <w:rPr>
          <w:sz w:val="22"/>
          <w:szCs w:val="22"/>
        </w:rPr>
        <w:tab/>
        <w:t>Wahlmodul: Erkenntnistheorie II</w:t>
      </w:r>
      <w:r>
        <w:rPr>
          <w:sz w:val="22"/>
          <w:szCs w:val="22"/>
        </w:rPr>
        <w:tab/>
        <w:t>10,000 ECTS-AP</w:t>
      </w:r>
    </w:p>
    <w:p w:rsidR="006C17F0" w:rsidRDefault="006C17F0" w:rsidP="006C67AF">
      <w:pPr>
        <w:tabs>
          <w:tab w:val="right" w:pos="426"/>
          <w:tab w:val="left" w:pos="567"/>
          <w:tab w:val="right" w:pos="9638"/>
        </w:tabs>
        <w:jc w:val="both"/>
        <w:rPr>
          <w:sz w:val="22"/>
          <w:szCs w:val="22"/>
        </w:rPr>
      </w:pPr>
      <w:r>
        <w:rPr>
          <w:sz w:val="22"/>
          <w:szCs w:val="22"/>
        </w:rPr>
        <w:tab/>
        <w:t>2.</w:t>
      </w:r>
      <w:r>
        <w:rPr>
          <w:sz w:val="22"/>
          <w:szCs w:val="22"/>
        </w:rPr>
        <w:tab/>
        <w:t>Wahlmodul: Ethik II</w:t>
      </w:r>
      <w:r>
        <w:rPr>
          <w:sz w:val="22"/>
          <w:szCs w:val="22"/>
        </w:rPr>
        <w:tab/>
        <w:t>10,000 ECTS-AP</w:t>
      </w:r>
    </w:p>
    <w:p w:rsidR="006C17F0" w:rsidRDefault="006C17F0" w:rsidP="006C67AF">
      <w:pPr>
        <w:tabs>
          <w:tab w:val="right" w:pos="426"/>
          <w:tab w:val="left" w:pos="567"/>
          <w:tab w:val="right" w:pos="9638"/>
        </w:tabs>
        <w:jc w:val="both"/>
        <w:rPr>
          <w:sz w:val="22"/>
          <w:szCs w:val="22"/>
        </w:rPr>
      </w:pPr>
      <w:r>
        <w:rPr>
          <w:sz w:val="22"/>
          <w:szCs w:val="22"/>
        </w:rPr>
        <w:tab/>
        <w:t>3.</w:t>
      </w:r>
      <w:r>
        <w:rPr>
          <w:sz w:val="22"/>
          <w:szCs w:val="22"/>
        </w:rPr>
        <w:tab/>
        <w:t>Wahlmodul: Metaphysik und Ontologie</w:t>
      </w:r>
      <w:r>
        <w:rPr>
          <w:sz w:val="22"/>
          <w:szCs w:val="22"/>
        </w:rPr>
        <w:tab/>
        <w:t>10,000 ECTS-AP</w:t>
      </w:r>
    </w:p>
    <w:p w:rsidR="006C17F0" w:rsidRDefault="006C17F0" w:rsidP="006C67AF">
      <w:pPr>
        <w:tabs>
          <w:tab w:val="right" w:pos="426"/>
          <w:tab w:val="left" w:pos="567"/>
          <w:tab w:val="right" w:pos="9638"/>
        </w:tabs>
        <w:jc w:val="both"/>
        <w:rPr>
          <w:sz w:val="22"/>
          <w:szCs w:val="22"/>
        </w:rPr>
      </w:pPr>
      <w:r>
        <w:rPr>
          <w:sz w:val="22"/>
          <w:szCs w:val="22"/>
        </w:rPr>
        <w:tab/>
        <w:t>4.</w:t>
      </w:r>
      <w:r>
        <w:rPr>
          <w:sz w:val="22"/>
          <w:szCs w:val="22"/>
        </w:rPr>
        <w:tab/>
        <w:t>Wahlmodul: Sozialphilosophie und Politische Philosophie II</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 xml:space="preserve">5. </w:t>
      </w:r>
      <w:r>
        <w:rPr>
          <w:sz w:val="22"/>
          <w:szCs w:val="22"/>
        </w:rPr>
        <w:tab/>
        <w:t>Wahlmodul: Formale Logik</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6.</w:t>
      </w:r>
      <w:r>
        <w:rPr>
          <w:sz w:val="22"/>
          <w:szCs w:val="22"/>
        </w:rPr>
        <w:tab/>
        <w:t>Wahlmodul: Wissenschaftstheorie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7.</w:t>
      </w:r>
      <w:r>
        <w:rPr>
          <w:sz w:val="22"/>
          <w:szCs w:val="22"/>
        </w:rPr>
        <w:tab/>
        <w:t>Wahlmodul: Ästhetik und Kunstphilosophie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8.</w:t>
      </w:r>
      <w:r>
        <w:rPr>
          <w:sz w:val="22"/>
          <w:szCs w:val="22"/>
        </w:rPr>
        <w:tab/>
        <w:t>Wahlmodul: Philosophie des Geistes</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9.</w:t>
      </w:r>
      <w:r>
        <w:rPr>
          <w:sz w:val="22"/>
          <w:szCs w:val="22"/>
        </w:rPr>
        <w:tab/>
        <w:t>Wahlmodul: Religionsphilosophie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10.</w:t>
      </w:r>
      <w:r>
        <w:rPr>
          <w:sz w:val="22"/>
          <w:szCs w:val="22"/>
        </w:rPr>
        <w:tab/>
        <w:t>Wahlmodul: Sprachphilosophie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 xml:space="preserve">11. </w:t>
      </w:r>
      <w:r>
        <w:rPr>
          <w:sz w:val="22"/>
          <w:szCs w:val="22"/>
        </w:rPr>
        <w:tab/>
        <w:t>Wahlmodul: Philosophische Anthropologie</w:t>
      </w:r>
      <w:r>
        <w:rPr>
          <w:sz w:val="22"/>
          <w:szCs w:val="22"/>
        </w:rPr>
        <w:tab/>
        <w:t>10,000 ECTS-AP</w:t>
      </w:r>
    </w:p>
    <w:p w:rsidR="006C17F0" w:rsidRDefault="006C17F0" w:rsidP="006C67AF">
      <w:pPr>
        <w:tabs>
          <w:tab w:val="right" w:pos="426"/>
          <w:tab w:val="left" w:pos="567"/>
          <w:tab w:val="right" w:pos="9638"/>
        </w:tabs>
        <w:rPr>
          <w:sz w:val="22"/>
          <w:szCs w:val="22"/>
        </w:rPr>
      </w:pPr>
      <w:r>
        <w:rPr>
          <w:sz w:val="22"/>
          <w:szCs w:val="22"/>
        </w:rPr>
        <w:tab/>
        <w:t>12.</w:t>
      </w:r>
      <w:r>
        <w:rPr>
          <w:sz w:val="22"/>
          <w:szCs w:val="22"/>
        </w:rPr>
        <w:tab/>
        <w:t>Wahlmodul: Technik- und Medienphilosophie</w:t>
      </w:r>
      <w:r>
        <w:rPr>
          <w:sz w:val="22"/>
          <w:szCs w:val="22"/>
        </w:rPr>
        <w:tab/>
        <w:t>10,000 ECTS-AP</w:t>
      </w:r>
    </w:p>
    <w:p w:rsidR="00E513C4" w:rsidRDefault="00E513C4" w:rsidP="00345E37">
      <w:pPr>
        <w:spacing w:before="3" w:line="190" w:lineRule="exact"/>
        <w:rPr>
          <w:b/>
        </w:rPr>
      </w:pPr>
    </w:p>
    <w:p w:rsidR="00E513C4" w:rsidRPr="006C67AF" w:rsidRDefault="006C67AF" w:rsidP="00345E37">
      <w:pPr>
        <w:spacing w:before="3" w:line="190" w:lineRule="exact"/>
      </w:pPr>
      <w:r>
        <w:rPr>
          <w:b/>
        </w:rPr>
        <w:br w:type="page"/>
      </w:r>
    </w:p>
    <w:p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C17F0">
        <w:rPr>
          <w:b/>
        </w:rPr>
        <w:t>Einführung in die Philos</w:t>
      </w:r>
      <w:r w:rsidR="00E63B59">
        <w:rPr>
          <w:b/>
        </w:rPr>
        <w:t>o</w:t>
      </w:r>
      <w:r w:rsidR="006C17F0">
        <w:rPr>
          <w:b/>
        </w:rPr>
        <w:t>phie</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496F72" w:rsidRPr="008D3151" w:rsidTr="006C67AF">
        <w:tc>
          <w:tcPr>
            <w:tcW w:w="1979"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6C67AF">
        <w:trPr>
          <w:trHeight w:hRule="exact" w:val="1134"/>
        </w:trPr>
        <w:tc>
          <w:tcPr>
            <w:tcW w:w="1979" w:type="pct"/>
            <w:tcBorders>
              <w:bottom w:val="single" w:sz="4" w:space="0" w:color="auto"/>
            </w:tcBorders>
            <w:shd w:val="clear" w:color="auto" w:fill="auto"/>
            <w:tcMar>
              <w:left w:w="28" w:type="dxa"/>
              <w:right w:w="28" w:type="dxa"/>
            </w:tcMar>
          </w:tcPr>
          <w:p w:rsidR="00F74F44" w:rsidRPr="008D3151" w:rsidRDefault="006C17F0" w:rsidP="008D3151">
            <w:pPr>
              <w:tabs>
                <w:tab w:val="left" w:pos="5040"/>
                <w:tab w:val="right" w:pos="10513"/>
              </w:tabs>
              <w:rPr>
                <w:sz w:val="16"/>
                <w:szCs w:val="16"/>
              </w:rPr>
            </w:pPr>
            <w:r>
              <w:rPr>
                <w:sz w:val="16"/>
                <w:szCs w:val="16"/>
              </w:rPr>
              <w:t>Einführung in die Philosophie</w:t>
            </w:r>
          </w:p>
        </w:tc>
        <w:tc>
          <w:tcPr>
            <w:tcW w:w="173" w:type="pct"/>
            <w:tcBorders>
              <w:bottom w:val="single" w:sz="4" w:space="0" w:color="auto"/>
            </w:tcBorders>
            <w:shd w:val="clear" w:color="auto" w:fill="auto"/>
            <w:tcMar>
              <w:left w:w="28" w:type="dxa"/>
              <w:right w:w="28" w:type="dxa"/>
            </w:tcMar>
          </w:tcPr>
          <w:p w:rsidR="00BE12F1" w:rsidRPr="008D3151" w:rsidRDefault="006C17F0"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BE12F1" w:rsidRPr="008D3151" w:rsidRDefault="006C17F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E12F1" w:rsidRPr="008D3151"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1" w:name="Text40"/>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205526" w:rsidRPr="008D3151" w:rsidTr="006C67AF">
        <w:trPr>
          <w:trHeight w:hRule="exact" w:val="1134"/>
        </w:trPr>
        <w:tc>
          <w:tcPr>
            <w:tcW w:w="1979" w:type="pct"/>
            <w:tcBorders>
              <w:bottom w:val="single" w:sz="4" w:space="0" w:color="auto"/>
            </w:tcBorders>
            <w:shd w:val="clear" w:color="auto" w:fill="auto"/>
            <w:tcMar>
              <w:left w:w="28" w:type="dxa"/>
              <w:right w:w="28" w:type="dxa"/>
            </w:tcMar>
          </w:tcPr>
          <w:p w:rsidR="00205526" w:rsidRDefault="006C17F0" w:rsidP="008D3151">
            <w:pPr>
              <w:tabs>
                <w:tab w:val="left" w:pos="5040"/>
                <w:tab w:val="right" w:pos="10513"/>
              </w:tabs>
              <w:rPr>
                <w:sz w:val="16"/>
                <w:szCs w:val="16"/>
              </w:rPr>
            </w:pPr>
            <w:r>
              <w:rPr>
                <w:sz w:val="16"/>
                <w:szCs w:val="16"/>
              </w:rPr>
              <w:t>Philosophische Logik und Argumentation</w:t>
            </w:r>
          </w:p>
        </w:tc>
        <w:tc>
          <w:tcPr>
            <w:tcW w:w="173" w:type="pct"/>
            <w:tcBorders>
              <w:bottom w:val="single" w:sz="4" w:space="0" w:color="auto"/>
            </w:tcBorders>
            <w:shd w:val="clear" w:color="auto" w:fill="auto"/>
            <w:tcMar>
              <w:left w:w="28" w:type="dxa"/>
              <w:right w:w="28" w:type="dxa"/>
            </w:tcMar>
          </w:tcPr>
          <w:p w:rsidR="00205526" w:rsidRDefault="006C17F0"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205526" w:rsidRDefault="006C17F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05526"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05526" w:rsidRPr="008D3151" w:rsidRDefault="00205526" w:rsidP="008D3151">
            <w:pPr>
              <w:tabs>
                <w:tab w:val="left" w:pos="5040"/>
                <w:tab w:val="right" w:pos="10513"/>
              </w:tabs>
              <w:rPr>
                <w:sz w:val="16"/>
                <w:szCs w:val="16"/>
              </w:rPr>
            </w:pPr>
          </w:p>
        </w:tc>
      </w:tr>
      <w:tr w:rsidR="00205526" w:rsidRPr="008D3151" w:rsidTr="006C67AF">
        <w:trPr>
          <w:trHeight w:val="284"/>
        </w:trPr>
        <w:tc>
          <w:tcPr>
            <w:tcW w:w="1979"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752CFB" w:rsidP="008D3151">
            <w:pPr>
              <w:tabs>
                <w:tab w:val="left" w:pos="5040"/>
                <w:tab w:val="right" w:pos="10513"/>
              </w:tabs>
              <w:jc w:val="center"/>
              <w:rPr>
                <w:b/>
                <w:sz w:val="16"/>
                <w:szCs w:val="16"/>
              </w:rPr>
            </w:pPr>
            <w:r>
              <w:rPr>
                <w:b/>
                <w:sz w:val="16"/>
                <w:szCs w:val="16"/>
              </w:rPr>
              <w:t>4</w:t>
            </w:r>
            <w:r w:rsidR="0020552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6C17F0" w:rsidP="006C67AF">
            <w:pPr>
              <w:tabs>
                <w:tab w:val="left" w:pos="5040"/>
                <w:tab w:val="right" w:pos="10513"/>
              </w:tabs>
              <w:jc w:val="center"/>
              <w:rPr>
                <w:b/>
                <w:sz w:val="16"/>
                <w:szCs w:val="16"/>
              </w:rPr>
            </w:pPr>
            <w:r>
              <w:rPr>
                <w:b/>
                <w:sz w:val="16"/>
                <w:szCs w:val="16"/>
              </w:rPr>
              <w:t>10</w:t>
            </w:r>
            <w:r w:rsidR="00752CFB">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4E4B63" w:rsidRDefault="004E4B63" w:rsidP="009B3492">
      <w:pPr>
        <w:tabs>
          <w:tab w:val="left" w:pos="5040"/>
          <w:tab w:val="right" w:pos="10513"/>
        </w:tabs>
        <w:jc w:val="both"/>
        <w:rPr>
          <w:sz w:val="18"/>
          <w:szCs w:val="18"/>
        </w:rPr>
      </w:pPr>
    </w:p>
    <w:p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6C17F0">
        <w:rPr>
          <w:b/>
        </w:rPr>
        <w:t>Erkenntnistheorie I</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4B6A53" w:rsidRPr="008D3151" w:rsidRDefault="006C17F0" w:rsidP="008D3151">
            <w:pPr>
              <w:tabs>
                <w:tab w:val="left" w:pos="5040"/>
                <w:tab w:val="right" w:pos="10513"/>
              </w:tabs>
              <w:rPr>
                <w:sz w:val="16"/>
                <w:szCs w:val="16"/>
              </w:rPr>
            </w:pPr>
            <w:r>
              <w:rPr>
                <w:sz w:val="16"/>
                <w:szCs w:val="16"/>
              </w:rPr>
              <w:t>Erkenntnistheorie I</w:t>
            </w:r>
          </w:p>
        </w:tc>
        <w:tc>
          <w:tcPr>
            <w:tcW w:w="173" w:type="pct"/>
            <w:tcBorders>
              <w:bottom w:val="single" w:sz="4" w:space="0" w:color="auto"/>
            </w:tcBorders>
            <w:shd w:val="clear" w:color="auto" w:fill="auto"/>
            <w:tcMar>
              <w:left w:w="28" w:type="dxa"/>
              <w:right w:w="28" w:type="dxa"/>
            </w:tcMar>
          </w:tcPr>
          <w:p w:rsidR="004B6A53" w:rsidRPr="008D3151" w:rsidRDefault="009F486D"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B6A53" w:rsidRPr="008D3151" w:rsidRDefault="006C17F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B6A53" w:rsidRPr="008D3151"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6C17F0"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rPr>
                <w:sz w:val="16"/>
                <w:szCs w:val="16"/>
              </w:rPr>
            </w:pPr>
            <w:r>
              <w:rPr>
                <w:sz w:val="16"/>
                <w:szCs w:val="16"/>
              </w:rPr>
              <w:t>Erkenntnistheorie I</w:t>
            </w:r>
          </w:p>
        </w:tc>
        <w:tc>
          <w:tcPr>
            <w:tcW w:w="173"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C17F0" w:rsidRPr="008D3151"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C17F0" w:rsidRPr="008D3151" w:rsidRDefault="006C17F0" w:rsidP="008D3151">
            <w:pPr>
              <w:tabs>
                <w:tab w:val="left" w:pos="5040"/>
                <w:tab w:val="right" w:pos="10513"/>
              </w:tabs>
              <w:rPr>
                <w:sz w:val="16"/>
                <w:szCs w:val="16"/>
              </w:rPr>
            </w:pPr>
          </w:p>
        </w:tc>
      </w:tr>
      <w:tr w:rsidR="00752CFB"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752CFB"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752CFB" w:rsidRDefault="00752CFB" w:rsidP="00CF696D">
      <w:pPr>
        <w:tabs>
          <w:tab w:val="left" w:leader="dot" w:pos="6480"/>
          <w:tab w:val="right" w:leader="dot" w:pos="10513"/>
        </w:tabs>
        <w:jc w:val="both"/>
        <w:rPr>
          <w:sz w:val="18"/>
          <w:szCs w:val="18"/>
        </w:rPr>
      </w:pPr>
    </w:p>
    <w:p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6C17F0">
        <w:rPr>
          <w:b/>
        </w:rPr>
        <w:t>Ethik</w:t>
      </w:r>
      <w:r w:rsidR="00E63B59">
        <w:rPr>
          <w:b/>
        </w:rPr>
        <w:t xml:space="preserve"> I</w:t>
      </w:r>
    </w:p>
    <w:p w:rsidR="00320ACD" w:rsidRDefault="00320ACD"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6C17F0" w:rsidP="006B2B02">
            <w:pPr>
              <w:tabs>
                <w:tab w:val="left" w:pos="5040"/>
                <w:tab w:val="right" w:pos="10513"/>
              </w:tabs>
              <w:rPr>
                <w:sz w:val="16"/>
                <w:szCs w:val="16"/>
              </w:rPr>
            </w:pPr>
            <w:r>
              <w:rPr>
                <w:sz w:val="16"/>
                <w:szCs w:val="16"/>
              </w:rPr>
              <w:t>Ethik I</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6C17F0" w:rsidP="006C67AF">
            <w:pPr>
              <w:tabs>
                <w:tab w:val="left" w:pos="5040"/>
                <w:tab w:val="right" w:pos="10513"/>
              </w:tabs>
              <w:jc w:val="center"/>
              <w:rPr>
                <w:sz w:val="16"/>
                <w:szCs w:val="16"/>
              </w:rPr>
            </w:pPr>
            <w:r>
              <w:rPr>
                <w:sz w:val="16"/>
                <w:szCs w:val="16"/>
              </w:rPr>
              <w:t>5</w:t>
            </w:r>
            <w:r w:rsidR="009F486D">
              <w:rPr>
                <w:sz w:val="16"/>
                <w:szCs w:val="16"/>
              </w:rPr>
              <w:t>,00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6C17F0" w:rsidP="006B2B02">
            <w:pPr>
              <w:tabs>
                <w:tab w:val="left" w:pos="5040"/>
                <w:tab w:val="right" w:pos="10513"/>
              </w:tabs>
              <w:rPr>
                <w:sz w:val="16"/>
                <w:szCs w:val="16"/>
              </w:rPr>
            </w:pPr>
            <w:r>
              <w:rPr>
                <w:sz w:val="16"/>
                <w:szCs w:val="16"/>
              </w:rPr>
              <w:t>Ethik I</w:t>
            </w:r>
          </w:p>
        </w:tc>
        <w:tc>
          <w:tcPr>
            <w:tcW w:w="173" w:type="pct"/>
            <w:tcBorders>
              <w:bottom w:val="single" w:sz="4" w:space="0" w:color="auto"/>
            </w:tcBorders>
            <w:shd w:val="clear" w:color="auto" w:fill="auto"/>
            <w:tcMar>
              <w:left w:w="28" w:type="dxa"/>
              <w:right w:w="28" w:type="dxa"/>
            </w:tcMar>
          </w:tcPr>
          <w:p w:rsidR="009F486D" w:rsidRPr="008D3151" w:rsidRDefault="00752CFB" w:rsidP="006B2B02">
            <w:pPr>
              <w:tabs>
                <w:tab w:val="left" w:pos="5040"/>
                <w:tab w:val="right" w:pos="10513"/>
              </w:tabs>
              <w:jc w:val="center"/>
              <w:rPr>
                <w:sz w:val="16"/>
                <w:szCs w:val="16"/>
              </w:rPr>
            </w:pPr>
            <w:r>
              <w:rPr>
                <w:sz w:val="16"/>
                <w:szCs w:val="16"/>
              </w:rPr>
              <w:t xml:space="preserve">PS </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6C17F0" w:rsidP="006C67AF">
            <w:pPr>
              <w:tabs>
                <w:tab w:val="left" w:pos="5040"/>
                <w:tab w:val="right" w:pos="10513"/>
              </w:tabs>
              <w:jc w:val="center"/>
              <w:rPr>
                <w:b/>
                <w:sz w:val="16"/>
                <w:szCs w:val="16"/>
              </w:rPr>
            </w:pPr>
            <w:r>
              <w:rPr>
                <w:b/>
                <w:sz w:val="16"/>
                <w:szCs w:val="16"/>
              </w:rPr>
              <w:t>10</w:t>
            </w:r>
            <w:r w:rsidR="009F486D">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9E7470" w:rsidRDefault="009E7470" w:rsidP="002319A9">
      <w:pPr>
        <w:tabs>
          <w:tab w:val="left" w:pos="5040"/>
          <w:tab w:val="right" w:pos="10513"/>
        </w:tabs>
        <w:jc w:val="both"/>
        <w:rPr>
          <w:sz w:val="18"/>
          <w:szCs w:val="18"/>
        </w:rPr>
      </w:pPr>
    </w:p>
    <w:p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6C17F0">
        <w:rPr>
          <w:b/>
        </w:rPr>
        <w:t>Metaphysik und Ontologie</w:t>
      </w:r>
      <w:r w:rsidR="003A030E">
        <w:rPr>
          <w:b/>
        </w:rPr>
        <w:t xml:space="preserve"> I</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6C17F0" w:rsidP="006B2B02">
            <w:pPr>
              <w:tabs>
                <w:tab w:val="left" w:pos="5040"/>
                <w:tab w:val="right" w:pos="10513"/>
              </w:tabs>
              <w:rPr>
                <w:sz w:val="16"/>
                <w:szCs w:val="16"/>
              </w:rPr>
            </w:pPr>
            <w:r>
              <w:rPr>
                <w:sz w:val="16"/>
                <w:szCs w:val="16"/>
              </w:rPr>
              <w:t>Metaphysik und Ontologie</w:t>
            </w:r>
            <w:r w:rsidR="003A030E">
              <w:rPr>
                <w:sz w:val="16"/>
                <w:szCs w:val="16"/>
              </w:rPr>
              <w:t xml:space="preserve"> I</w:t>
            </w:r>
          </w:p>
        </w:tc>
        <w:tc>
          <w:tcPr>
            <w:tcW w:w="173" w:type="pct"/>
            <w:tcBorders>
              <w:bottom w:val="single" w:sz="4" w:space="0" w:color="auto"/>
            </w:tcBorders>
            <w:shd w:val="clear" w:color="auto" w:fill="auto"/>
            <w:tcMar>
              <w:left w:w="28" w:type="dxa"/>
              <w:right w:w="28" w:type="dxa"/>
            </w:tcMar>
          </w:tcPr>
          <w:p w:rsidR="009F486D" w:rsidRPr="008D3151" w:rsidRDefault="006C17F0"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6C17F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6C17F0"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C17F0" w:rsidRDefault="006C17F0" w:rsidP="006B2B02">
            <w:pPr>
              <w:tabs>
                <w:tab w:val="left" w:pos="5040"/>
                <w:tab w:val="right" w:pos="10513"/>
              </w:tabs>
              <w:rPr>
                <w:sz w:val="16"/>
                <w:szCs w:val="16"/>
              </w:rPr>
            </w:pPr>
            <w:r>
              <w:rPr>
                <w:sz w:val="16"/>
                <w:szCs w:val="16"/>
              </w:rPr>
              <w:t>Metaphysik und Ontologie</w:t>
            </w:r>
            <w:r w:rsidR="003A030E">
              <w:rPr>
                <w:sz w:val="16"/>
                <w:szCs w:val="16"/>
              </w:rPr>
              <w:t xml:space="preserve"> I</w:t>
            </w:r>
          </w:p>
        </w:tc>
        <w:tc>
          <w:tcPr>
            <w:tcW w:w="173" w:type="pct"/>
            <w:tcBorders>
              <w:bottom w:val="single" w:sz="4" w:space="0" w:color="auto"/>
            </w:tcBorders>
            <w:shd w:val="clear" w:color="auto" w:fill="auto"/>
            <w:tcMar>
              <w:left w:w="28" w:type="dxa"/>
              <w:right w:w="28" w:type="dxa"/>
            </w:tcMar>
          </w:tcPr>
          <w:p w:rsidR="006C17F0" w:rsidRDefault="006C17F0" w:rsidP="006B2B0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6C17F0" w:rsidRDefault="006C17F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C17F0" w:rsidRDefault="006C17F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C17F0" w:rsidRPr="008D3151" w:rsidRDefault="006C17F0"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C17F0" w:rsidRPr="008D3151" w:rsidRDefault="006C17F0"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C17F0" w:rsidRPr="008D3151" w:rsidRDefault="006C17F0" w:rsidP="008D3151">
            <w:pPr>
              <w:tabs>
                <w:tab w:val="left" w:pos="5040"/>
                <w:tab w:val="right" w:pos="10513"/>
              </w:tabs>
              <w:rPr>
                <w:sz w:val="16"/>
                <w:szCs w:val="16"/>
              </w:rPr>
            </w:pPr>
          </w:p>
        </w:tc>
      </w:tr>
      <w:tr w:rsidR="006C17F0"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6C17F0" w:rsidRPr="008D3151" w:rsidRDefault="006C17F0"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C17F0" w:rsidRPr="008D3151" w:rsidRDefault="006C17F0"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C17F0" w:rsidRPr="008D3151" w:rsidRDefault="003A030E" w:rsidP="008D3151">
            <w:pPr>
              <w:tabs>
                <w:tab w:val="left" w:pos="5040"/>
                <w:tab w:val="right" w:pos="10513"/>
              </w:tabs>
              <w:jc w:val="center"/>
              <w:rPr>
                <w:b/>
                <w:sz w:val="16"/>
                <w:szCs w:val="16"/>
              </w:rPr>
            </w:pPr>
            <w:r>
              <w:rPr>
                <w:b/>
                <w:sz w:val="16"/>
                <w:szCs w:val="16"/>
              </w:rPr>
              <w:t>4</w:t>
            </w:r>
            <w:r w:rsidR="006C17F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C17F0" w:rsidRPr="008D3151" w:rsidRDefault="006C17F0"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6C17F0" w:rsidRPr="008D3151" w:rsidRDefault="006C17F0"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C17F0" w:rsidRPr="008D3151" w:rsidRDefault="006C17F0"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C17F0" w:rsidRPr="008D3151" w:rsidRDefault="006C17F0" w:rsidP="008D3151">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3A030E">
        <w:rPr>
          <w:b/>
        </w:rPr>
        <w:t>Sozialphilosophie und Politische Philosophie I</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752CFB"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752CFB" w:rsidRPr="008D3151" w:rsidRDefault="003A030E" w:rsidP="00BF4CC4">
            <w:pPr>
              <w:tabs>
                <w:tab w:val="left" w:pos="5040"/>
                <w:tab w:val="right" w:pos="10513"/>
              </w:tabs>
              <w:rPr>
                <w:sz w:val="16"/>
                <w:szCs w:val="16"/>
              </w:rPr>
            </w:pPr>
            <w:r>
              <w:rPr>
                <w:sz w:val="16"/>
                <w:szCs w:val="16"/>
              </w:rPr>
              <w:t>Sozialphilosophie und Politische Philosophie I</w:t>
            </w:r>
          </w:p>
        </w:tc>
        <w:tc>
          <w:tcPr>
            <w:tcW w:w="173"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52CFB" w:rsidRPr="008D3151" w:rsidRDefault="003A030E" w:rsidP="006C67AF">
            <w:pPr>
              <w:tabs>
                <w:tab w:val="left" w:pos="5040"/>
                <w:tab w:val="right" w:pos="10513"/>
              </w:tabs>
              <w:jc w:val="center"/>
              <w:rPr>
                <w:sz w:val="16"/>
                <w:szCs w:val="16"/>
              </w:rPr>
            </w:pPr>
            <w:r>
              <w:rPr>
                <w:sz w:val="16"/>
                <w:szCs w:val="16"/>
              </w:rPr>
              <w:t>5</w:t>
            </w:r>
            <w:r w:rsidR="00752CFB">
              <w:rPr>
                <w:sz w:val="16"/>
                <w:szCs w:val="16"/>
              </w:rPr>
              <w:t>,00</w:t>
            </w:r>
          </w:p>
        </w:tc>
        <w:tc>
          <w:tcPr>
            <w:tcW w:w="432"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752CF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752CFB"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752CFB" w:rsidRDefault="003A030E" w:rsidP="00BF4CC4">
            <w:pPr>
              <w:tabs>
                <w:tab w:val="left" w:pos="5040"/>
                <w:tab w:val="right" w:pos="10513"/>
              </w:tabs>
              <w:rPr>
                <w:sz w:val="16"/>
                <w:szCs w:val="16"/>
              </w:rPr>
            </w:pPr>
            <w:r>
              <w:rPr>
                <w:sz w:val="16"/>
                <w:szCs w:val="16"/>
              </w:rPr>
              <w:t>Sozialphilosophie und Politische Philosophie I</w:t>
            </w:r>
          </w:p>
        </w:tc>
        <w:tc>
          <w:tcPr>
            <w:tcW w:w="173" w:type="pct"/>
            <w:tcBorders>
              <w:bottom w:val="single" w:sz="4" w:space="0" w:color="auto"/>
            </w:tcBorders>
            <w:shd w:val="clear" w:color="auto" w:fill="auto"/>
            <w:tcMar>
              <w:left w:w="28" w:type="dxa"/>
              <w:right w:w="28" w:type="dxa"/>
            </w:tcMar>
          </w:tcPr>
          <w:p w:rsidR="00752CFB" w:rsidRDefault="003A030E" w:rsidP="00BF4CC4">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52CFB" w:rsidRDefault="00752CF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52CFB" w:rsidRDefault="003A030E" w:rsidP="006C67AF">
            <w:pPr>
              <w:tabs>
                <w:tab w:val="left" w:pos="5040"/>
                <w:tab w:val="right" w:pos="10513"/>
              </w:tabs>
              <w:jc w:val="center"/>
              <w:rPr>
                <w:sz w:val="16"/>
                <w:szCs w:val="16"/>
              </w:rPr>
            </w:pPr>
            <w:r>
              <w:rPr>
                <w:sz w:val="16"/>
                <w:szCs w:val="16"/>
              </w:rPr>
              <w:t>5</w:t>
            </w:r>
            <w:r w:rsidR="00752CFB">
              <w:rPr>
                <w:sz w:val="16"/>
                <w:szCs w:val="16"/>
              </w:rPr>
              <w:t>,00</w:t>
            </w:r>
          </w:p>
        </w:tc>
        <w:tc>
          <w:tcPr>
            <w:tcW w:w="432" w:type="pct"/>
            <w:tcBorders>
              <w:bottom w:val="single" w:sz="4" w:space="0" w:color="auto"/>
            </w:tcBorders>
            <w:shd w:val="clear" w:color="auto" w:fill="auto"/>
            <w:tcMar>
              <w:left w:w="28" w:type="dxa"/>
              <w:right w:w="28" w:type="dxa"/>
            </w:tcMar>
          </w:tcPr>
          <w:p w:rsidR="00752CFB" w:rsidRPr="008D3151" w:rsidRDefault="00094558"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094558"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094558"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752CFB"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3A030E" w:rsidP="008D3151">
            <w:pPr>
              <w:tabs>
                <w:tab w:val="left" w:pos="5040"/>
                <w:tab w:val="right" w:pos="10513"/>
              </w:tabs>
              <w:jc w:val="center"/>
              <w:rPr>
                <w:b/>
                <w:sz w:val="16"/>
                <w:szCs w:val="16"/>
              </w:rPr>
            </w:pPr>
            <w:r>
              <w:rPr>
                <w:b/>
                <w:sz w:val="16"/>
                <w:szCs w:val="16"/>
              </w:rPr>
              <w:t>4</w:t>
            </w:r>
            <w:r w:rsidR="00752CFB"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752CFB"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323EC4" w:rsidRPr="00323EC4" w:rsidRDefault="00CE02CD" w:rsidP="00296611">
      <w:pPr>
        <w:shd w:val="clear" w:color="auto" w:fill="E6E6E6"/>
        <w:tabs>
          <w:tab w:val="right" w:pos="9720"/>
          <w:tab w:val="right" w:leader="dot" w:pos="10513"/>
        </w:tabs>
        <w:jc w:val="both"/>
        <w:outlineLvl w:val="0"/>
        <w:rPr>
          <w:b/>
        </w:rPr>
      </w:pPr>
      <w:r>
        <w:rPr>
          <w:b/>
        </w:rPr>
        <w:t xml:space="preserve">6. </w:t>
      </w:r>
      <w:r w:rsidR="0071506C">
        <w:rPr>
          <w:b/>
        </w:rPr>
        <w:t xml:space="preserve">Pflichtmodul: </w:t>
      </w:r>
      <w:r w:rsidR="003A030E">
        <w:rPr>
          <w:b/>
        </w:rPr>
        <w:t>Geschichte der Philosophie</w:t>
      </w:r>
    </w:p>
    <w:p w:rsidR="00323EC4" w:rsidRDefault="00323EC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C36ECF"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C36ECF" w:rsidRPr="008D3151" w:rsidRDefault="003A030E" w:rsidP="00BF4CC4">
            <w:pPr>
              <w:tabs>
                <w:tab w:val="left" w:pos="5040"/>
                <w:tab w:val="right" w:pos="10513"/>
              </w:tabs>
              <w:rPr>
                <w:sz w:val="16"/>
                <w:szCs w:val="16"/>
              </w:rPr>
            </w:pPr>
            <w:r>
              <w:rPr>
                <w:sz w:val="16"/>
                <w:szCs w:val="16"/>
              </w:rPr>
              <w:t>Geschichte der Philosophie I</w:t>
            </w:r>
          </w:p>
        </w:tc>
        <w:tc>
          <w:tcPr>
            <w:tcW w:w="173" w:type="pct"/>
            <w:tcBorders>
              <w:bottom w:val="single" w:sz="4" w:space="0" w:color="auto"/>
            </w:tcBorders>
            <w:shd w:val="clear" w:color="auto" w:fill="auto"/>
            <w:tcMar>
              <w:left w:w="28" w:type="dxa"/>
              <w:right w:w="28" w:type="dxa"/>
            </w:tcMar>
          </w:tcPr>
          <w:p w:rsidR="00C36ECF" w:rsidRPr="008D3151" w:rsidRDefault="003A030E"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C36ECF" w:rsidRPr="008D3151" w:rsidRDefault="003A030E"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36ECF"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C36ECF" w:rsidRPr="008D3151" w:rsidRDefault="00C36ECF" w:rsidP="008D3151">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Default="003A030E" w:rsidP="00BF4CC4">
            <w:pPr>
              <w:tabs>
                <w:tab w:val="left" w:pos="5040"/>
                <w:tab w:val="right" w:pos="10513"/>
              </w:tabs>
              <w:rPr>
                <w:sz w:val="16"/>
                <w:szCs w:val="16"/>
              </w:rPr>
            </w:pPr>
            <w:r>
              <w:rPr>
                <w:sz w:val="16"/>
                <w:szCs w:val="16"/>
              </w:rPr>
              <w:t>Geschichte der Philosophie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BF4CC4">
            <w:pPr>
              <w:tabs>
                <w:tab w:val="left" w:pos="5040"/>
                <w:tab w:val="right" w:pos="10513"/>
              </w:tabs>
              <w:rPr>
                <w:sz w:val="16"/>
                <w:szCs w:val="16"/>
              </w:rPr>
            </w:pPr>
            <w:r>
              <w:rPr>
                <w:sz w:val="16"/>
                <w:szCs w:val="16"/>
              </w:rPr>
              <w:t>Geschichte der Philosophie III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Default="003A030E" w:rsidP="00BF4CC4">
            <w:pPr>
              <w:tabs>
                <w:tab w:val="left" w:pos="5040"/>
                <w:tab w:val="right" w:pos="10513"/>
              </w:tabs>
              <w:rPr>
                <w:sz w:val="16"/>
                <w:szCs w:val="16"/>
              </w:rPr>
            </w:pPr>
            <w:r>
              <w:rPr>
                <w:sz w:val="16"/>
                <w:szCs w:val="16"/>
              </w:rPr>
              <w:t>Geschichte der Philosophie IV</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p>
        </w:tc>
      </w:tr>
      <w:tr w:rsidR="003A030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r>
              <w:rPr>
                <w:b/>
                <w:sz w:val="16"/>
                <w:szCs w:val="16"/>
              </w:rPr>
              <w:t>8</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C67AF">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C36ECF" w:rsidRDefault="00C36ECF" w:rsidP="00F25F03">
      <w:pPr>
        <w:tabs>
          <w:tab w:val="left" w:pos="5040"/>
          <w:tab w:val="right" w:pos="10513"/>
        </w:tabs>
        <w:jc w:val="both"/>
        <w:rPr>
          <w:sz w:val="18"/>
          <w:szCs w:val="18"/>
        </w:rPr>
      </w:pPr>
    </w:p>
    <w:p w:rsidR="00F25F03" w:rsidRPr="00FB0E8E" w:rsidRDefault="003A030E" w:rsidP="00F25F03">
      <w:pPr>
        <w:shd w:val="clear" w:color="auto" w:fill="E6E6E6"/>
        <w:tabs>
          <w:tab w:val="right" w:pos="9720"/>
          <w:tab w:val="right" w:leader="dot" w:pos="10513"/>
        </w:tabs>
        <w:jc w:val="both"/>
        <w:rPr>
          <w:b/>
        </w:rPr>
      </w:pPr>
      <w:r>
        <w:rPr>
          <w:b/>
        </w:rPr>
        <w:t>1. Wahlmodul: Erkenntnistheorie II</w:t>
      </w:r>
    </w:p>
    <w:p w:rsidR="00F25F03" w:rsidRDefault="00F25F03" w:rsidP="00F25F0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C36ECF" w:rsidRPr="00C36ECF" w:rsidRDefault="00323EC4" w:rsidP="00323EC4">
      <w:pPr>
        <w:tabs>
          <w:tab w:val="left" w:pos="5040"/>
          <w:tab w:val="right" w:pos="10513"/>
        </w:tabs>
        <w:jc w:val="both"/>
        <w:rPr>
          <w:b/>
          <w:sz w:val="18"/>
          <w:szCs w:val="18"/>
        </w:rPr>
      </w:pPr>
      <w:r w:rsidRPr="00323EC4">
        <w:rPr>
          <w:b/>
          <w:sz w:val="18"/>
          <w:szCs w:val="18"/>
        </w:rPr>
        <w:t xml:space="preserve">Wurde </w:t>
      </w:r>
      <w:r w:rsidR="003A030E">
        <w:rPr>
          <w:b/>
          <w:sz w:val="18"/>
          <w:szCs w:val="18"/>
        </w:rPr>
        <w:t>die Bachelorarbeit im Rahmen des Seminares</w:t>
      </w:r>
      <w:r w:rsidRPr="00323EC4">
        <w:rPr>
          <w:b/>
          <w:sz w:val="18"/>
          <w:szCs w:val="18"/>
        </w:rPr>
        <w:t xml:space="preserve"> abgefasst, erhöht sich die ECTS-AP der LV und das Gesamtausma</w:t>
      </w:r>
      <w:r w:rsidR="003A030E">
        <w:rPr>
          <w:b/>
          <w:sz w:val="18"/>
          <w:szCs w:val="18"/>
        </w:rPr>
        <w:t>ß der ECTS-AP des Moduls um 10</w:t>
      </w:r>
      <w:r w:rsidR="00D50AA0">
        <w:rPr>
          <w:b/>
          <w:sz w:val="18"/>
          <w:szCs w:val="18"/>
        </w:rPr>
        <w:t>,00</w:t>
      </w:r>
      <w:r w:rsidRPr="00323EC4">
        <w:rPr>
          <w:b/>
          <w:sz w:val="18"/>
          <w:szCs w:val="18"/>
        </w:rPr>
        <w:t xml:space="preserve"> ECTS-AP.</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96F72" w:rsidRPr="008D3151" w:rsidTr="006C67AF">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Erkenntnistheorie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Erkenntnistheorie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8D3151">
            <w:pPr>
              <w:tabs>
                <w:tab w:val="left" w:pos="5040"/>
                <w:tab w:val="right" w:pos="10513"/>
              </w:tabs>
              <w:rPr>
                <w:sz w:val="16"/>
                <w:szCs w:val="16"/>
              </w:rPr>
            </w:pPr>
          </w:p>
        </w:tc>
      </w:tr>
      <w:tr w:rsidR="003A030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E63B59" w:rsidP="008D3151">
            <w:pPr>
              <w:tabs>
                <w:tab w:val="left" w:pos="5040"/>
                <w:tab w:val="right" w:pos="10513"/>
              </w:tabs>
              <w:jc w:val="center"/>
              <w:rPr>
                <w:b/>
                <w:sz w:val="16"/>
                <w:szCs w:val="16"/>
              </w:rPr>
            </w:pPr>
            <w:r>
              <w:rPr>
                <w:b/>
                <w:sz w:val="16"/>
                <w:szCs w:val="16"/>
              </w:rPr>
              <w:t>4</w:t>
            </w:r>
            <w:r w:rsidR="003A030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C67AF">
            <w:pPr>
              <w:tabs>
                <w:tab w:val="left" w:pos="5040"/>
                <w:tab w:val="right" w:pos="10513"/>
              </w:tabs>
              <w:jc w:val="center"/>
              <w:rPr>
                <w:b/>
                <w:sz w:val="16"/>
                <w:szCs w:val="16"/>
              </w:rPr>
            </w:pPr>
            <w:r>
              <w:rPr>
                <w:b/>
                <w:sz w:val="16"/>
                <w:szCs w:val="16"/>
              </w:rPr>
              <w:t>10</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A030E" w:rsidRPr="008D3151" w:rsidRDefault="003A030E"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3A030E" w:rsidRDefault="006C67AF" w:rsidP="003A030E">
      <w:pPr>
        <w:tabs>
          <w:tab w:val="left" w:leader="dot" w:pos="6480"/>
          <w:tab w:val="right" w:leader="dot" w:pos="10513"/>
        </w:tabs>
        <w:jc w:val="both"/>
        <w:rPr>
          <w:sz w:val="18"/>
          <w:szCs w:val="18"/>
        </w:rPr>
      </w:pPr>
      <w:r>
        <w:rPr>
          <w:sz w:val="18"/>
          <w:szCs w:val="18"/>
        </w:rPr>
        <w:br w:type="page"/>
      </w:r>
    </w:p>
    <w:p w:rsidR="003A030E" w:rsidRPr="00FB0E8E" w:rsidRDefault="003A030E" w:rsidP="003A030E">
      <w:pPr>
        <w:shd w:val="clear" w:color="auto" w:fill="E6E6E6"/>
        <w:tabs>
          <w:tab w:val="right" w:pos="9720"/>
          <w:tab w:val="right" w:leader="dot" w:pos="10513"/>
        </w:tabs>
        <w:jc w:val="both"/>
        <w:outlineLvl w:val="0"/>
        <w:rPr>
          <w:b/>
        </w:rPr>
      </w:pPr>
      <w:r>
        <w:rPr>
          <w:b/>
        </w:rPr>
        <w:t>2. Wahlmodul:</w:t>
      </w:r>
      <w:r w:rsidRPr="009C0ED4">
        <w:rPr>
          <w:sz w:val="16"/>
          <w:szCs w:val="16"/>
        </w:rPr>
        <w:t xml:space="preserve"> </w:t>
      </w:r>
      <w:r>
        <w:rPr>
          <w:b/>
        </w:rPr>
        <w:t>Ethik II</w:t>
      </w:r>
    </w:p>
    <w:p w:rsidR="003A030E" w:rsidRDefault="003A030E" w:rsidP="003A030E">
      <w:pPr>
        <w:tabs>
          <w:tab w:val="left" w:pos="5040"/>
          <w:tab w:val="right" w:pos="10513"/>
        </w:tabs>
        <w:jc w:val="both"/>
        <w:rPr>
          <w:sz w:val="18"/>
          <w:szCs w:val="18"/>
        </w:rPr>
      </w:pPr>
    </w:p>
    <w:p w:rsidR="003A030E" w:rsidRPr="00323EC4" w:rsidRDefault="003A030E" w:rsidP="003A030E">
      <w:pPr>
        <w:tabs>
          <w:tab w:val="left" w:pos="5040"/>
          <w:tab w:val="right" w:pos="10513"/>
        </w:tabs>
        <w:jc w:val="both"/>
        <w:rPr>
          <w:b/>
          <w:sz w:val="18"/>
          <w:szCs w:val="18"/>
        </w:rPr>
      </w:pPr>
      <w:r w:rsidRPr="00323EC4">
        <w:rPr>
          <w:b/>
          <w:sz w:val="18"/>
          <w:szCs w:val="18"/>
        </w:rPr>
        <w:t>Achtung:</w:t>
      </w:r>
    </w:p>
    <w:p w:rsidR="003A030E" w:rsidRPr="00C36ECF" w:rsidRDefault="003A030E" w:rsidP="003A030E">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A030E" w:rsidRDefault="003A030E" w:rsidP="003A030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A030E" w:rsidRPr="008D3151" w:rsidTr="006C67AF">
        <w:tc>
          <w:tcPr>
            <w:tcW w:w="1978"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Anmerkung</w:t>
            </w: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Ethik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Ethik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r>
    </w:tbl>
    <w:p w:rsidR="003A030E" w:rsidRDefault="003A030E" w:rsidP="003A030E">
      <w:pPr>
        <w:tabs>
          <w:tab w:val="left" w:leader="dot" w:pos="6480"/>
          <w:tab w:val="right" w:leader="dot" w:pos="10513"/>
        </w:tabs>
        <w:jc w:val="both"/>
        <w:rPr>
          <w:sz w:val="18"/>
          <w:szCs w:val="18"/>
        </w:rPr>
      </w:pPr>
    </w:p>
    <w:p w:rsidR="003A030E" w:rsidRDefault="003A030E" w:rsidP="00F25F03">
      <w:pPr>
        <w:tabs>
          <w:tab w:val="left" w:pos="5040"/>
          <w:tab w:val="right" w:pos="10513"/>
        </w:tabs>
        <w:jc w:val="both"/>
        <w:rPr>
          <w:sz w:val="18"/>
          <w:szCs w:val="18"/>
        </w:rPr>
      </w:pPr>
    </w:p>
    <w:p w:rsidR="003A030E" w:rsidRPr="009B4D49" w:rsidRDefault="003A030E" w:rsidP="003A030E">
      <w:pPr>
        <w:shd w:val="clear" w:color="auto" w:fill="E6E6E6"/>
        <w:tabs>
          <w:tab w:val="right" w:pos="9720"/>
          <w:tab w:val="right" w:leader="dot" w:pos="10513"/>
        </w:tabs>
        <w:jc w:val="both"/>
        <w:outlineLvl w:val="0"/>
        <w:rPr>
          <w:b/>
          <w:i/>
        </w:rPr>
      </w:pPr>
      <w:r>
        <w:rPr>
          <w:b/>
        </w:rPr>
        <w:t>3. Wahlmodul: Metaphysik und Ontologie II</w:t>
      </w:r>
    </w:p>
    <w:p w:rsidR="003A030E" w:rsidRDefault="003A030E" w:rsidP="003A030E">
      <w:pPr>
        <w:tabs>
          <w:tab w:val="left" w:pos="5040"/>
          <w:tab w:val="right" w:pos="10513"/>
        </w:tabs>
        <w:jc w:val="both"/>
        <w:rPr>
          <w:sz w:val="18"/>
          <w:szCs w:val="18"/>
        </w:rPr>
      </w:pPr>
    </w:p>
    <w:p w:rsidR="003A030E" w:rsidRPr="00323EC4" w:rsidRDefault="003A030E" w:rsidP="003A030E">
      <w:pPr>
        <w:tabs>
          <w:tab w:val="left" w:pos="5040"/>
          <w:tab w:val="right" w:pos="10513"/>
        </w:tabs>
        <w:jc w:val="both"/>
        <w:rPr>
          <w:b/>
          <w:sz w:val="18"/>
          <w:szCs w:val="18"/>
        </w:rPr>
      </w:pPr>
      <w:r w:rsidRPr="00323EC4">
        <w:rPr>
          <w:b/>
          <w:sz w:val="18"/>
          <w:szCs w:val="18"/>
        </w:rPr>
        <w:t>Achtung:</w:t>
      </w:r>
    </w:p>
    <w:p w:rsidR="003A030E" w:rsidRPr="00C36ECF" w:rsidRDefault="003A030E" w:rsidP="003A030E">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A030E" w:rsidRDefault="003A030E" w:rsidP="003A030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A030E" w:rsidRPr="008D3151" w:rsidTr="006C67AF">
        <w:tc>
          <w:tcPr>
            <w:tcW w:w="1978"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Anmerkung</w:t>
            </w: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Metaphysik und Ontologie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rPr>
                <w:sz w:val="16"/>
                <w:szCs w:val="16"/>
              </w:rPr>
            </w:pPr>
            <w:r>
              <w:rPr>
                <w:sz w:val="16"/>
                <w:szCs w:val="16"/>
              </w:rPr>
              <w:t>Metaphysik und Ontologie II</w:t>
            </w:r>
          </w:p>
        </w:tc>
        <w:tc>
          <w:tcPr>
            <w:tcW w:w="173"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3A030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r>
    </w:tbl>
    <w:p w:rsidR="003A030E" w:rsidRDefault="003A030E" w:rsidP="003A030E">
      <w:pPr>
        <w:tabs>
          <w:tab w:val="left" w:leader="dot" w:pos="6480"/>
          <w:tab w:val="right" w:leader="dot" w:pos="10513"/>
        </w:tabs>
        <w:jc w:val="both"/>
        <w:rPr>
          <w:sz w:val="18"/>
          <w:szCs w:val="18"/>
        </w:rPr>
      </w:pPr>
    </w:p>
    <w:p w:rsidR="003A030E" w:rsidRDefault="003A030E" w:rsidP="00F25F03">
      <w:pPr>
        <w:tabs>
          <w:tab w:val="left" w:pos="5040"/>
          <w:tab w:val="right" w:pos="10513"/>
        </w:tabs>
        <w:jc w:val="both"/>
        <w:rPr>
          <w:sz w:val="18"/>
          <w:szCs w:val="18"/>
        </w:rPr>
      </w:pPr>
    </w:p>
    <w:p w:rsidR="003A030E" w:rsidRPr="00200D07" w:rsidRDefault="003A030E" w:rsidP="003A030E">
      <w:pPr>
        <w:shd w:val="clear" w:color="auto" w:fill="E6E6E6"/>
        <w:tabs>
          <w:tab w:val="right" w:pos="9720"/>
          <w:tab w:val="right" w:leader="dot" w:pos="10513"/>
        </w:tabs>
        <w:jc w:val="both"/>
        <w:outlineLvl w:val="0"/>
        <w:rPr>
          <w:b/>
          <w:i/>
        </w:rPr>
      </w:pPr>
      <w:r>
        <w:rPr>
          <w:b/>
        </w:rPr>
        <w:t>4. Wahlmodul: Sozialphilosophie und Politische Philosophie II</w:t>
      </w:r>
    </w:p>
    <w:p w:rsidR="003A030E" w:rsidRDefault="003A030E" w:rsidP="003A030E">
      <w:pPr>
        <w:tabs>
          <w:tab w:val="left" w:pos="5040"/>
          <w:tab w:val="right" w:pos="10513"/>
        </w:tabs>
        <w:jc w:val="both"/>
        <w:rPr>
          <w:sz w:val="18"/>
          <w:szCs w:val="18"/>
        </w:rPr>
      </w:pPr>
    </w:p>
    <w:p w:rsidR="003A030E" w:rsidRPr="00323EC4" w:rsidRDefault="003A030E" w:rsidP="003A030E">
      <w:pPr>
        <w:tabs>
          <w:tab w:val="left" w:pos="5040"/>
          <w:tab w:val="right" w:pos="10513"/>
        </w:tabs>
        <w:jc w:val="both"/>
        <w:rPr>
          <w:b/>
          <w:sz w:val="18"/>
          <w:szCs w:val="18"/>
        </w:rPr>
      </w:pPr>
      <w:r w:rsidRPr="00323EC4">
        <w:rPr>
          <w:b/>
          <w:sz w:val="18"/>
          <w:szCs w:val="18"/>
        </w:rPr>
        <w:t>Achtung:</w:t>
      </w:r>
    </w:p>
    <w:p w:rsidR="003A030E" w:rsidRPr="00C36ECF" w:rsidRDefault="003A030E" w:rsidP="003A030E">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A030E" w:rsidRDefault="003A030E" w:rsidP="003A030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A030E" w:rsidRPr="008D3151" w:rsidTr="006C67AF">
        <w:tc>
          <w:tcPr>
            <w:tcW w:w="1978"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3A030E" w:rsidRPr="008D3151" w:rsidRDefault="003A030E" w:rsidP="006313DA">
            <w:pPr>
              <w:tabs>
                <w:tab w:val="left" w:pos="5040"/>
                <w:tab w:val="right" w:pos="10513"/>
              </w:tabs>
              <w:rPr>
                <w:b/>
                <w:sz w:val="16"/>
                <w:szCs w:val="16"/>
              </w:rPr>
            </w:pPr>
            <w:r w:rsidRPr="008D3151">
              <w:rPr>
                <w:b/>
                <w:sz w:val="16"/>
                <w:szCs w:val="16"/>
              </w:rPr>
              <w:t>Anmerkung</w:t>
            </w: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Pr>
                <w:sz w:val="16"/>
                <w:szCs w:val="16"/>
              </w:rPr>
              <w:t>Sozialphilosophie und Politische Philosophie II</w:t>
            </w:r>
          </w:p>
        </w:tc>
        <w:tc>
          <w:tcPr>
            <w:tcW w:w="173"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3A030E"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rPr>
                <w:sz w:val="16"/>
                <w:szCs w:val="16"/>
              </w:rPr>
            </w:pPr>
            <w:r>
              <w:rPr>
                <w:sz w:val="16"/>
                <w:szCs w:val="16"/>
              </w:rPr>
              <w:t>Sozialphilosophie und Politische Philosophie II</w:t>
            </w:r>
          </w:p>
        </w:tc>
        <w:tc>
          <w:tcPr>
            <w:tcW w:w="173"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A030E" w:rsidRDefault="003A030E"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A030E"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A030E" w:rsidRPr="008D3151" w:rsidRDefault="00094558"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A030E" w:rsidRPr="008D3151" w:rsidRDefault="00094558"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A030E" w:rsidRPr="008D3151" w:rsidRDefault="00094558"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A030E" w:rsidRPr="008D3151" w:rsidRDefault="003A030E" w:rsidP="006313DA">
            <w:pPr>
              <w:tabs>
                <w:tab w:val="left" w:pos="5040"/>
                <w:tab w:val="right" w:pos="10513"/>
              </w:tabs>
              <w:rPr>
                <w:sz w:val="16"/>
                <w:szCs w:val="16"/>
              </w:rPr>
            </w:pPr>
          </w:p>
        </w:tc>
      </w:tr>
      <w:tr w:rsidR="003A030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A030E" w:rsidRPr="008D3151" w:rsidRDefault="003A030E"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A030E" w:rsidRPr="008D3151" w:rsidRDefault="003A030E" w:rsidP="006313DA">
            <w:pPr>
              <w:tabs>
                <w:tab w:val="left" w:pos="5040"/>
                <w:tab w:val="right" w:pos="10513"/>
              </w:tabs>
              <w:jc w:val="center"/>
              <w:rPr>
                <w:b/>
                <w:sz w:val="16"/>
                <w:szCs w:val="16"/>
              </w:rPr>
            </w:pPr>
          </w:p>
        </w:tc>
      </w:tr>
    </w:tbl>
    <w:p w:rsidR="003A030E" w:rsidRDefault="003A030E" w:rsidP="003A030E">
      <w:pPr>
        <w:tabs>
          <w:tab w:val="left" w:leader="dot" w:pos="6480"/>
          <w:tab w:val="right" w:leader="dot" w:pos="10513"/>
        </w:tabs>
        <w:jc w:val="both"/>
        <w:rPr>
          <w:sz w:val="18"/>
          <w:szCs w:val="18"/>
        </w:rPr>
      </w:pPr>
    </w:p>
    <w:p w:rsidR="003A030E" w:rsidRDefault="003A030E" w:rsidP="00F25F03">
      <w:pPr>
        <w:tabs>
          <w:tab w:val="left" w:pos="5040"/>
          <w:tab w:val="right" w:pos="10513"/>
        </w:tabs>
        <w:jc w:val="both"/>
        <w:rPr>
          <w:sz w:val="18"/>
          <w:szCs w:val="18"/>
        </w:rPr>
      </w:pPr>
    </w:p>
    <w:p w:rsidR="003A030E" w:rsidRDefault="006C67AF" w:rsidP="00F25F03">
      <w:pPr>
        <w:tabs>
          <w:tab w:val="left" w:pos="5040"/>
          <w:tab w:val="right" w:pos="10513"/>
        </w:tabs>
        <w:jc w:val="both"/>
        <w:rPr>
          <w:sz w:val="18"/>
          <w:szCs w:val="18"/>
        </w:rPr>
      </w:pPr>
      <w:r>
        <w:rPr>
          <w:sz w:val="18"/>
          <w:szCs w:val="18"/>
        </w:rPr>
        <w:br w:type="page"/>
      </w:r>
    </w:p>
    <w:p w:rsidR="004838B3" w:rsidRPr="00FB0E8E" w:rsidRDefault="003A030E" w:rsidP="004838B3">
      <w:pPr>
        <w:shd w:val="clear" w:color="auto" w:fill="E6E6E6"/>
        <w:tabs>
          <w:tab w:val="right" w:pos="9720"/>
          <w:tab w:val="right" w:leader="dot" w:pos="10513"/>
        </w:tabs>
        <w:jc w:val="both"/>
        <w:rPr>
          <w:b/>
        </w:rPr>
      </w:pPr>
      <w:r>
        <w:rPr>
          <w:b/>
        </w:rPr>
        <w:t>5. Wahlmodul: Formale Logik</w:t>
      </w:r>
    </w:p>
    <w:p w:rsidR="004838B3" w:rsidRDefault="004838B3" w:rsidP="004838B3">
      <w:pPr>
        <w:tabs>
          <w:tab w:val="left" w:pos="5040"/>
          <w:tab w:val="right" w:pos="10513"/>
        </w:tabs>
        <w:jc w:val="both"/>
        <w:rPr>
          <w:sz w:val="18"/>
          <w:szCs w:val="18"/>
        </w:rPr>
      </w:pPr>
    </w:p>
    <w:p w:rsidR="003A030E" w:rsidRPr="00323EC4" w:rsidRDefault="003A030E" w:rsidP="003A030E">
      <w:pPr>
        <w:tabs>
          <w:tab w:val="left" w:pos="5040"/>
          <w:tab w:val="right" w:pos="10513"/>
        </w:tabs>
        <w:jc w:val="both"/>
        <w:rPr>
          <w:b/>
          <w:sz w:val="18"/>
          <w:szCs w:val="18"/>
        </w:rPr>
      </w:pPr>
      <w:r w:rsidRPr="00323EC4">
        <w:rPr>
          <w:b/>
          <w:sz w:val="18"/>
          <w:szCs w:val="18"/>
        </w:rPr>
        <w:t>Achtung:</w:t>
      </w:r>
    </w:p>
    <w:p w:rsidR="003A030E" w:rsidRPr="00C36ECF" w:rsidRDefault="003A030E" w:rsidP="003A030E">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A030E" w:rsidRDefault="003A030E"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838B3" w:rsidRPr="008D3151" w:rsidTr="006C67AF">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3A030E" w:rsidP="008D3151">
            <w:pPr>
              <w:tabs>
                <w:tab w:val="left" w:pos="5040"/>
                <w:tab w:val="right" w:pos="10513"/>
              </w:tabs>
              <w:rPr>
                <w:sz w:val="16"/>
                <w:szCs w:val="16"/>
              </w:rPr>
            </w:pPr>
            <w:r>
              <w:rPr>
                <w:sz w:val="16"/>
                <w:szCs w:val="16"/>
              </w:rPr>
              <w:t>Formale Logik</w:t>
            </w:r>
          </w:p>
        </w:tc>
        <w:tc>
          <w:tcPr>
            <w:tcW w:w="173" w:type="pct"/>
            <w:tcBorders>
              <w:bottom w:val="single" w:sz="4" w:space="0" w:color="auto"/>
            </w:tcBorders>
            <w:shd w:val="clear" w:color="auto" w:fill="auto"/>
            <w:tcMar>
              <w:left w:w="28" w:type="dxa"/>
              <w:right w:w="28" w:type="dxa"/>
            </w:tcMar>
          </w:tcPr>
          <w:p w:rsidR="004838B3" w:rsidRPr="008D3151" w:rsidRDefault="003A030E"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8D3151" w:rsidRDefault="003A030E"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4838B3"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3A030E" w:rsidP="008D3151">
            <w:pPr>
              <w:tabs>
                <w:tab w:val="left" w:pos="5040"/>
                <w:tab w:val="right" w:pos="10513"/>
              </w:tabs>
              <w:rPr>
                <w:sz w:val="16"/>
                <w:szCs w:val="16"/>
              </w:rPr>
            </w:pPr>
            <w:r>
              <w:rPr>
                <w:sz w:val="16"/>
                <w:szCs w:val="16"/>
              </w:rPr>
              <w:t>Philosophie der Logik und Mathematik</w:t>
            </w:r>
          </w:p>
        </w:tc>
        <w:tc>
          <w:tcPr>
            <w:tcW w:w="173" w:type="pct"/>
            <w:tcBorders>
              <w:bottom w:val="single" w:sz="4" w:space="0" w:color="auto"/>
            </w:tcBorders>
            <w:shd w:val="clear" w:color="auto" w:fill="auto"/>
            <w:tcMar>
              <w:left w:w="28" w:type="dxa"/>
              <w:right w:w="28" w:type="dxa"/>
            </w:tcMar>
          </w:tcPr>
          <w:p w:rsidR="004838B3" w:rsidRPr="008D3151" w:rsidRDefault="003A030E"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3A030E"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D43833"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3A030E" w:rsidP="006C67AF">
            <w:pPr>
              <w:tabs>
                <w:tab w:val="left" w:pos="5040"/>
                <w:tab w:val="right" w:pos="10513"/>
              </w:tabs>
              <w:jc w:val="center"/>
              <w:rPr>
                <w:b/>
                <w:sz w:val="16"/>
                <w:szCs w:val="16"/>
              </w:rPr>
            </w:pPr>
            <w:r>
              <w:rPr>
                <w:b/>
                <w:sz w:val="16"/>
                <w:szCs w:val="16"/>
              </w:rPr>
              <w:t>10</w:t>
            </w:r>
            <w:r w:rsidR="00B35744">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A030E" w:rsidP="00296611">
      <w:pPr>
        <w:shd w:val="clear" w:color="auto" w:fill="E6E6E6"/>
        <w:tabs>
          <w:tab w:val="right" w:pos="9720"/>
          <w:tab w:val="right" w:leader="dot" w:pos="10513"/>
        </w:tabs>
        <w:jc w:val="both"/>
        <w:outlineLvl w:val="0"/>
        <w:rPr>
          <w:b/>
        </w:rPr>
      </w:pPr>
      <w:r>
        <w:rPr>
          <w:b/>
        </w:rPr>
        <w:t>6. Wahlmodul: Wissenschaftstheorie</w:t>
      </w:r>
    </w:p>
    <w:p w:rsidR="004838B3" w:rsidRDefault="004838B3" w:rsidP="004838B3">
      <w:pPr>
        <w:tabs>
          <w:tab w:val="left" w:pos="5040"/>
          <w:tab w:val="right" w:pos="10513"/>
        </w:tabs>
        <w:jc w:val="both"/>
        <w:rPr>
          <w:sz w:val="18"/>
          <w:szCs w:val="18"/>
        </w:rPr>
      </w:pPr>
    </w:p>
    <w:p w:rsidR="003A030E" w:rsidRPr="00323EC4" w:rsidRDefault="003A030E" w:rsidP="003A030E">
      <w:pPr>
        <w:tabs>
          <w:tab w:val="left" w:pos="5040"/>
          <w:tab w:val="right" w:pos="10513"/>
        </w:tabs>
        <w:jc w:val="both"/>
        <w:rPr>
          <w:b/>
          <w:sz w:val="18"/>
          <w:szCs w:val="18"/>
        </w:rPr>
      </w:pPr>
      <w:r w:rsidRPr="00323EC4">
        <w:rPr>
          <w:b/>
          <w:sz w:val="18"/>
          <w:szCs w:val="18"/>
        </w:rPr>
        <w:t>Achtung:</w:t>
      </w:r>
    </w:p>
    <w:p w:rsidR="003A030E" w:rsidRPr="00C36ECF" w:rsidRDefault="003A030E" w:rsidP="003A030E">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4838B3" w:rsidRPr="008D3151" w:rsidTr="006C67AF">
        <w:tc>
          <w:tcPr>
            <w:tcW w:w="1979"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6C67AF">
        <w:trPr>
          <w:trHeight w:hRule="exact" w:val="1134"/>
        </w:trPr>
        <w:tc>
          <w:tcPr>
            <w:tcW w:w="1979"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CA13BA"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6C67AF">
        <w:trPr>
          <w:trHeight w:hRule="exact" w:val="1134"/>
        </w:trPr>
        <w:tc>
          <w:tcPr>
            <w:tcW w:w="1979"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CA13BA"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D1482" w:rsidRPr="008D3151" w:rsidTr="006C67AF">
        <w:trPr>
          <w:trHeight w:val="284"/>
        </w:trPr>
        <w:tc>
          <w:tcPr>
            <w:tcW w:w="1979"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4</w:t>
            </w:r>
            <w:r w:rsidR="00F04467">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CA13BA" w:rsidP="006C67AF">
            <w:pPr>
              <w:tabs>
                <w:tab w:val="left" w:pos="5040"/>
                <w:tab w:val="right" w:pos="10513"/>
              </w:tabs>
              <w:jc w:val="center"/>
              <w:rPr>
                <w:b/>
                <w:sz w:val="16"/>
                <w:szCs w:val="16"/>
              </w:rPr>
            </w:pPr>
            <w:r>
              <w:rPr>
                <w:b/>
                <w:sz w:val="16"/>
                <w:szCs w:val="16"/>
              </w:rPr>
              <w:t>10</w:t>
            </w:r>
            <w:r w:rsidR="00D50AA0">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r>
    </w:tbl>
    <w:p w:rsidR="00D50AA0" w:rsidRDefault="00D50AA0" w:rsidP="004838B3">
      <w:pPr>
        <w:tabs>
          <w:tab w:val="left" w:leader="dot" w:pos="6480"/>
          <w:tab w:val="right" w:leader="dot" w:pos="10513"/>
        </w:tabs>
        <w:jc w:val="both"/>
        <w:rPr>
          <w:sz w:val="18"/>
          <w:szCs w:val="18"/>
        </w:rPr>
      </w:pPr>
    </w:p>
    <w:p w:rsidR="00D50AA0" w:rsidRDefault="00D50AA0" w:rsidP="004838B3">
      <w:pPr>
        <w:tabs>
          <w:tab w:val="left" w:leader="dot" w:pos="6480"/>
          <w:tab w:val="right" w:leader="dot" w:pos="10513"/>
        </w:tabs>
        <w:jc w:val="both"/>
        <w:rPr>
          <w:sz w:val="18"/>
          <w:szCs w:val="18"/>
        </w:rPr>
      </w:pPr>
    </w:p>
    <w:p w:rsidR="004838B3" w:rsidRPr="00FB0E8E" w:rsidRDefault="00CA13BA" w:rsidP="00296611">
      <w:pPr>
        <w:shd w:val="clear" w:color="auto" w:fill="E6E6E6"/>
        <w:tabs>
          <w:tab w:val="right" w:pos="9720"/>
          <w:tab w:val="right" w:leader="dot" w:pos="10513"/>
        </w:tabs>
        <w:jc w:val="both"/>
        <w:outlineLvl w:val="0"/>
        <w:rPr>
          <w:b/>
        </w:rPr>
      </w:pPr>
      <w:r>
        <w:rPr>
          <w:b/>
        </w:rPr>
        <w:t>7. Wahlmodul</w:t>
      </w:r>
      <w:r w:rsidR="0054487F">
        <w:rPr>
          <w:b/>
        </w:rPr>
        <w:t xml:space="preserve">: </w:t>
      </w:r>
      <w:r>
        <w:rPr>
          <w:b/>
        </w:rPr>
        <w:t>Ästhetik und Kunstphilosophie</w:t>
      </w:r>
    </w:p>
    <w:p w:rsidR="004838B3" w:rsidRDefault="004838B3" w:rsidP="004838B3">
      <w:pPr>
        <w:tabs>
          <w:tab w:val="left" w:pos="5040"/>
          <w:tab w:val="right" w:pos="10513"/>
        </w:tabs>
        <w:jc w:val="both"/>
        <w:rPr>
          <w:sz w:val="18"/>
          <w:szCs w:val="18"/>
        </w:rPr>
      </w:pPr>
    </w:p>
    <w:p w:rsidR="00CA13BA" w:rsidRPr="00323EC4" w:rsidRDefault="00CA13BA" w:rsidP="00CA13BA">
      <w:pPr>
        <w:tabs>
          <w:tab w:val="left" w:pos="5040"/>
          <w:tab w:val="right" w:pos="10513"/>
        </w:tabs>
        <w:jc w:val="both"/>
        <w:rPr>
          <w:b/>
          <w:sz w:val="18"/>
          <w:szCs w:val="18"/>
        </w:rPr>
      </w:pPr>
      <w:r w:rsidRPr="00323EC4">
        <w:rPr>
          <w:b/>
          <w:sz w:val="18"/>
          <w:szCs w:val="18"/>
        </w:rPr>
        <w:t>Achtung:</w:t>
      </w:r>
    </w:p>
    <w:p w:rsidR="00CA13BA" w:rsidRPr="00C36ECF" w:rsidRDefault="00CA13BA" w:rsidP="00CA13BA">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838B3" w:rsidRPr="008D3151" w:rsidTr="006C67AF">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F04467"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8D3151">
            <w:pPr>
              <w:tabs>
                <w:tab w:val="left" w:pos="5040"/>
                <w:tab w:val="right" w:pos="10513"/>
              </w:tabs>
              <w:jc w:val="center"/>
              <w:rPr>
                <w:b/>
                <w:sz w:val="16"/>
                <w:szCs w:val="16"/>
              </w:rPr>
            </w:pPr>
            <w:r>
              <w:rPr>
                <w:b/>
                <w:sz w:val="16"/>
                <w:szCs w:val="16"/>
              </w:rPr>
              <w:t>4</w:t>
            </w:r>
            <w:r w:rsidR="00F04467"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C1295B" w:rsidRDefault="006C67AF" w:rsidP="004838B3">
      <w:pPr>
        <w:tabs>
          <w:tab w:val="left" w:pos="5040"/>
          <w:tab w:val="right" w:pos="10513"/>
        </w:tabs>
        <w:jc w:val="both"/>
        <w:rPr>
          <w:sz w:val="18"/>
          <w:szCs w:val="18"/>
        </w:rPr>
      </w:pPr>
      <w:r>
        <w:rPr>
          <w:sz w:val="18"/>
          <w:szCs w:val="18"/>
        </w:rPr>
        <w:br w:type="page"/>
      </w:r>
    </w:p>
    <w:p w:rsidR="004838B3" w:rsidRPr="00FB0E8E" w:rsidRDefault="00CA13BA" w:rsidP="00296611">
      <w:pPr>
        <w:shd w:val="clear" w:color="auto" w:fill="E6E6E6"/>
        <w:tabs>
          <w:tab w:val="right" w:pos="9720"/>
          <w:tab w:val="right" w:leader="dot" w:pos="10513"/>
        </w:tabs>
        <w:jc w:val="both"/>
        <w:outlineLvl w:val="0"/>
        <w:rPr>
          <w:b/>
        </w:rPr>
      </w:pPr>
      <w:r>
        <w:rPr>
          <w:b/>
        </w:rPr>
        <w:t>8. Wahlmodul: Philosophie des Geistes</w:t>
      </w:r>
    </w:p>
    <w:p w:rsidR="004838B3" w:rsidRDefault="004838B3" w:rsidP="004838B3">
      <w:pPr>
        <w:tabs>
          <w:tab w:val="left" w:pos="5040"/>
          <w:tab w:val="right" w:pos="10513"/>
        </w:tabs>
        <w:jc w:val="both"/>
        <w:rPr>
          <w:sz w:val="18"/>
          <w:szCs w:val="18"/>
        </w:rPr>
      </w:pPr>
    </w:p>
    <w:p w:rsidR="00CA13BA" w:rsidRPr="00323EC4" w:rsidRDefault="00CA13BA" w:rsidP="00CA13BA">
      <w:pPr>
        <w:tabs>
          <w:tab w:val="left" w:pos="5040"/>
          <w:tab w:val="right" w:pos="10513"/>
        </w:tabs>
        <w:jc w:val="both"/>
        <w:rPr>
          <w:b/>
          <w:sz w:val="18"/>
          <w:szCs w:val="18"/>
        </w:rPr>
      </w:pPr>
      <w:r w:rsidRPr="00323EC4">
        <w:rPr>
          <w:b/>
          <w:sz w:val="18"/>
          <w:szCs w:val="18"/>
        </w:rPr>
        <w:t>Achtung:</w:t>
      </w:r>
    </w:p>
    <w:p w:rsidR="00CA13BA" w:rsidRPr="00C36ECF" w:rsidRDefault="00CA13BA" w:rsidP="00CA13BA">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838B3" w:rsidRPr="008D3151" w:rsidTr="006C67AF">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 xml:space="preserve">Philosophie des Geistes </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CA13BA"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Philosophie des Geistes</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CA13BA"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CF6B1E"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A13BA" w:rsidP="008D3151">
            <w:pPr>
              <w:tabs>
                <w:tab w:val="left" w:pos="5040"/>
                <w:tab w:val="right" w:pos="10513"/>
              </w:tabs>
              <w:jc w:val="center"/>
              <w:rPr>
                <w:b/>
                <w:sz w:val="16"/>
                <w:szCs w:val="16"/>
              </w:rPr>
            </w:pPr>
            <w:r>
              <w:rPr>
                <w:b/>
                <w:sz w:val="16"/>
                <w:szCs w:val="16"/>
              </w:rPr>
              <w:t>4</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721119" w:rsidRPr="00FB0E8E" w:rsidRDefault="00CA13BA" w:rsidP="00721119">
      <w:pPr>
        <w:shd w:val="clear" w:color="auto" w:fill="E6E6E6"/>
        <w:tabs>
          <w:tab w:val="right" w:pos="9720"/>
          <w:tab w:val="right" w:leader="dot" w:pos="10513"/>
        </w:tabs>
        <w:jc w:val="both"/>
        <w:outlineLvl w:val="0"/>
        <w:rPr>
          <w:b/>
        </w:rPr>
      </w:pPr>
      <w:r>
        <w:rPr>
          <w:b/>
        </w:rPr>
        <w:t>9. Wahlmodul: Religionsphilosophie</w:t>
      </w:r>
    </w:p>
    <w:p w:rsidR="00721119" w:rsidRDefault="00721119" w:rsidP="00721119">
      <w:pPr>
        <w:tabs>
          <w:tab w:val="left" w:pos="5040"/>
          <w:tab w:val="right" w:pos="10513"/>
        </w:tabs>
        <w:jc w:val="both"/>
        <w:rPr>
          <w:sz w:val="18"/>
          <w:szCs w:val="18"/>
        </w:rPr>
      </w:pPr>
    </w:p>
    <w:p w:rsidR="00CA13BA" w:rsidRPr="00323EC4" w:rsidRDefault="00CA13BA" w:rsidP="00CA13BA">
      <w:pPr>
        <w:tabs>
          <w:tab w:val="left" w:pos="5040"/>
          <w:tab w:val="right" w:pos="10513"/>
        </w:tabs>
        <w:jc w:val="both"/>
        <w:rPr>
          <w:b/>
          <w:sz w:val="18"/>
          <w:szCs w:val="18"/>
        </w:rPr>
      </w:pPr>
      <w:r w:rsidRPr="00323EC4">
        <w:rPr>
          <w:b/>
          <w:sz w:val="18"/>
          <w:szCs w:val="18"/>
        </w:rPr>
        <w:t>Achtung:</w:t>
      </w:r>
    </w:p>
    <w:p w:rsidR="00CA13BA" w:rsidRPr="00C36ECF" w:rsidRDefault="00CA13BA" w:rsidP="00CA13BA">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721119" w:rsidRPr="008D3151" w:rsidTr="006C67AF">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Religionsphilosophie</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rPr>
                <w:sz w:val="16"/>
                <w:szCs w:val="16"/>
              </w:rPr>
            </w:pPr>
            <w:r>
              <w:rPr>
                <w:sz w:val="16"/>
                <w:szCs w:val="16"/>
              </w:rPr>
              <w:t>Religionsphilosophie</w:t>
            </w:r>
          </w:p>
        </w:tc>
        <w:tc>
          <w:tcPr>
            <w:tcW w:w="173" w:type="pct"/>
            <w:tcBorders>
              <w:bottom w:val="single" w:sz="4" w:space="0" w:color="auto"/>
            </w:tcBorders>
            <w:shd w:val="clear" w:color="auto" w:fill="auto"/>
            <w:tcMar>
              <w:left w:w="28" w:type="dxa"/>
              <w:right w:w="28" w:type="dxa"/>
            </w:tcMar>
          </w:tcPr>
          <w:p w:rsidR="00323EC4" w:rsidRPr="008D3151" w:rsidRDefault="00CA13BA"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5600B"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r>
    </w:tbl>
    <w:p w:rsidR="00CA13BA" w:rsidRDefault="00CA13BA" w:rsidP="00721119">
      <w:pPr>
        <w:tabs>
          <w:tab w:val="left" w:pos="5040"/>
          <w:tab w:val="right" w:pos="10513"/>
        </w:tabs>
        <w:jc w:val="both"/>
        <w:rPr>
          <w:sz w:val="18"/>
          <w:szCs w:val="18"/>
        </w:rPr>
      </w:pPr>
    </w:p>
    <w:p w:rsidR="00CA13BA" w:rsidRDefault="00CA13BA" w:rsidP="00721119">
      <w:pPr>
        <w:tabs>
          <w:tab w:val="left" w:pos="5040"/>
          <w:tab w:val="right" w:pos="10513"/>
        </w:tabs>
        <w:jc w:val="both"/>
        <w:rPr>
          <w:sz w:val="18"/>
          <w:szCs w:val="18"/>
        </w:rPr>
      </w:pPr>
    </w:p>
    <w:p w:rsidR="00721119" w:rsidRPr="00FB0E8E" w:rsidRDefault="00CA13BA" w:rsidP="00721119">
      <w:pPr>
        <w:shd w:val="clear" w:color="auto" w:fill="E6E6E6"/>
        <w:tabs>
          <w:tab w:val="right" w:pos="9720"/>
          <w:tab w:val="right" w:leader="dot" w:pos="10513"/>
        </w:tabs>
        <w:jc w:val="both"/>
        <w:outlineLvl w:val="0"/>
        <w:rPr>
          <w:b/>
        </w:rPr>
      </w:pPr>
      <w:r>
        <w:rPr>
          <w:b/>
        </w:rPr>
        <w:t>10. Wahlmodul: Sprachphilosophie</w:t>
      </w:r>
    </w:p>
    <w:p w:rsidR="00721119" w:rsidRDefault="00721119" w:rsidP="00721119">
      <w:pPr>
        <w:tabs>
          <w:tab w:val="left" w:pos="5040"/>
          <w:tab w:val="right" w:pos="10513"/>
        </w:tabs>
        <w:jc w:val="both"/>
        <w:rPr>
          <w:sz w:val="18"/>
          <w:szCs w:val="18"/>
        </w:rPr>
      </w:pPr>
    </w:p>
    <w:p w:rsidR="00CA13BA" w:rsidRPr="00323EC4" w:rsidRDefault="00CA13BA" w:rsidP="00CA13BA">
      <w:pPr>
        <w:tabs>
          <w:tab w:val="left" w:pos="5040"/>
          <w:tab w:val="right" w:pos="10513"/>
        </w:tabs>
        <w:jc w:val="both"/>
        <w:rPr>
          <w:b/>
          <w:sz w:val="18"/>
          <w:szCs w:val="18"/>
        </w:rPr>
      </w:pPr>
      <w:r w:rsidRPr="00323EC4">
        <w:rPr>
          <w:b/>
          <w:sz w:val="18"/>
          <w:szCs w:val="18"/>
        </w:rPr>
        <w:t>Achtung:</w:t>
      </w:r>
    </w:p>
    <w:p w:rsidR="00CA13BA" w:rsidRPr="00C36ECF" w:rsidRDefault="00CA13BA" w:rsidP="00CA13BA">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721119" w:rsidRPr="008D3151" w:rsidTr="006C67AF">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CA13BA" w:rsidP="008D3151">
            <w:pPr>
              <w:tabs>
                <w:tab w:val="left" w:pos="5040"/>
                <w:tab w:val="right" w:pos="10513"/>
              </w:tabs>
              <w:rPr>
                <w:sz w:val="16"/>
                <w:szCs w:val="16"/>
              </w:rPr>
            </w:pPr>
            <w:r>
              <w:rPr>
                <w:sz w:val="16"/>
                <w:szCs w:val="16"/>
              </w:rPr>
              <w:t>Sprachphilosophie</w:t>
            </w:r>
          </w:p>
        </w:tc>
        <w:tc>
          <w:tcPr>
            <w:tcW w:w="173" w:type="pct"/>
            <w:tcBorders>
              <w:bottom w:val="single" w:sz="4" w:space="0" w:color="auto"/>
            </w:tcBorders>
            <w:shd w:val="clear" w:color="auto" w:fill="auto"/>
            <w:tcMar>
              <w:left w:w="28" w:type="dxa"/>
              <w:right w:w="28" w:type="dxa"/>
            </w:tcMar>
          </w:tcPr>
          <w:p w:rsidR="00721119" w:rsidRPr="008D3151" w:rsidRDefault="00CA13BA"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8D3151" w:rsidRDefault="00D50AA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DB7EA6"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D50AA0"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D50AA0" w:rsidRPr="008D3151" w:rsidRDefault="00CA13BA" w:rsidP="00BF4CC4">
            <w:pPr>
              <w:tabs>
                <w:tab w:val="left" w:pos="5040"/>
                <w:tab w:val="right" w:pos="10513"/>
              </w:tabs>
              <w:rPr>
                <w:sz w:val="16"/>
                <w:szCs w:val="16"/>
              </w:rPr>
            </w:pPr>
            <w:r>
              <w:rPr>
                <w:sz w:val="16"/>
                <w:szCs w:val="16"/>
              </w:rPr>
              <w:t>Sprachphilosophie</w:t>
            </w:r>
          </w:p>
        </w:tc>
        <w:tc>
          <w:tcPr>
            <w:tcW w:w="173"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D50AA0" w:rsidRPr="008D3151" w:rsidRDefault="00D50AA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D50AA0" w:rsidRPr="008D3151" w:rsidRDefault="00D50AA0" w:rsidP="008D3151">
            <w:pPr>
              <w:tabs>
                <w:tab w:val="left" w:pos="5040"/>
                <w:tab w:val="right" w:pos="10513"/>
              </w:tabs>
              <w:rPr>
                <w:sz w:val="16"/>
                <w:szCs w:val="16"/>
              </w:rPr>
            </w:pPr>
          </w:p>
        </w:tc>
      </w:tr>
      <w:tr w:rsidR="00D50AA0"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50AA0" w:rsidRPr="008D3151" w:rsidRDefault="00D50AA0"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0732A5" w:rsidRDefault="006C67AF" w:rsidP="000732A5">
      <w:pPr>
        <w:tabs>
          <w:tab w:val="left" w:pos="5040"/>
          <w:tab w:val="right" w:pos="10513"/>
        </w:tabs>
        <w:jc w:val="both"/>
        <w:rPr>
          <w:sz w:val="18"/>
          <w:szCs w:val="18"/>
        </w:rPr>
      </w:pPr>
      <w:r>
        <w:rPr>
          <w:sz w:val="18"/>
          <w:szCs w:val="18"/>
        </w:rPr>
        <w:br w:type="page"/>
      </w:r>
    </w:p>
    <w:p w:rsidR="000732A5" w:rsidRPr="00FB0E8E" w:rsidRDefault="000732A5" w:rsidP="000732A5">
      <w:pPr>
        <w:shd w:val="clear" w:color="auto" w:fill="E6E6E6"/>
        <w:tabs>
          <w:tab w:val="right" w:pos="9720"/>
          <w:tab w:val="right" w:leader="dot" w:pos="10513"/>
        </w:tabs>
        <w:jc w:val="both"/>
        <w:outlineLvl w:val="0"/>
        <w:rPr>
          <w:b/>
        </w:rPr>
      </w:pPr>
      <w:r>
        <w:rPr>
          <w:b/>
        </w:rPr>
        <w:t>1</w:t>
      </w:r>
      <w:r w:rsidR="00CA13BA">
        <w:rPr>
          <w:b/>
        </w:rPr>
        <w:t>1</w:t>
      </w:r>
      <w:r>
        <w:rPr>
          <w:b/>
        </w:rPr>
        <w:t xml:space="preserve">. Wahlmodul: </w:t>
      </w:r>
      <w:r w:rsidR="00CA13BA">
        <w:rPr>
          <w:b/>
        </w:rPr>
        <w:t>Philosophische Anthropologie</w:t>
      </w:r>
    </w:p>
    <w:p w:rsidR="000732A5" w:rsidRDefault="000732A5" w:rsidP="000732A5">
      <w:pPr>
        <w:tabs>
          <w:tab w:val="left" w:pos="5040"/>
          <w:tab w:val="right" w:pos="10513"/>
        </w:tabs>
        <w:jc w:val="both"/>
        <w:rPr>
          <w:sz w:val="18"/>
          <w:szCs w:val="18"/>
        </w:rPr>
      </w:pPr>
    </w:p>
    <w:p w:rsidR="00CA13BA" w:rsidRPr="00323EC4" w:rsidRDefault="00CA13BA" w:rsidP="00CA13BA">
      <w:pPr>
        <w:tabs>
          <w:tab w:val="left" w:pos="5040"/>
          <w:tab w:val="right" w:pos="10513"/>
        </w:tabs>
        <w:jc w:val="both"/>
        <w:rPr>
          <w:b/>
          <w:sz w:val="18"/>
          <w:szCs w:val="18"/>
        </w:rPr>
      </w:pPr>
      <w:r w:rsidRPr="00323EC4">
        <w:rPr>
          <w:b/>
          <w:sz w:val="18"/>
          <w:szCs w:val="18"/>
        </w:rPr>
        <w:t>Achtung:</w:t>
      </w:r>
    </w:p>
    <w:p w:rsidR="00CA13BA" w:rsidRPr="00C36ECF" w:rsidRDefault="00CA13BA" w:rsidP="00CA13BA">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CA13BA" w:rsidRDefault="00CA13BA"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0732A5" w:rsidRPr="008D3151" w:rsidTr="006C67AF">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0732A5" w:rsidRPr="008D3151" w:rsidRDefault="00CA13BA" w:rsidP="00041DCC">
            <w:pPr>
              <w:tabs>
                <w:tab w:val="left" w:pos="5040"/>
                <w:tab w:val="right" w:pos="10513"/>
              </w:tabs>
              <w:rPr>
                <w:sz w:val="16"/>
                <w:szCs w:val="16"/>
              </w:rPr>
            </w:pPr>
            <w:r>
              <w:rPr>
                <w:sz w:val="16"/>
                <w:szCs w:val="16"/>
              </w:rPr>
              <w:t>Philosophische Anthropologie</w:t>
            </w:r>
          </w:p>
        </w:tc>
        <w:tc>
          <w:tcPr>
            <w:tcW w:w="173" w:type="pct"/>
            <w:tcBorders>
              <w:bottom w:val="single" w:sz="4" w:space="0" w:color="auto"/>
            </w:tcBorders>
            <w:shd w:val="clear" w:color="auto" w:fill="auto"/>
            <w:tcMar>
              <w:left w:w="28" w:type="dxa"/>
              <w:right w:w="28" w:type="dxa"/>
            </w:tcMar>
          </w:tcPr>
          <w:p w:rsidR="000732A5" w:rsidRPr="008D3151" w:rsidRDefault="00F90D43" w:rsidP="00041DCC">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0732A5" w:rsidRPr="008D3151" w:rsidRDefault="00F90D43" w:rsidP="00041DCC">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32A5" w:rsidRPr="008D3151" w:rsidRDefault="00F90D43"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r>
      <w:tr w:rsidR="00CA13BA"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CA13BA" w:rsidRDefault="00F90D43" w:rsidP="00041DCC">
            <w:pPr>
              <w:tabs>
                <w:tab w:val="left" w:pos="5040"/>
                <w:tab w:val="right" w:pos="10513"/>
              </w:tabs>
              <w:rPr>
                <w:sz w:val="16"/>
                <w:szCs w:val="16"/>
              </w:rPr>
            </w:pPr>
            <w:r>
              <w:rPr>
                <w:sz w:val="16"/>
                <w:szCs w:val="16"/>
              </w:rPr>
              <w:t xml:space="preserve">Philosophische Anthropologie </w:t>
            </w:r>
          </w:p>
        </w:tc>
        <w:tc>
          <w:tcPr>
            <w:tcW w:w="173" w:type="pct"/>
            <w:tcBorders>
              <w:bottom w:val="single" w:sz="4" w:space="0" w:color="auto"/>
            </w:tcBorders>
            <w:shd w:val="clear" w:color="auto" w:fill="auto"/>
            <w:tcMar>
              <w:left w:w="28" w:type="dxa"/>
              <w:right w:w="28" w:type="dxa"/>
            </w:tcMar>
          </w:tcPr>
          <w:p w:rsidR="00CA13BA" w:rsidRDefault="00F90D43" w:rsidP="00041DCC">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CA13BA" w:rsidRDefault="00F90D43" w:rsidP="00041DCC">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A13BA" w:rsidRDefault="00F90D43"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CA13BA" w:rsidRPr="008D3151" w:rsidRDefault="00CA13BA"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CA13BA" w:rsidRPr="008D3151" w:rsidRDefault="00CA13BA"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CA13BA" w:rsidRPr="008D3151" w:rsidRDefault="00CA13BA"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CA13BA" w:rsidRPr="008D3151" w:rsidRDefault="00CA13BA" w:rsidP="00041DCC">
            <w:pPr>
              <w:tabs>
                <w:tab w:val="left" w:pos="5040"/>
                <w:tab w:val="right" w:pos="10513"/>
              </w:tabs>
              <w:rPr>
                <w:sz w:val="16"/>
                <w:szCs w:val="16"/>
              </w:rPr>
            </w:pPr>
          </w:p>
        </w:tc>
      </w:tr>
      <w:tr w:rsidR="00CA13BA"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CA13BA" w:rsidRPr="008D3151" w:rsidRDefault="00CA13BA"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A13BA" w:rsidRPr="008D3151" w:rsidRDefault="00CA13BA"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A13BA" w:rsidRPr="008D3151" w:rsidRDefault="00F90D43" w:rsidP="00041DCC">
            <w:pPr>
              <w:tabs>
                <w:tab w:val="left" w:pos="5040"/>
                <w:tab w:val="right" w:pos="10513"/>
              </w:tabs>
              <w:jc w:val="center"/>
              <w:rPr>
                <w:b/>
                <w:sz w:val="16"/>
                <w:szCs w:val="16"/>
              </w:rPr>
            </w:pPr>
            <w:r>
              <w:rPr>
                <w:b/>
                <w:sz w:val="16"/>
                <w:szCs w:val="16"/>
              </w:rPr>
              <w:t>4</w:t>
            </w:r>
            <w:r w:rsidR="00CA13BA">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A13BA" w:rsidRPr="008D3151" w:rsidRDefault="00F90D43"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CA13BA" w:rsidRPr="008D3151" w:rsidRDefault="00CA13BA"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A13BA" w:rsidRPr="008D3151" w:rsidRDefault="00CA13BA"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A13BA" w:rsidRPr="008D3151" w:rsidRDefault="00CA13BA"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0732A5" w:rsidRDefault="000732A5" w:rsidP="000732A5">
      <w:pPr>
        <w:tabs>
          <w:tab w:val="left" w:pos="5040"/>
          <w:tab w:val="right" w:pos="10513"/>
        </w:tabs>
        <w:jc w:val="both"/>
        <w:rPr>
          <w:sz w:val="18"/>
          <w:szCs w:val="18"/>
        </w:rPr>
      </w:pPr>
    </w:p>
    <w:p w:rsidR="000732A5" w:rsidRPr="00FB0E8E" w:rsidRDefault="00F90D43" w:rsidP="000732A5">
      <w:pPr>
        <w:shd w:val="clear" w:color="auto" w:fill="E6E6E6"/>
        <w:tabs>
          <w:tab w:val="right" w:pos="9720"/>
          <w:tab w:val="right" w:leader="dot" w:pos="10513"/>
        </w:tabs>
        <w:jc w:val="both"/>
        <w:outlineLvl w:val="0"/>
        <w:rPr>
          <w:b/>
        </w:rPr>
      </w:pPr>
      <w:r>
        <w:rPr>
          <w:b/>
        </w:rPr>
        <w:t>1</w:t>
      </w:r>
      <w:r w:rsidR="00E51322">
        <w:rPr>
          <w:b/>
        </w:rPr>
        <w:t>2. Wahl</w:t>
      </w:r>
      <w:r w:rsidR="000732A5">
        <w:rPr>
          <w:b/>
        </w:rPr>
        <w:t xml:space="preserve">modul: </w:t>
      </w:r>
      <w:r>
        <w:rPr>
          <w:b/>
        </w:rPr>
        <w:t>Technik- und Medienphilosophie</w:t>
      </w:r>
    </w:p>
    <w:p w:rsidR="000732A5" w:rsidRDefault="000732A5" w:rsidP="000732A5">
      <w:pPr>
        <w:tabs>
          <w:tab w:val="left" w:pos="5040"/>
          <w:tab w:val="right" w:pos="10513"/>
        </w:tabs>
        <w:jc w:val="both"/>
        <w:rPr>
          <w:sz w:val="18"/>
          <w:szCs w:val="18"/>
        </w:rPr>
      </w:pPr>
    </w:p>
    <w:p w:rsidR="00072C60" w:rsidRPr="00323EC4" w:rsidRDefault="00072C60" w:rsidP="00072C60">
      <w:pPr>
        <w:tabs>
          <w:tab w:val="left" w:pos="5040"/>
          <w:tab w:val="right" w:pos="10513"/>
        </w:tabs>
        <w:jc w:val="both"/>
        <w:rPr>
          <w:b/>
          <w:sz w:val="18"/>
          <w:szCs w:val="18"/>
        </w:rPr>
      </w:pPr>
      <w:r w:rsidRPr="00323EC4">
        <w:rPr>
          <w:b/>
          <w:sz w:val="18"/>
          <w:szCs w:val="18"/>
        </w:rPr>
        <w:t>Achtung:</w:t>
      </w:r>
    </w:p>
    <w:p w:rsidR="00072C60" w:rsidRPr="00C36ECF" w:rsidRDefault="00072C60" w:rsidP="00072C60">
      <w:pPr>
        <w:tabs>
          <w:tab w:val="left" w:pos="5040"/>
          <w:tab w:val="right" w:pos="10513"/>
        </w:tabs>
        <w:jc w:val="both"/>
        <w:rPr>
          <w:b/>
          <w:sz w:val="18"/>
          <w:szCs w:val="18"/>
        </w:rPr>
      </w:pPr>
      <w:r w:rsidRPr="00323EC4">
        <w:rPr>
          <w:b/>
          <w:sz w:val="18"/>
          <w:szCs w:val="18"/>
        </w:rPr>
        <w:t xml:space="preserve">Wurde </w:t>
      </w:r>
      <w:r>
        <w:rPr>
          <w:b/>
          <w:sz w:val="18"/>
          <w:szCs w:val="18"/>
        </w:rPr>
        <w:t>die Bachelorarbeit im Rahmen des Seminares</w:t>
      </w:r>
      <w:r w:rsidRPr="00323EC4">
        <w:rPr>
          <w:b/>
          <w:sz w:val="18"/>
          <w:szCs w:val="18"/>
        </w:rPr>
        <w:t xml:space="preserve"> abgefasst, erhöht sich die ECTS-AP der LV und das Gesamtausma</w:t>
      </w:r>
      <w:r>
        <w:rPr>
          <w:b/>
          <w:sz w:val="18"/>
          <w:szCs w:val="18"/>
        </w:rPr>
        <w:t>ß der ECTS-AP des Moduls um 10,000</w:t>
      </w:r>
      <w:r w:rsidRPr="00323EC4">
        <w:rPr>
          <w:b/>
          <w:sz w:val="18"/>
          <w:szCs w:val="18"/>
        </w:rPr>
        <w:t xml:space="preserve"> ECTS-AP.</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0732A5" w:rsidRPr="008D3151" w:rsidTr="006C67AF">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2C60"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072C60" w:rsidRPr="008D3151" w:rsidRDefault="00072C60" w:rsidP="00BF4CC4">
            <w:pPr>
              <w:tabs>
                <w:tab w:val="left" w:pos="5040"/>
                <w:tab w:val="right" w:pos="10513"/>
              </w:tabs>
              <w:rPr>
                <w:sz w:val="16"/>
                <w:szCs w:val="16"/>
              </w:rPr>
            </w:pPr>
            <w:r>
              <w:rPr>
                <w:sz w:val="16"/>
                <w:szCs w:val="16"/>
              </w:rPr>
              <w:t>Technik- und Medienphilosophie</w:t>
            </w:r>
          </w:p>
        </w:tc>
        <w:tc>
          <w:tcPr>
            <w:tcW w:w="173" w:type="pct"/>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2C60" w:rsidRPr="008D3151" w:rsidRDefault="00072C6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072C60" w:rsidRPr="008D3151" w:rsidRDefault="00072C60"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2C60" w:rsidRPr="008D3151" w:rsidRDefault="00072C60"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2C60" w:rsidRPr="008D3151" w:rsidRDefault="00072C60"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2C60" w:rsidRPr="008D3151" w:rsidRDefault="00072C60" w:rsidP="00041DCC">
            <w:pPr>
              <w:tabs>
                <w:tab w:val="left" w:pos="5040"/>
                <w:tab w:val="right" w:pos="10513"/>
              </w:tabs>
              <w:rPr>
                <w:sz w:val="16"/>
                <w:szCs w:val="16"/>
              </w:rPr>
            </w:pPr>
          </w:p>
        </w:tc>
      </w:tr>
      <w:tr w:rsidR="00072C60"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072C60" w:rsidRDefault="00072C60" w:rsidP="00BF4CC4">
            <w:pPr>
              <w:tabs>
                <w:tab w:val="left" w:pos="5040"/>
                <w:tab w:val="right" w:pos="10513"/>
              </w:tabs>
              <w:rPr>
                <w:sz w:val="16"/>
                <w:szCs w:val="16"/>
              </w:rPr>
            </w:pPr>
            <w:r>
              <w:rPr>
                <w:sz w:val="16"/>
                <w:szCs w:val="16"/>
              </w:rPr>
              <w:t>Technik- und Medienphilosophie</w:t>
            </w:r>
          </w:p>
        </w:tc>
        <w:tc>
          <w:tcPr>
            <w:tcW w:w="173" w:type="pct"/>
            <w:tcBorders>
              <w:bottom w:val="single" w:sz="4" w:space="0" w:color="auto"/>
            </w:tcBorders>
            <w:shd w:val="clear" w:color="auto" w:fill="auto"/>
            <w:tcMar>
              <w:left w:w="28" w:type="dxa"/>
              <w:right w:w="28" w:type="dxa"/>
            </w:tcMar>
          </w:tcPr>
          <w:p w:rsidR="00072C60" w:rsidRDefault="00072C60" w:rsidP="006313DA">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072C60" w:rsidRDefault="00072C60" w:rsidP="006313D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2C60" w:rsidRDefault="00072C60" w:rsidP="006C67A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2C60" w:rsidRPr="008D3151" w:rsidRDefault="00072C60" w:rsidP="00041DCC">
            <w:pPr>
              <w:tabs>
                <w:tab w:val="left" w:pos="5040"/>
                <w:tab w:val="right" w:pos="10513"/>
              </w:tabs>
              <w:rPr>
                <w:sz w:val="16"/>
                <w:szCs w:val="16"/>
              </w:rPr>
            </w:pPr>
          </w:p>
        </w:tc>
      </w:tr>
      <w:tr w:rsidR="00072C60"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072C60" w:rsidRPr="008D3151" w:rsidRDefault="00072C60"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2C60" w:rsidRPr="008D3151" w:rsidRDefault="00072C60" w:rsidP="006C67A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rsidR="00072C60" w:rsidRPr="008D3151" w:rsidRDefault="00072C60"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2C60" w:rsidRPr="008D3151" w:rsidRDefault="00072C60"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2C60" w:rsidRPr="008D3151" w:rsidRDefault="00072C60"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6B1BEC" w:rsidRDefault="006B1BEC" w:rsidP="00721119">
      <w:pPr>
        <w:tabs>
          <w:tab w:val="left" w:pos="5040"/>
          <w:tab w:val="right" w:pos="10513"/>
        </w:tabs>
        <w:jc w:val="both"/>
        <w:rPr>
          <w:sz w:val="18"/>
          <w:szCs w:val="18"/>
        </w:rPr>
      </w:pPr>
    </w:p>
    <w:p w:rsidR="00E513C4" w:rsidRPr="00FB0E8E" w:rsidRDefault="00072C60" w:rsidP="00E513C4">
      <w:pPr>
        <w:shd w:val="clear" w:color="auto" w:fill="E6E6E6"/>
        <w:tabs>
          <w:tab w:val="right" w:pos="9720"/>
          <w:tab w:val="right" w:leader="dot" w:pos="10513"/>
        </w:tabs>
        <w:jc w:val="both"/>
        <w:outlineLvl w:val="0"/>
        <w:rPr>
          <w:b/>
        </w:rPr>
      </w:pPr>
      <w:r>
        <w:rPr>
          <w:b/>
        </w:rPr>
        <w:t>1</w:t>
      </w:r>
      <w:r w:rsidR="00E513C4">
        <w:rPr>
          <w:b/>
        </w:rPr>
        <w:t xml:space="preserve">3. Wahlmodul: </w:t>
      </w:r>
      <w:r>
        <w:rPr>
          <w:b/>
        </w:rPr>
        <w:t>Kritische Frauen- und Geschlechterforschung</w:t>
      </w:r>
    </w:p>
    <w:p w:rsidR="00E513C4" w:rsidRDefault="00E513C4" w:rsidP="00E513C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513C4" w:rsidRPr="008D3151" w:rsidTr="006B2B02">
        <w:tc>
          <w:tcPr>
            <w:tcW w:w="4125" w:type="dxa"/>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1969" w:type="dxa"/>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072C60" w:rsidRPr="008D3151" w:rsidTr="006B2B02">
        <w:trPr>
          <w:trHeight w:hRule="exact" w:val="1134"/>
        </w:trPr>
        <w:tc>
          <w:tcPr>
            <w:tcW w:w="4125" w:type="dxa"/>
            <w:tcBorders>
              <w:bottom w:val="single" w:sz="4" w:space="0" w:color="auto"/>
            </w:tcBorders>
            <w:shd w:val="clear" w:color="auto" w:fill="auto"/>
            <w:tcMar>
              <w:left w:w="28" w:type="dxa"/>
              <w:right w:w="28" w:type="dxa"/>
            </w:tcMar>
          </w:tcPr>
          <w:p w:rsidR="00072C60" w:rsidRPr="008D3151" w:rsidRDefault="00072C60" w:rsidP="00BF4CC4">
            <w:pPr>
              <w:tabs>
                <w:tab w:val="left" w:pos="5040"/>
                <w:tab w:val="right" w:pos="10513"/>
              </w:tabs>
              <w:rPr>
                <w:sz w:val="16"/>
                <w:szCs w:val="16"/>
              </w:rPr>
            </w:pPr>
            <w:r>
              <w:rPr>
                <w:sz w:val="16"/>
                <w:szCs w:val="16"/>
              </w:rPr>
              <w:t>Frauen und Geschlechterforschung im Überblick</w:t>
            </w:r>
          </w:p>
        </w:tc>
        <w:tc>
          <w:tcPr>
            <w:tcW w:w="360"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Pr>
                <w:sz w:val="16"/>
                <w:szCs w:val="16"/>
              </w:rPr>
              <w:t>2,00</w:t>
            </w:r>
          </w:p>
        </w:tc>
        <w:tc>
          <w:tcPr>
            <w:tcW w:w="540"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Pr>
                <w:sz w:val="16"/>
                <w:szCs w:val="16"/>
              </w:rPr>
              <w:t>5,000</w:t>
            </w:r>
          </w:p>
        </w:tc>
        <w:tc>
          <w:tcPr>
            <w:tcW w:w="900"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072C60" w:rsidRPr="008D3151" w:rsidRDefault="00072C60" w:rsidP="006B2B02">
            <w:pPr>
              <w:tabs>
                <w:tab w:val="left" w:pos="5040"/>
                <w:tab w:val="right" w:pos="10513"/>
              </w:tabs>
              <w:rPr>
                <w:sz w:val="16"/>
                <w:szCs w:val="16"/>
              </w:rPr>
            </w:pPr>
          </w:p>
        </w:tc>
      </w:tr>
      <w:tr w:rsidR="00072C60" w:rsidRPr="008D3151" w:rsidTr="006B2B02">
        <w:trPr>
          <w:trHeight w:hRule="exact" w:val="1134"/>
        </w:trPr>
        <w:tc>
          <w:tcPr>
            <w:tcW w:w="4125" w:type="dxa"/>
            <w:tcBorders>
              <w:bottom w:val="single" w:sz="4" w:space="0" w:color="auto"/>
            </w:tcBorders>
            <w:shd w:val="clear" w:color="auto" w:fill="auto"/>
            <w:tcMar>
              <w:left w:w="28" w:type="dxa"/>
              <w:right w:w="28" w:type="dxa"/>
            </w:tcMar>
          </w:tcPr>
          <w:p w:rsidR="00072C60" w:rsidRPr="008D3151" w:rsidRDefault="00072C60" w:rsidP="00BF4CC4">
            <w:pPr>
              <w:tabs>
                <w:tab w:val="left" w:pos="5040"/>
                <w:tab w:val="right" w:pos="10513"/>
              </w:tabs>
              <w:rPr>
                <w:sz w:val="16"/>
                <w:szCs w:val="16"/>
              </w:rPr>
            </w:pPr>
            <w:r>
              <w:rPr>
                <w:sz w:val="16"/>
                <w:szCs w:val="16"/>
              </w:rPr>
              <w:t>Frauengeschichte - Geschlechtergeschichte</w:t>
            </w:r>
          </w:p>
        </w:tc>
        <w:tc>
          <w:tcPr>
            <w:tcW w:w="360" w:type="dxa"/>
            <w:tcBorders>
              <w:bottom w:val="single" w:sz="4" w:space="0" w:color="auto"/>
            </w:tcBorders>
            <w:shd w:val="clear" w:color="auto" w:fill="auto"/>
            <w:tcMar>
              <w:left w:w="28" w:type="dxa"/>
              <w:right w:w="28" w:type="dxa"/>
            </w:tcMar>
          </w:tcPr>
          <w:p w:rsidR="00072C60" w:rsidRDefault="00072C60" w:rsidP="006313DA">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072C60" w:rsidRDefault="00072C60" w:rsidP="006313DA">
            <w:pPr>
              <w:tabs>
                <w:tab w:val="left" w:pos="5040"/>
                <w:tab w:val="right" w:pos="10513"/>
              </w:tabs>
              <w:jc w:val="center"/>
              <w:rPr>
                <w:sz w:val="16"/>
                <w:szCs w:val="16"/>
              </w:rPr>
            </w:pPr>
            <w:r>
              <w:rPr>
                <w:sz w:val="16"/>
                <w:szCs w:val="16"/>
              </w:rPr>
              <w:t>2,00</w:t>
            </w:r>
          </w:p>
        </w:tc>
        <w:tc>
          <w:tcPr>
            <w:tcW w:w="540" w:type="dxa"/>
            <w:tcBorders>
              <w:bottom w:val="single" w:sz="4" w:space="0" w:color="auto"/>
            </w:tcBorders>
            <w:shd w:val="clear" w:color="auto" w:fill="auto"/>
            <w:tcMar>
              <w:left w:w="28" w:type="dxa"/>
              <w:right w:w="28" w:type="dxa"/>
            </w:tcMar>
          </w:tcPr>
          <w:p w:rsidR="00072C60" w:rsidRDefault="00072C60" w:rsidP="006313DA">
            <w:pPr>
              <w:tabs>
                <w:tab w:val="left" w:pos="5040"/>
                <w:tab w:val="right" w:pos="10513"/>
              </w:tabs>
              <w:jc w:val="center"/>
              <w:rPr>
                <w:sz w:val="16"/>
                <w:szCs w:val="16"/>
              </w:rPr>
            </w:pPr>
            <w:r>
              <w:rPr>
                <w:sz w:val="16"/>
                <w:szCs w:val="16"/>
              </w:rPr>
              <w:t>5,000</w:t>
            </w:r>
          </w:p>
        </w:tc>
        <w:tc>
          <w:tcPr>
            <w:tcW w:w="900"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072C60" w:rsidRPr="008D3151" w:rsidRDefault="00072C60" w:rsidP="006313D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072C60" w:rsidRPr="008D3151" w:rsidRDefault="00072C60" w:rsidP="006313D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072C60" w:rsidRPr="008D3151" w:rsidRDefault="00072C60" w:rsidP="006B2B02">
            <w:pPr>
              <w:tabs>
                <w:tab w:val="left" w:pos="5040"/>
                <w:tab w:val="right" w:pos="10513"/>
              </w:tabs>
              <w:rPr>
                <w:sz w:val="16"/>
                <w:szCs w:val="16"/>
              </w:rPr>
            </w:pPr>
          </w:p>
        </w:tc>
      </w:tr>
      <w:tr w:rsidR="00072C60" w:rsidRPr="008D3151" w:rsidTr="006313DA">
        <w:trPr>
          <w:trHeight w:val="284"/>
        </w:trPr>
        <w:tc>
          <w:tcPr>
            <w:tcW w:w="4125" w:type="dxa"/>
            <w:tcBorders>
              <w:left w:val="nil"/>
              <w:bottom w:val="nil"/>
              <w:right w:val="nil"/>
            </w:tcBorders>
            <w:shd w:val="clear" w:color="auto" w:fill="auto"/>
            <w:tcMar>
              <w:left w:w="28" w:type="dxa"/>
              <w:right w:w="28" w:type="dxa"/>
            </w:tcMar>
            <w:vAlign w:val="center"/>
          </w:tcPr>
          <w:p w:rsidR="00072C60" w:rsidRPr="008D3151" w:rsidRDefault="00072C60" w:rsidP="006B2B02">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r>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072C60" w:rsidRPr="008D3151" w:rsidRDefault="00072C60" w:rsidP="006313DA">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tcPr>
          <w:p w:rsidR="00072C60" w:rsidRPr="008D3151" w:rsidRDefault="00072C60"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E513C4" w:rsidRDefault="00E513C4" w:rsidP="00E513C4">
      <w:pPr>
        <w:tabs>
          <w:tab w:val="left" w:leader="dot" w:pos="6480"/>
          <w:tab w:val="right" w:leader="dot" w:pos="10513"/>
        </w:tabs>
        <w:jc w:val="both"/>
        <w:rPr>
          <w:sz w:val="18"/>
          <w:szCs w:val="18"/>
        </w:rPr>
      </w:pPr>
    </w:p>
    <w:p w:rsidR="00E513C4" w:rsidRDefault="006C67AF" w:rsidP="00E513C4">
      <w:pPr>
        <w:tabs>
          <w:tab w:val="left" w:pos="5040"/>
          <w:tab w:val="right" w:pos="10513"/>
        </w:tabs>
        <w:jc w:val="both"/>
        <w:rPr>
          <w:sz w:val="18"/>
          <w:szCs w:val="18"/>
        </w:rPr>
      </w:pPr>
      <w:r>
        <w:rPr>
          <w:sz w:val="18"/>
          <w:szCs w:val="18"/>
        </w:rPr>
        <w:br w:type="page"/>
      </w:r>
    </w:p>
    <w:p w:rsidR="00E513C4" w:rsidRPr="00FB0E8E" w:rsidRDefault="00072C60" w:rsidP="00E513C4">
      <w:pPr>
        <w:shd w:val="clear" w:color="auto" w:fill="E6E6E6"/>
        <w:tabs>
          <w:tab w:val="right" w:pos="9720"/>
          <w:tab w:val="right" w:leader="dot" w:pos="10513"/>
        </w:tabs>
        <w:jc w:val="both"/>
        <w:outlineLvl w:val="0"/>
        <w:rPr>
          <w:b/>
        </w:rPr>
      </w:pPr>
      <w:r>
        <w:rPr>
          <w:b/>
        </w:rPr>
        <w:t>14</w:t>
      </w:r>
      <w:r w:rsidR="00E513C4">
        <w:rPr>
          <w:b/>
        </w:rPr>
        <w:t xml:space="preserve">. Wahlmodul: </w:t>
      </w:r>
      <w:r w:rsidR="00267255">
        <w:rPr>
          <w:b/>
        </w:rPr>
        <w:t>Interdisziplinäre Kompetenzen</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456"/>
        <w:gridCol w:w="485"/>
        <w:gridCol w:w="485"/>
        <w:gridCol w:w="821"/>
        <w:gridCol w:w="488"/>
        <w:gridCol w:w="1329"/>
        <w:gridCol w:w="1813"/>
      </w:tblGrid>
      <w:tr w:rsidR="00E513C4" w:rsidRPr="008D3151" w:rsidTr="006C67AF">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267255"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C67A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072C60" w:rsidRDefault="00072C60" w:rsidP="00E513C4">
      <w:pPr>
        <w:tabs>
          <w:tab w:val="left" w:leader="dot" w:pos="6480"/>
          <w:tab w:val="right" w:leader="dot" w:pos="10513"/>
        </w:tabs>
        <w:jc w:val="both"/>
        <w:rPr>
          <w:sz w:val="18"/>
          <w:szCs w:val="18"/>
        </w:rPr>
      </w:pPr>
    </w:p>
    <w:p w:rsidR="00072C60" w:rsidRPr="006C17F0" w:rsidRDefault="00072C60" w:rsidP="00072C60">
      <w:pPr>
        <w:jc w:val="both"/>
        <w:rPr>
          <w:sz w:val="22"/>
          <w:szCs w:val="22"/>
        </w:rPr>
      </w:pPr>
      <w:r w:rsidRPr="006C17F0">
        <w:rPr>
          <w:sz w:val="22"/>
          <w:szCs w:val="22"/>
        </w:rPr>
        <w:t xml:space="preserve">Zur </w:t>
      </w:r>
      <w:r w:rsidRPr="006C67AF">
        <w:rPr>
          <w:b/>
          <w:sz w:val="22"/>
          <w:szCs w:val="22"/>
        </w:rPr>
        <w:t>individuellen Schwerpunktsetzung</w:t>
      </w:r>
      <w:r w:rsidRPr="006C17F0">
        <w:rPr>
          <w:sz w:val="22"/>
          <w:szCs w:val="22"/>
        </w:rPr>
        <w:t xml:space="preserve"> können Module aus den Curricula der an der Universität Innsbruck gemäß § 54 Abs. 1 UG eingerichteten Bachelorstudien und</w:t>
      </w:r>
      <w:r>
        <w:rPr>
          <w:sz w:val="22"/>
          <w:szCs w:val="22"/>
        </w:rPr>
        <w:t>/oder Diplomstudien (einschließ</w:t>
      </w:r>
      <w:r w:rsidRPr="006C17F0">
        <w:rPr>
          <w:sz w:val="22"/>
          <w:szCs w:val="22"/>
        </w:rPr>
        <w:t>lich dieses Bachelorstudiums) im Umfang von höchstens 20 ECTS-AP frei gewählt werden. Die in den jeweiligen Curricula festgelegten Anmeldungsvoraussetzungen sind zu erfüllen</w:t>
      </w:r>
      <w:r>
        <w:rPr>
          <w:sz w:val="22"/>
          <w:szCs w:val="22"/>
        </w:rPr>
        <w:t>.</w:t>
      </w:r>
    </w:p>
    <w:p w:rsidR="006B1BEC" w:rsidRDefault="006B1BEC" w:rsidP="006B1BEC">
      <w:pPr>
        <w:tabs>
          <w:tab w:val="left" w:pos="284"/>
          <w:tab w:val="left" w:pos="1701"/>
          <w:tab w:val="right" w:pos="10348"/>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456"/>
        <w:gridCol w:w="485"/>
        <w:gridCol w:w="496"/>
        <w:gridCol w:w="810"/>
        <w:gridCol w:w="488"/>
        <w:gridCol w:w="1329"/>
        <w:gridCol w:w="1813"/>
      </w:tblGrid>
      <w:tr w:rsidR="006B1BEC" w:rsidRPr="008D3151" w:rsidTr="006C67AF">
        <w:tc>
          <w:tcPr>
            <w:tcW w:w="1978"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Anmerkung</w:t>
            </w:r>
          </w:p>
        </w:tc>
      </w:tr>
      <w:tr w:rsidR="006B1BEC"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6C67AF">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6C67AF">
        <w:trPr>
          <w:trHeight w:val="284"/>
        </w:trPr>
        <w:tc>
          <w:tcPr>
            <w:tcW w:w="1978"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r>
    </w:tbl>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AD4024" w:rsidRDefault="006C67AF" w:rsidP="00FD3602">
      <w:pPr>
        <w:tabs>
          <w:tab w:val="left" w:leader="dot" w:pos="6480"/>
          <w:tab w:val="right" w:leader="dot" w:pos="10513"/>
        </w:tabs>
        <w:jc w:val="both"/>
        <w:rPr>
          <w:sz w:val="18"/>
          <w:szCs w:val="18"/>
        </w:rPr>
      </w:pPr>
      <w:r>
        <w:rPr>
          <w:sz w:val="18"/>
          <w:szCs w:val="18"/>
        </w:rPr>
        <w:br w:type="page"/>
      </w:r>
    </w:p>
    <w:tbl>
      <w:tblPr>
        <w:tblW w:w="506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D3602" w:rsidRPr="008D3151" w:rsidTr="006C67AF">
        <w:trPr>
          <w:trHeight w:hRule="exact" w:val="851"/>
        </w:trPr>
        <w:tc>
          <w:tcPr>
            <w:tcW w:w="5000" w:type="pct"/>
            <w:shd w:val="clear" w:color="auto" w:fill="auto"/>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rsidTr="006C67AF">
        <w:trPr>
          <w:trHeight w:hRule="exact" w:val="851"/>
        </w:trPr>
        <w:tc>
          <w:tcPr>
            <w:tcW w:w="5000" w:type="pct"/>
            <w:shd w:val="clear" w:color="auto" w:fill="E0E0E0"/>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rsidR="00FD3602" w:rsidRDefault="00FD3602" w:rsidP="00FD3602">
      <w:pPr>
        <w:tabs>
          <w:tab w:val="left" w:leader="dot" w:pos="6480"/>
          <w:tab w:val="right" w:leader="dot" w:pos="10513"/>
        </w:tabs>
        <w:jc w:val="both"/>
        <w:rPr>
          <w:sz w:val="18"/>
          <w:szCs w:val="18"/>
        </w:rPr>
      </w:pPr>
    </w:p>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D3602" w:rsidRPr="008D3151" w:rsidTr="006C67AF">
        <w:tc>
          <w:tcPr>
            <w:tcW w:w="5000" w:type="pct"/>
            <w:shd w:val="clear" w:color="auto" w:fill="auto"/>
          </w:tcPr>
          <w:p w:rsidR="00FD3602" w:rsidRPr="008D3151" w:rsidRDefault="00FD3602" w:rsidP="008D3151">
            <w:pPr>
              <w:jc w:val="center"/>
              <w:rPr>
                <w:sz w:val="18"/>
                <w:szCs w:val="18"/>
                <w:lang w:val="de-AT"/>
              </w:rPr>
            </w:pPr>
          </w:p>
          <w:p w:rsidR="00FD3602" w:rsidRPr="008D3151" w:rsidRDefault="00FD3602" w:rsidP="008D3151">
            <w:pPr>
              <w:jc w:val="center"/>
              <w:rPr>
                <w:sz w:val="40"/>
                <w:szCs w:val="40"/>
                <w:lang w:val="de-AT"/>
              </w:rPr>
            </w:pPr>
            <w:r w:rsidRPr="008D3151">
              <w:rPr>
                <w:sz w:val="40"/>
                <w:szCs w:val="40"/>
                <w:lang w:val="de-AT"/>
              </w:rPr>
              <w:t>Bescheid</w:t>
            </w:r>
          </w:p>
          <w:p w:rsidR="00FD3602" w:rsidRPr="008D3151" w:rsidRDefault="00FD3602" w:rsidP="008D3151">
            <w:pPr>
              <w:jc w:val="both"/>
              <w:rPr>
                <w:sz w:val="18"/>
                <w:szCs w:val="18"/>
                <w:lang w:val="de-AT"/>
              </w:rPr>
            </w:pPr>
          </w:p>
          <w:p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072C60">
              <w:rPr>
                <w:sz w:val="18"/>
                <w:szCs w:val="18"/>
                <w:lang w:val="de-AT"/>
              </w:rPr>
              <w:t>Philosophie</w:t>
            </w:r>
            <w:r w:rsidR="00F33720">
              <w:rPr>
                <w:sz w:val="18"/>
                <w:szCs w:val="18"/>
                <w:lang w:val="de-AT"/>
              </w:rPr>
              <w:t xml:space="preserve"> </w:t>
            </w:r>
            <w:r w:rsidRPr="008D3151">
              <w:rPr>
                <w:sz w:val="18"/>
                <w:szCs w:val="18"/>
                <w:lang w:val="de-AT"/>
              </w:rPr>
              <w:t>anerkannt.</w:t>
            </w: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rsidR="00FD3602" w:rsidRPr="008D3151" w:rsidRDefault="00FD3602" w:rsidP="008D3151">
            <w:pPr>
              <w:tabs>
                <w:tab w:val="left" w:leader="dot" w:pos="6480"/>
                <w:tab w:val="right" w:leader="dot" w:pos="10513"/>
              </w:tabs>
              <w:jc w:val="both"/>
              <w:rPr>
                <w:sz w:val="22"/>
                <w:szCs w:val="22"/>
              </w:rPr>
            </w:pPr>
          </w:p>
        </w:tc>
      </w:tr>
    </w:tbl>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D3602" w:rsidRPr="008D3151" w:rsidTr="006C67AF">
        <w:tc>
          <w:tcPr>
            <w:tcW w:w="5000" w:type="pct"/>
            <w:tcBorders>
              <w:bottom w:val="single" w:sz="4" w:space="0" w:color="auto"/>
            </w:tcBorders>
            <w:shd w:val="clear" w:color="auto" w:fill="auto"/>
          </w:tcPr>
          <w:p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rsidR="00FD3602" w:rsidRPr="008D3151" w:rsidRDefault="00FD3602" w:rsidP="008D3151">
            <w:pPr>
              <w:tabs>
                <w:tab w:val="left" w:leader="underscore" w:pos="7371"/>
                <w:tab w:val="right" w:leader="underscore" w:pos="9923"/>
              </w:tabs>
              <w:jc w:val="both"/>
              <w:rPr>
                <w:b/>
                <w:sz w:val="18"/>
                <w:szCs w:val="18"/>
              </w:rPr>
            </w:pPr>
          </w:p>
          <w:p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rsidR="00FD3602" w:rsidRPr="008D3151" w:rsidRDefault="00FD3602" w:rsidP="008D3151">
            <w:pPr>
              <w:tabs>
                <w:tab w:val="left" w:pos="2552"/>
                <w:tab w:val="left" w:pos="7371"/>
                <w:tab w:val="right" w:leader="underscore" w:pos="10304"/>
              </w:tabs>
              <w:jc w:val="both"/>
              <w:rPr>
                <w:b/>
                <w:sz w:val="18"/>
                <w:szCs w:val="18"/>
              </w:rPr>
            </w:pPr>
          </w:p>
          <w:p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rsidR="00FD3602" w:rsidRPr="008D3151" w:rsidRDefault="00FD3602" w:rsidP="008D3151">
            <w:pPr>
              <w:tabs>
                <w:tab w:val="right" w:leader="underscore" w:pos="10304"/>
              </w:tabs>
              <w:jc w:val="both"/>
              <w:rPr>
                <w:b/>
                <w:sz w:val="18"/>
                <w:szCs w:val="18"/>
              </w:rPr>
            </w:pPr>
          </w:p>
          <w:p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Der/die Leiter/in der Amtshandlung verkündet den oben stehenden Bescheid.</w:t>
            </w:r>
          </w:p>
          <w:p w:rsidR="00FD3602" w:rsidRPr="008D3151" w:rsidRDefault="00FD3602" w:rsidP="008D3151">
            <w:pPr>
              <w:jc w:val="both"/>
              <w:rPr>
                <w:sz w:val="18"/>
                <w:szCs w:val="18"/>
              </w:rPr>
            </w:pPr>
          </w:p>
          <w:p w:rsidR="00FD3602" w:rsidRPr="008D3151" w:rsidRDefault="00FD3602" w:rsidP="008D3151">
            <w:pPr>
              <w:jc w:val="both"/>
              <w:rPr>
                <w:b/>
                <w:sz w:val="18"/>
                <w:szCs w:val="18"/>
              </w:rPr>
            </w:pPr>
            <w:r w:rsidRPr="008D3151">
              <w:rPr>
                <w:b/>
                <w:sz w:val="18"/>
                <w:szCs w:val="18"/>
              </w:rPr>
              <w:t>Rechtsmittelbelehrung:</w:t>
            </w:r>
          </w:p>
          <w:p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C7478" w:rsidRPr="008D3151" w:rsidRDefault="009C7478" w:rsidP="008D3151">
            <w:pPr>
              <w:jc w:val="both"/>
              <w:rPr>
                <w:sz w:val="18"/>
                <w:szCs w:val="18"/>
              </w:rPr>
            </w:pPr>
          </w:p>
          <w:p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rsidR="00FD3602" w:rsidRPr="008D3151" w:rsidRDefault="00FD3602" w:rsidP="008D3151">
            <w:pPr>
              <w:tabs>
                <w:tab w:val="left" w:pos="-63"/>
                <w:tab w:val="left" w:pos="6804"/>
              </w:tabs>
              <w:jc w:val="both"/>
              <w:rPr>
                <w:b/>
                <w:sz w:val="18"/>
                <w:szCs w:val="18"/>
              </w:rPr>
            </w:pPr>
          </w:p>
          <w:bookmarkStart w:id="12" w:name="Kontrollkästchen1"/>
          <w:p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2"/>
            <w:r w:rsidRPr="008D3151">
              <w:rPr>
                <w:sz w:val="18"/>
                <w:szCs w:val="18"/>
              </w:rPr>
              <w:t xml:space="preserve"> eine schriftliche Ausfertigung des Bescheides verlangt.</w:t>
            </w:r>
          </w:p>
          <w:bookmarkStart w:id="13" w:name="Kontrollkästchen2"/>
          <w:p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3"/>
            <w:r w:rsidRPr="008D3151">
              <w:rPr>
                <w:sz w:val="18"/>
                <w:szCs w:val="18"/>
              </w:rPr>
              <w:t xml:space="preserve"> ausdrücklich auf eine Berufung verzichtet.</w:t>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Ende der Amtshandlung um …………… Uhr.</w:t>
            </w: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rsidR="00FD3602" w:rsidRPr="008D3151" w:rsidRDefault="00FD3602" w:rsidP="008D3151">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6C67AF">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F4" w:rsidRDefault="003E03F4">
      <w:r>
        <w:separator/>
      </w:r>
    </w:p>
  </w:endnote>
  <w:endnote w:type="continuationSeparator" w:id="0">
    <w:p w:rsidR="003E03F4" w:rsidRDefault="003E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Pr="006C67AF" w:rsidRDefault="006C67AF" w:rsidP="006C67AF">
    <w:pPr>
      <w:pStyle w:val="Fuzeile"/>
      <w:pBdr>
        <w:top w:val="single" w:sz="4" w:space="1" w:color="auto"/>
      </w:pBdr>
      <w:tabs>
        <w:tab w:val="clear" w:pos="4536"/>
        <w:tab w:val="clear" w:pos="9072"/>
        <w:tab w:val="right" w:pos="9638"/>
      </w:tabs>
      <w:rPr>
        <w:b/>
        <w:sz w:val="16"/>
        <w:szCs w:val="12"/>
      </w:rPr>
    </w:pPr>
    <w:r w:rsidRPr="006C67AF">
      <w:rPr>
        <w:rStyle w:val="Seitenzahl"/>
        <w:sz w:val="16"/>
        <w:szCs w:val="12"/>
      </w:rPr>
      <w:t>Universität Innsbruck ● Fakultäten Servicestelle ● Prüfungsreferat Standort  Innrain 52d</w:t>
    </w:r>
    <w:r w:rsidRPr="006C67AF">
      <w:rPr>
        <w:rStyle w:val="Seitenzahl"/>
        <w:sz w:val="16"/>
        <w:szCs w:val="12"/>
      </w:rPr>
      <w:tab/>
      <w:t xml:space="preserve">Version: </w:t>
    </w:r>
    <w:r>
      <w:rPr>
        <w:rStyle w:val="Seitenzahl"/>
        <w:sz w:val="16"/>
        <w:szCs w:val="12"/>
      </w:rPr>
      <w:t>Feber 2022</w:t>
    </w:r>
    <w:r w:rsidRPr="006C67AF">
      <w:rPr>
        <w:rStyle w:val="Seitenzahl"/>
        <w:sz w:val="16"/>
        <w:szCs w:val="12"/>
      </w:rPr>
      <w:t>● Seite</w:t>
    </w:r>
    <w:r w:rsidRPr="006C67AF">
      <w:rPr>
        <w:rStyle w:val="Seitenzahl"/>
        <w:b/>
        <w:sz w:val="16"/>
        <w:szCs w:val="12"/>
      </w:rPr>
      <w:t xml:space="preserve"> </w:t>
    </w:r>
    <w:r w:rsidRPr="006C67AF">
      <w:rPr>
        <w:rStyle w:val="Seitenzahl"/>
        <w:sz w:val="16"/>
        <w:szCs w:val="12"/>
      </w:rPr>
      <w:fldChar w:fldCharType="begin"/>
    </w:r>
    <w:r w:rsidRPr="006C67AF">
      <w:rPr>
        <w:rStyle w:val="Seitenzahl"/>
        <w:sz w:val="16"/>
        <w:szCs w:val="12"/>
      </w:rPr>
      <w:instrText xml:space="preserve"> PAGE </w:instrText>
    </w:r>
    <w:r w:rsidRPr="006C67AF">
      <w:rPr>
        <w:rStyle w:val="Seitenzahl"/>
        <w:sz w:val="16"/>
        <w:szCs w:val="12"/>
      </w:rPr>
      <w:fldChar w:fldCharType="separate"/>
    </w:r>
    <w:r>
      <w:rPr>
        <w:rStyle w:val="Seitenzahl"/>
        <w:noProof/>
        <w:sz w:val="16"/>
        <w:szCs w:val="12"/>
      </w:rPr>
      <w:t>2</w:t>
    </w:r>
    <w:r w:rsidRPr="006C67AF">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Pr="006C67AF" w:rsidRDefault="00BF4CC4" w:rsidP="006C67AF">
    <w:pPr>
      <w:pStyle w:val="Fuzeile"/>
      <w:pBdr>
        <w:top w:val="single" w:sz="4" w:space="1" w:color="auto"/>
      </w:pBdr>
      <w:tabs>
        <w:tab w:val="clear" w:pos="4536"/>
        <w:tab w:val="clear" w:pos="9072"/>
        <w:tab w:val="right" w:pos="9638"/>
      </w:tabs>
      <w:rPr>
        <w:b/>
        <w:sz w:val="16"/>
        <w:szCs w:val="12"/>
      </w:rPr>
    </w:pPr>
    <w:r w:rsidRPr="006C67AF">
      <w:rPr>
        <w:rStyle w:val="Seitenzahl"/>
        <w:sz w:val="16"/>
        <w:szCs w:val="12"/>
      </w:rPr>
      <w:t>Universität Innsbruck ● Fakultäten Servicestelle ● Prüfungsreferat Standort  Innrain 52d</w:t>
    </w:r>
    <w:r w:rsidRPr="006C67AF">
      <w:rPr>
        <w:rStyle w:val="Seitenzahl"/>
        <w:sz w:val="16"/>
        <w:szCs w:val="12"/>
      </w:rPr>
      <w:tab/>
      <w:t xml:space="preserve">Version: </w:t>
    </w:r>
    <w:r w:rsidR="006C67AF">
      <w:rPr>
        <w:rStyle w:val="Seitenzahl"/>
        <w:sz w:val="16"/>
        <w:szCs w:val="12"/>
      </w:rPr>
      <w:t>Feber 2022</w:t>
    </w:r>
    <w:r w:rsidRPr="006C67AF">
      <w:rPr>
        <w:rStyle w:val="Seitenzahl"/>
        <w:sz w:val="16"/>
        <w:szCs w:val="12"/>
      </w:rPr>
      <w:t>● Seite</w:t>
    </w:r>
    <w:r w:rsidRPr="006C67AF">
      <w:rPr>
        <w:rStyle w:val="Seitenzahl"/>
        <w:b/>
        <w:sz w:val="16"/>
        <w:szCs w:val="12"/>
      </w:rPr>
      <w:t xml:space="preserve"> </w:t>
    </w:r>
    <w:r w:rsidRPr="006C67AF">
      <w:rPr>
        <w:rStyle w:val="Seitenzahl"/>
        <w:sz w:val="16"/>
        <w:szCs w:val="12"/>
      </w:rPr>
      <w:fldChar w:fldCharType="begin"/>
    </w:r>
    <w:r w:rsidRPr="006C67AF">
      <w:rPr>
        <w:rStyle w:val="Seitenzahl"/>
        <w:sz w:val="16"/>
        <w:szCs w:val="12"/>
      </w:rPr>
      <w:instrText xml:space="preserve"> PAGE </w:instrText>
    </w:r>
    <w:r w:rsidRPr="006C67AF">
      <w:rPr>
        <w:rStyle w:val="Seitenzahl"/>
        <w:sz w:val="16"/>
        <w:szCs w:val="12"/>
      </w:rPr>
      <w:fldChar w:fldCharType="separate"/>
    </w:r>
    <w:r w:rsidR="006C67AF">
      <w:rPr>
        <w:rStyle w:val="Seitenzahl"/>
        <w:noProof/>
        <w:sz w:val="16"/>
        <w:szCs w:val="12"/>
      </w:rPr>
      <w:t>1</w:t>
    </w:r>
    <w:r w:rsidRPr="006C67A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F4" w:rsidRDefault="003E03F4">
      <w:r>
        <w:separator/>
      </w:r>
    </w:p>
  </w:footnote>
  <w:footnote w:type="continuationSeparator" w:id="0">
    <w:p w:rsidR="003E03F4" w:rsidRDefault="003E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Default="00BF4CC4" w:rsidP="006C67AF">
    <w:pPr>
      <w:pStyle w:val="Kopfzeile"/>
      <w:pBdr>
        <w:bottom w:val="single" w:sz="4" w:space="1" w:color="auto"/>
      </w:pBdr>
      <w:tabs>
        <w:tab w:val="clear" w:pos="4536"/>
        <w:tab w:val="clear" w:pos="9072"/>
        <w:tab w:val="right" w:pos="9638"/>
      </w:tabs>
      <w:rPr>
        <w:sz w:val="18"/>
        <w:szCs w:val="18"/>
      </w:rPr>
    </w:pPr>
    <w:r>
      <w:rPr>
        <w:sz w:val="18"/>
        <w:szCs w:val="18"/>
      </w:rPr>
      <w:t xml:space="preserve">Bachelorstudium </w:t>
    </w:r>
    <w:r w:rsidR="002F0233">
      <w:rPr>
        <w:sz w:val="18"/>
        <w:szCs w:val="18"/>
        <w:lang w:val="de-AT"/>
      </w:rPr>
      <w:t>Philosophie</w:t>
    </w:r>
    <w:r>
      <w:rPr>
        <w:sz w:val="18"/>
        <w:szCs w:val="18"/>
      </w:rPr>
      <w:tab/>
      <w:t xml:space="preserve"> Curr</w:t>
    </w:r>
    <w:r w:rsidR="00072C60">
      <w:rPr>
        <w:sz w:val="18"/>
        <w:szCs w:val="18"/>
      </w:rPr>
      <w:t>iculum 2009</w:t>
    </w:r>
    <w:r>
      <w:rPr>
        <w:sz w:val="18"/>
        <w:szCs w:val="18"/>
      </w:rPr>
      <w:t xml:space="preserve">W </w:t>
    </w:r>
    <w:r w:rsidR="006C67AF">
      <w:rPr>
        <w:sz w:val="18"/>
        <w:szCs w:val="18"/>
      </w:rPr>
      <w:t>i.d.g.F.</w:t>
    </w:r>
  </w:p>
  <w:p w:rsidR="006C67AF" w:rsidRDefault="006C67AF" w:rsidP="006C67AF">
    <w:pPr>
      <w:pStyle w:val="Kopfzeile"/>
      <w:pBdr>
        <w:bottom w:val="single" w:sz="4" w:space="1" w:color="auto"/>
      </w:pBdr>
      <w:tabs>
        <w:tab w:val="clear" w:pos="4536"/>
        <w:tab w:val="clear" w:pos="9072"/>
        <w:tab w:val="right" w:pos="3261"/>
      </w:tabs>
      <w:rPr>
        <w:sz w:val="18"/>
        <w:szCs w:val="18"/>
      </w:rPr>
    </w:pPr>
    <w:r>
      <w:rPr>
        <w:sz w:val="18"/>
        <w:szCs w:val="18"/>
      </w:rPr>
      <w:t>Prüfungsprotokoll: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26FF1"/>
    <w:multiLevelType w:val="hybridMultilevel"/>
    <w:tmpl w:val="CD7EF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F385E"/>
    <w:multiLevelType w:val="hybridMultilevel"/>
    <w:tmpl w:val="47BA1700"/>
    <w:lvl w:ilvl="0" w:tplc="C84A62E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D8B1C5A"/>
    <w:multiLevelType w:val="hybridMultilevel"/>
    <w:tmpl w:val="9244C4B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5613E65"/>
    <w:multiLevelType w:val="hybridMultilevel"/>
    <w:tmpl w:val="6C22CC6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64F"/>
    <w:multiLevelType w:val="hybridMultilevel"/>
    <w:tmpl w:val="D96EF0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CA50D14"/>
    <w:multiLevelType w:val="hybridMultilevel"/>
    <w:tmpl w:val="62165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7E77DA"/>
    <w:multiLevelType w:val="hybridMultilevel"/>
    <w:tmpl w:val="45787C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CF69E3"/>
    <w:multiLevelType w:val="hybridMultilevel"/>
    <w:tmpl w:val="C268B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C54B7"/>
    <w:multiLevelType w:val="hybridMultilevel"/>
    <w:tmpl w:val="CE0C5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1"/>
  </w:num>
  <w:num w:numId="4">
    <w:abstractNumId w:val="2"/>
  </w:num>
  <w:num w:numId="5">
    <w:abstractNumId w:val="18"/>
  </w:num>
  <w:num w:numId="6">
    <w:abstractNumId w:val="9"/>
  </w:num>
  <w:num w:numId="7">
    <w:abstractNumId w:val="1"/>
  </w:num>
  <w:num w:numId="8">
    <w:abstractNumId w:val="21"/>
  </w:num>
  <w:num w:numId="9">
    <w:abstractNumId w:val="4"/>
  </w:num>
  <w:num w:numId="10">
    <w:abstractNumId w:val="0"/>
  </w:num>
  <w:num w:numId="11">
    <w:abstractNumId w:val="12"/>
  </w:num>
  <w:num w:numId="12">
    <w:abstractNumId w:val="20"/>
  </w:num>
  <w:num w:numId="13">
    <w:abstractNumId w:val="7"/>
  </w:num>
  <w:num w:numId="14">
    <w:abstractNumId w:val="15"/>
  </w:num>
  <w:num w:numId="15">
    <w:abstractNumId w:val="5"/>
  </w:num>
  <w:num w:numId="16">
    <w:abstractNumId w:val="13"/>
  </w:num>
  <w:num w:numId="17">
    <w:abstractNumId w:val="3"/>
  </w:num>
  <w:num w:numId="18">
    <w:abstractNumId w:val="6"/>
  </w:num>
  <w:num w:numId="19">
    <w:abstractNumId w:val="8"/>
  </w:num>
  <w:num w:numId="20">
    <w:abstractNumId w:val="19"/>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usj3ou84vlztHASYjlTICjeHt/4RQPZKvowzJLUJAkmpdlVobiiMedNOTytB8exhqB8KnJFDJ74SfEeaicupQ==" w:salt="+CAjuadOiK/xjBqB+DQe1A=="/>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54C81"/>
    <w:rsid w:val="00061115"/>
    <w:rsid w:val="00072C60"/>
    <w:rsid w:val="000732A5"/>
    <w:rsid w:val="00073B49"/>
    <w:rsid w:val="00074803"/>
    <w:rsid w:val="00076932"/>
    <w:rsid w:val="0008272A"/>
    <w:rsid w:val="00083435"/>
    <w:rsid w:val="0008516F"/>
    <w:rsid w:val="000875EF"/>
    <w:rsid w:val="00094558"/>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526"/>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67255"/>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1CC4"/>
    <w:rsid w:val="002E099C"/>
    <w:rsid w:val="002E29F5"/>
    <w:rsid w:val="002E6D2A"/>
    <w:rsid w:val="002F0233"/>
    <w:rsid w:val="002F0A25"/>
    <w:rsid w:val="002F2B62"/>
    <w:rsid w:val="00302944"/>
    <w:rsid w:val="00303A1B"/>
    <w:rsid w:val="00304DCC"/>
    <w:rsid w:val="003145EA"/>
    <w:rsid w:val="0031615A"/>
    <w:rsid w:val="00320ACD"/>
    <w:rsid w:val="00321D3D"/>
    <w:rsid w:val="00323579"/>
    <w:rsid w:val="00323EC4"/>
    <w:rsid w:val="003415B6"/>
    <w:rsid w:val="003415CA"/>
    <w:rsid w:val="00343F60"/>
    <w:rsid w:val="00344113"/>
    <w:rsid w:val="00345E37"/>
    <w:rsid w:val="003465EF"/>
    <w:rsid w:val="003559C1"/>
    <w:rsid w:val="003561C9"/>
    <w:rsid w:val="003631FD"/>
    <w:rsid w:val="00371AB6"/>
    <w:rsid w:val="003739CD"/>
    <w:rsid w:val="00374F95"/>
    <w:rsid w:val="0037639B"/>
    <w:rsid w:val="00377C40"/>
    <w:rsid w:val="003836FE"/>
    <w:rsid w:val="00386773"/>
    <w:rsid w:val="0039294F"/>
    <w:rsid w:val="00397AD2"/>
    <w:rsid w:val="003A030E"/>
    <w:rsid w:val="003A2A9B"/>
    <w:rsid w:val="003A2FE2"/>
    <w:rsid w:val="003A3586"/>
    <w:rsid w:val="003A510D"/>
    <w:rsid w:val="003B0BEA"/>
    <w:rsid w:val="003B5CA5"/>
    <w:rsid w:val="003B6EB7"/>
    <w:rsid w:val="003C12D3"/>
    <w:rsid w:val="003C1C5D"/>
    <w:rsid w:val="003C2818"/>
    <w:rsid w:val="003C3C30"/>
    <w:rsid w:val="003D1AD2"/>
    <w:rsid w:val="003D2AF9"/>
    <w:rsid w:val="003D7A2B"/>
    <w:rsid w:val="003D7FFD"/>
    <w:rsid w:val="003E03F4"/>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AE"/>
    <w:rsid w:val="004340EB"/>
    <w:rsid w:val="0043518F"/>
    <w:rsid w:val="00436E81"/>
    <w:rsid w:val="0044046E"/>
    <w:rsid w:val="00440B0F"/>
    <w:rsid w:val="00444BC0"/>
    <w:rsid w:val="00446EEF"/>
    <w:rsid w:val="00452510"/>
    <w:rsid w:val="00455C91"/>
    <w:rsid w:val="004617CC"/>
    <w:rsid w:val="0046499A"/>
    <w:rsid w:val="00470683"/>
    <w:rsid w:val="00474E21"/>
    <w:rsid w:val="00475862"/>
    <w:rsid w:val="004838B3"/>
    <w:rsid w:val="004839EB"/>
    <w:rsid w:val="00485BEC"/>
    <w:rsid w:val="00486B21"/>
    <w:rsid w:val="004924C6"/>
    <w:rsid w:val="004936F0"/>
    <w:rsid w:val="00493EF3"/>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92927"/>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313DA"/>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1BEC"/>
    <w:rsid w:val="006B2B02"/>
    <w:rsid w:val="006B4EEC"/>
    <w:rsid w:val="006B603F"/>
    <w:rsid w:val="006C17F0"/>
    <w:rsid w:val="006C2838"/>
    <w:rsid w:val="006C2DDF"/>
    <w:rsid w:val="006C31D0"/>
    <w:rsid w:val="006C5B5C"/>
    <w:rsid w:val="006C67AF"/>
    <w:rsid w:val="006D02E3"/>
    <w:rsid w:val="006D4670"/>
    <w:rsid w:val="006E3245"/>
    <w:rsid w:val="006E71BE"/>
    <w:rsid w:val="006F22D2"/>
    <w:rsid w:val="006F49DC"/>
    <w:rsid w:val="006F5135"/>
    <w:rsid w:val="00701927"/>
    <w:rsid w:val="0070476C"/>
    <w:rsid w:val="00705D90"/>
    <w:rsid w:val="007066C4"/>
    <w:rsid w:val="00706ECA"/>
    <w:rsid w:val="00710889"/>
    <w:rsid w:val="0071506C"/>
    <w:rsid w:val="00715074"/>
    <w:rsid w:val="007153BA"/>
    <w:rsid w:val="00715428"/>
    <w:rsid w:val="00720B73"/>
    <w:rsid w:val="00721119"/>
    <w:rsid w:val="00721409"/>
    <w:rsid w:val="00733390"/>
    <w:rsid w:val="0073389A"/>
    <w:rsid w:val="00734578"/>
    <w:rsid w:val="00734C3F"/>
    <w:rsid w:val="00734F89"/>
    <w:rsid w:val="007355E4"/>
    <w:rsid w:val="00743151"/>
    <w:rsid w:val="00744775"/>
    <w:rsid w:val="00747B57"/>
    <w:rsid w:val="00752CFB"/>
    <w:rsid w:val="00754966"/>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42D0"/>
    <w:rsid w:val="0079491A"/>
    <w:rsid w:val="007953AB"/>
    <w:rsid w:val="00795FB4"/>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17A"/>
    <w:rsid w:val="008B12F3"/>
    <w:rsid w:val="008B4F36"/>
    <w:rsid w:val="008B5932"/>
    <w:rsid w:val="008B7689"/>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786"/>
    <w:rsid w:val="00914970"/>
    <w:rsid w:val="00915098"/>
    <w:rsid w:val="009167F6"/>
    <w:rsid w:val="009204B2"/>
    <w:rsid w:val="0092772F"/>
    <w:rsid w:val="00927B9A"/>
    <w:rsid w:val="0093124B"/>
    <w:rsid w:val="009318DC"/>
    <w:rsid w:val="00932A67"/>
    <w:rsid w:val="009332BF"/>
    <w:rsid w:val="009415A5"/>
    <w:rsid w:val="00944583"/>
    <w:rsid w:val="00950F99"/>
    <w:rsid w:val="00952B17"/>
    <w:rsid w:val="0095339B"/>
    <w:rsid w:val="009549CC"/>
    <w:rsid w:val="0095600B"/>
    <w:rsid w:val="009642A4"/>
    <w:rsid w:val="00967E62"/>
    <w:rsid w:val="009747F6"/>
    <w:rsid w:val="00975A6E"/>
    <w:rsid w:val="00981D1E"/>
    <w:rsid w:val="00983304"/>
    <w:rsid w:val="00983E5A"/>
    <w:rsid w:val="00985F98"/>
    <w:rsid w:val="00987323"/>
    <w:rsid w:val="00987F42"/>
    <w:rsid w:val="00987F66"/>
    <w:rsid w:val="009954F7"/>
    <w:rsid w:val="009969AE"/>
    <w:rsid w:val="009A1D1B"/>
    <w:rsid w:val="009A2F8E"/>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486D"/>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0A27"/>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3DA4"/>
    <w:rsid w:val="00AF172E"/>
    <w:rsid w:val="00AF4D62"/>
    <w:rsid w:val="00B005DE"/>
    <w:rsid w:val="00B0248F"/>
    <w:rsid w:val="00B0335C"/>
    <w:rsid w:val="00B05C70"/>
    <w:rsid w:val="00B12150"/>
    <w:rsid w:val="00B12BAD"/>
    <w:rsid w:val="00B150D3"/>
    <w:rsid w:val="00B20033"/>
    <w:rsid w:val="00B212A5"/>
    <w:rsid w:val="00B21D80"/>
    <w:rsid w:val="00B25469"/>
    <w:rsid w:val="00B302DB"/>
    <w:rsid w:val="00B32416"/>
    <w:rsid w:val="00B330E7"/>
    <w:rsid w:val="00B333F7"/>
    <w:rsid w:val="00B3358F"/>
    <w:rsid w:val="00B33B93"/>
    <w:rsid w:val="00B3427D"/>
    <w:rsid w:val="00B35744"/>
    <w:rsid w:val="00B36094"/>
    <w:rsid w:val="00B36799"/>
    <w:rsid w:val="00B3782B"/>
    <w:rsid w:val="00B401E3"/>
    <w:rsid w:val="00B42567"/>
    <w:rsid w:val="00B43A3C"/>
    <w:rsid w:val="00B43BD3"/>
    <w:rsid w:val="00B46CFE"/>
    <w:rsid w:val="00B47FFB"/>
    <w:rsid w:val="00B5178C"/>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4CC4"/>
    <w:rsid w:val="00BF7D02"/>
    <w:rsid w:val="00C020FE"/>
    <w:rsid w:val="00C02957"/>
    <w:rsid w:val="00C02B6C"/>
    <w:rsid w:val="00C04FF3"/>
    <w:rsid w:val="00C11905"/>
    <w:rsid w:val="00C1295B"/>
    <w:rsid w:val="00C13655"/>
    <w:rsid w:val="00C16A22"/>
    <w:rsid w:val="00C1735A"/>
    <w:rsid w:val="00C17901"/>
    <w:rsid w:val="00C17BE7"/>
    <w:rsid w:val="00C17CCB"/>
    <w:rsid w:val="00C211FB"/>
    <w:rsid w:val="00C21682"/>
    <w:rsid w:val="00C22123"/>
    <w:rsid w:val="00C22B79"/>
    <w:rsid w:val="00C25639"/>
    <w:rsid w:val="00C263AF"/>
    <w:rsid w:val="00C361EC"/>
    <w:rsid w:val="00C36ECF"/>
    <w:rsid w:val="00C421E0"/>
    <w:rsid w:val="00C4327F"/>
    <w:rsid w:val="00C4396C"/>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3BA"/>
    <w:rsid w:val="00CA18D8"/>
    <w:rsid w:val="00CA1917"/>
    <w:rsid w:val="00CA77DB"/>
    <w:rsid w:val="00CB01EC"/>
    <w:rsid w:val="00CB0316"/>
    <w:rsid w:val="00CB065B"/>
    <w:rsid w:val="00CB0B9A"/>
    <w:rsid w:val="00CB0BBA"/>
    <w:rsid w:val="00CB3C49"/>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7652"/>
    <w:rsid w:val="00D20319"/>
    <w:rsid w:val="00D20CDB"/>
    <w:rsid w:val="00D2757B"/>
    <w:rsid w:val="00D30C9E"/>
    <w:rsid w:val="00D31071"/>
    <w:rsid w:val="00D3753B"/>
    <w:rsid w:val="00D41E4B"/>
    <w:rsid w:val="00D43833"/>
    <w:rsid w:val="00D50310"/>
    <w:rsid w:val="00D50AA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51EB"/>
    <w:rsid w:val="00D9566B"/>
    <w:rsid w:val="00D973A8"/>
    <w:rsid w:val="00D97DEF"/>
    <w:rsid w:val="00D97F20"/>
    <w:rsid w:val="00DA11B8"/>
    <w:rsid w:val="00DA1B9E"/>
    <w:rsid w:val="00DA51AE"/>
    <w:rsid w:val="00DA6EE4"/>
    <w:rsid w:val="00DB461A"/>
    <w:rsid w:val="00DB4722"/>
    <w:rsid w:val="00DB7EA6"/>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1759"/>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13C4"/>
    <w:rsid w:val="00E53184"/>
    <w:rsid w:val="00E54090"/>
    <w:rsid w:val="00E60ED2"/>
    <w:rsid w:val="00E63970"/>
    <w:rsid w:val="00E63A0A"/>
    <w:rsid w:val="00E63B59"/>
    <w:rsid w:val="00E64B61"/>
    <w:rsid w:val="00E64F29"/>
    <w:rsid w:val="00E655FC"/>
    <w:rsid w:val="00E66969"/>
    <w:rsid w:val="00E67FF8"/>
    <w:rsid w:val="00E751F0"/>
    <w:rsid w:val="00E771CB"/>
    <w:rsid w:val="00E83347"/>
    <w:rsid w:val="00E869CC"/>
    <w:rsid w:val="00EA0C48"/>
    <w:rsid w:val="00EA16EC"/>
    <w:rsid w:val="00EA29C6"/>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3"/>
    <w:rsid w:val="00EF0A06"/>
    <w:rsid w:val="00EF4793"/>
    <w:rsid w:val="00EF535C"/>
    <w:rsid w:val="00EF695B"/>
    <w:rsid w:val="00EF6E7C"/>
    <w:rsid w:val="00EF7EF6"/>
    <w:rsid w:val="00F012A3"/>
    <w:rsid w:val="00F04467"/>
    <w:rsid w:val="00F0652E"/>
    <w:rsid w:val="00F11FEE"/>
    <w:rsid w:val="00F15C1D"/>
    <w:rsid w:val="00F15F71"/>
    <w:rsid w:val="00F25F03"/>
    <w:rsid w:val="00F270F1"/>
    <w:rsid w:val="00F31093"/>
    <w:rsid w:val="00F33720"/>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0D4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2B35C"/>
  <w15:chartTrackingRefBased/>
  <w15:docId w15:val="{1BFE7161-0F12-4777-AB1D-8844D9AD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customStyle="1" w:styleId="a">
    <w:basedOn w:val="NormaleTabelle"/>
    <w:next w:val="Tabellenraster"/>
    <w:rsid w:val="00914786"/>
  </w:style>
  <w:style w:type="paragraph" w:customStyle="1" w:styleId="Default">
    <w:name w:val="Default"/>
    <w:rsid w:val="00E513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6038">
      <w:bodyDiv w:val="1"/>
      <w:marLeft w:val="0"/>
      <w:marRight w:val="0"/>
      <w:marTop w:val="0"/>
      <w:marBottom w:val="0"/>
      <w:divBdr>
        <w:top w:val="none" w:sz="0" w:space="0" w:color="auto"/>
        <w:left w:val="none" w:sz="0" w:space="0" w:color="auto"/>
        <w:bottom w:val="none" w:sz="0" w:space="0" w:color="auto"/>
        <w:right w:val="none" w:sz="0" w:space="0" w:color="auto"/>
      </w:divBdr>
      <w:divsChild>
        <w:div w:id="182982902">
          <w:marLeft w:val="0"/>
          <w:marRight w:val="0"/>
          <w:marTop w:val="0"/>
          <w:marBottom w:val="0"/>
          <w:divBdr>
            <w:top w:val="none" w:sz="0" w:space="0" w:color="auto"/>
            <w:left w:val="none" w:sz="0" w:space="0" w:color="auto"/>
            <w:bottom w:val="none" w:sz="0" w:space="0" w:color="auto"/>
            <w:right w:val="none" w:sz="0" w:space="0" w:color="auto"/>
          </w:divBdr>
        </w:div>
        <w:div w:id="231743325">
          <w:marLeft w:val="0"/>
          <w:marRight w:val="0"/>
          <w:marTop w:val="0"/>
          <w:marBottom w:val="0"/>
          <w:divBdr>
            <w:top w:val="none" w:sz="0" w:space="0" w:color="auto"/>
            <w:left w:val="none" w:sz="0" w:space="0" w:color="auto"/>
            <w:bottom w:val="none" w:sz="0" w:space="0" w:color="auto"/>
            <w:right w:val="none" w:sz="0" w:space="0" w:color="auto"/>
          </w:divBdr>
        </w:div>
        <w:div w:id="236793925">
          <w:marLeft w:val="0"/>
          <w:marRight w:val="0"/>
          <w:marTop w:val="0"/>
          <w:marBottom w:val="0"/>
          <w:divBdr>
            <w:top w:val="none" w:sz="0" w:space="0" w:color="auto"/>
            <w:left w:val="none" w:sz="0" w:space="0" w:color="auto"/>
            <w:bottom w:val="none" w:sz="0" w:space="0" w:color="auto"/>
            <w:right w:val="none" w:sz="0" w:space="0" w:color="auto"/>
          </w:divBdr>
        </w:div>
        <w:div w:id="244341976">
          <w:marLeft w:val="0"/>
          <w:marRight w:val="0"/>
          <w:marTop w:val="0"/>
          <w:marBottom w:val="0"/>
          <w:divBdr>
            <w:top w:val="none" w:sz="0" w:space="0" w:color="auto"/>
            <w:left w:val="none" w:sz="0" w:space="0" w:color="auto"/>
            <w:bottom w:val="none" w:sz="0" w:space="0" w:color="auto"/>
            <w:right w:val="none" w:sz="0" w:space="0" w:color="auto"/>
          </w:divBdr>
        </w:div>
        <w:div w:id="354431599">
          <w:marLeft w:val="0"/>
          <w:marRight w:val="0"/>
          <w:marTop w:val="0"/>
          <w:marBottom w:val="0"/>
          <w:divBdr>
            <w:top w:val="none" w:sz="0" w:space="0" w:color="auto"/>
            <w:left w:val="none" w:sz="0" w:space="0" w:color="auto"/>
            <w:bottom w:val="none" w:sz="0" w:space="0" w:color="auto"/>
            <w:right w:val="none" w:sz="0" w:space="0" w:color="auto"/>
          </w:divBdr>
        </w:div>
        <w:div w:id="434667380">
          <w:marLeft w:val="0"/>
          <w:marRight w:val="0"/>
          <w:marTop w:val="0"/>
          <w:marBottom w:val="0"/>
          <w:divBdr>
            <w:top w:val="none" w:sz="0" w:space="0" w:color="auto"/>
            <w:left w:val="none" w:sz="0" w:space="0" w:color="auto"/>
            <w:bottom w:val="none" w:sz="0" w:space="0" w:color="auto"/>
            <w:right w:val="none" w:sz="0" w:space="0" w:color="auto"/>
          </w:divBdr>
        </w:div>
        <w:div w:id="586618719">
          <w:marLeft w:val="0"/>
          <w:marRight w:val="0"/>
          <w:marTop w:val="0"/>
          <w:marBottom w:val="0"/>
          <w:divBdr>
            <w:top w:val="none" w:sz="0" w:space="0" w:color="auto"/>
            <w:left w:val="none" w:sz="0" w:space="0" w:color="auto"/>
            <w:bottom w:val="none" w:sz="0" w:space="0" w:color="auto"/>
            <w:right w:val="none" w:sz="0" w:space="0" w:color="auto"/>
          </w:divBdr>
        </w:div>
        <w:div w:id="609512290">
          <w:marLeft w:val="0"/>
          <w:marRight w:val="0"/>
          <w:marTop w:val="0"/>
          <w:marBottom w:val="0"/>
          <w:divBdr>
            <w:top w:val="none" w:sz="0" w:space="0" w:color="auto"/>
            <w:left w:val="none" w:sz="0" w:space="0" w:color="auto"/>
            <w:bottom w:val="none" w:sz="0" w:space="0" w:color="auto"/>
            <w:right w:val="none" w:sz="0" w:space="0" w:color="auto"/>
          </w:divBdr>
        </w:div>
        <w:div w:id="728917025">
          <w:marLeft w:val="0"/>
          <w:marRight w:val="0"/>
          <w:marTop w:val="0"/>
          <w:marBottom w:val="0"/>
          <w:divBdr>
            <w:top w:val="none" w:sz="0" w:space="0" w:color="auto"/>
            <w:left w:val="none" w:sz="0" w:space="0" w:color="auto"/>
            <w:bottom w:val="none" w:sz="0" w:space="0" w:color="auto"/>
            <w:right w:val="none" w:sz="0" w:space="0" w:color="auto"/>
          </w:divBdr>
        </w:div>
        <w:div w:id="752974163">
          <w:marLeft w:val="0"/>
          <w:marRight w:val="0"/>
          <w:marTop w:val="0"/>
          <w:marBottom w:val="0"/>
          <w:divBdr>
            <w:top w:val="none" w:sz="0" w:space="0" w:color="auto"/>
            <w:left w:val="none" w:sz="0" w:space="0" w:color="auto"/>
            <w:bottom w:val="none" w:sz="0" w:space="0" w:color="auto"/>
            <w:right w:val="none" w:sz="0" w:space="0" w:color="auto"/>
          </w:divBdr>
        </w:div>
        <w:div w:id="876503983">
          <w:marLeft w:val="0"/>
          <w:marRight w:val="0"/>
          <w:marTop w:val="0"/>
          <w:marBottom w:val="0"/>
          <w:divBdr>
            <w:top w:val="none" w:sz="0" w:space="0" w:color="auto"/>
            <w:left w:val="none" w:sz="0" w:space="0" w:color="auto"/>
            <w:bottom w:val="none" w:sz="0" w:space="0" w:color="auto"/>
            <w:right w:val="none" w:sz="0" w:space="0" w:color="auto"/>
          </w:divBdr>
        </w:div>
        <w:div w:id="897670115">
          <w:marLeft w:val="0"/>
          <w:marRight w:val="0"/>
          <w:marTop w:val="0"/>
          <w:marBottom w:val="0"/>
          <w:divBdr>
            <w:top w:val="none" w:sz="0" w:space="0" w:color="auto"/>
            <w:left w:val="none" w:sz="0" w:space="0" w:color="auto"/>
            <w:bottom w:val="none" w:sz="0" w:space="0" w:color="auto"/>
            <w:right w:val="none" w:sz="0" w:space="0" w:color="auto"/>
          </w:divBdr>
        </w:div>
        <w:div w:id="978997454">
          <w:marLeft w:val="0"/>
          <w:marRight w:val="0"/>
          <w:marTop w:val="0"/>
          <w:marBottom w:val="0"/>
          <w:divBdr>
            <w:top w:val="none" w:sz="0" w:space="0" w:color="auto"/>
            <w:left w:val="none" w:sz="0" w:space="0" w:color="auto"/>
            <w:bottom w:val="none" w:sz="0" w:space="0" w:color="auto"/>
            <w:right w:val="none" w:sz="0" w:space="0" w:color="auto"/>
          </w:divBdr>
        </w:div>
        <w:div w:id="990136762">
          <w:marLeft w:val="0"/>
          <w:marRight w:val="0"/>
          <w:marTop w:val="0"/>
          <w:marBottom w:val="0"/>
          <w:divBdr>
            <w:top w:val="none" w:sz="0" w:space="0" w:color="auto"/>
            <w:left w:val="none" w:sz="0" w:space="0" w:color="auto"/>
            <w:bottom w:val="none" w:sz="0" w:space="0" w:color="auto"/>
            <w:right w:val="none" w:sz="0" w:space="0" w:color="auto"/>
          </w:divBdr>
        </w:div>
        <w:div w:id="1010327598">
          <w:marLeft w:val="0"/>
          <w:marRight w:val="0"/>
          <w:marTop w:val="0"/>
          <w:marBottom w:val="0"/>
          <w:divBdr>
            <w:top w:val="none" w:sz="0" w:space="0" w:color="auto"/>
            <w:left w:val="none" w:sz="0" w:space="0" w:color="auto"/>
            <w:bottom w:val="none" w:sz="0" w:space="0" w:color="auto"/>
            <w:right w:val="none" w:sz="0" w:space="0" w:color="auto"/>
          </w:divBdr>
        </w:div>
        <w:div w:id="1100177266">
          <w:marLeft w:val="0"/>
          <w:marRight w:val="0"/>
          <w:marTop w:val="0"/>
          <w:marBottom w:val="0"/>
          <w:divBdr>
            <w:top w:val="none" w:sz="0" w:space="0" w:color="auto"/>
            <w:left w:val="none" w:sz="0" w:space="0" w:color="auto"/>
            <w:bottom w:val="none" w:sz="0" w:space="0" w:color="auto"/>
            <w:right w:val="none" w:sz="0" w:space="0" w:color="auto"/>
          </w:divBdr>
        </w:div>
        <w:div w:id="1112552018">
          <w:marLeft w:val="0"/>
          <w:marRight w:val="0"/>
          <w:marTop w:val="0"/>
          <w:marBottom w:val="0"/>
          <w:divBdr>
            <w:top w:val="none" w:sz="0" w:space="0" w:color="auto"/>
            <w:left w:val="none" w:sz="0" w:space="0" w:color="auto"/>
            <w:bottom w:val="none" w:sz="0" w:space="0" w:color="auto"/>
            <w:right w:val="none" w:sz="0" w:space="0" w:color="auto"/>
          </w:divBdr>
        </w:div>
        <w:div w:id="1142501652">
          <w:marLeft w:val="0"/>
          <w:marRight w:val="0"/>
          <w:marTop w:val="0"/>
          <w:marBottom w:val="0"/>
          <w:divBdr>
            <w:top w:val="none" w:sz="0" w:space="0" w:color="auto"/>
            <w:left w:val="none" w:sz="0" w:space="0" w:color="auto"/>
            <w:bottom w:val="none" w:sz="0" w:space="0" w:color="auto"/>
            <w:right w:val="none" w:sz="0" w:space="0" w:color="auto"/>
          </w:divBdr>
        </w:div>
        <w:div w:id="1144928953">
          <w:marLeft w:val="0"/>
          <w:marRight w:val="0"/>
          <w:marTop w:val="0"/>
          <w:marBottom w:val="0"/>
          <w:divBdr>
            <w:top w:val="none" w:sz="0" w:space="0" w:color="auto"/>
            <w:left w:val="none" w:sz="0" w:space="0" w:color="auto"/>
            <w:bottom w:val="none" w:sz="0" w:space="0" w:color="auto"/>
            <w:right w:val="none" w:sz="0" w:space="0" w:color="auto"/>
          </w:divBdr>
        </w:div>
        <w:div w:id="1278415749">
          <w:marLeft w:val="0"/>
          <w:marRight w:val="0"/>
          <w:marTop w:val="0"/>
          <w:marBottom w:val="0"/>
          <w:divBdr>
            <w:top w:val="none" w:sz="0" w:space="0" w:color="auto"/>
            <w:left w:val="none" w:sz="0" w:space="0" w:color="auto"/>
            <w:bottom w:val="none" w:sz="0" w:space="0" w:color="auto"/>
            <w:right w:val="none" w:sz="0" w:space="0" w:color="auto"/>
          </w:divBdr>
        </w:div>
        <w:div w:id="1438480002">
          <w:marLeft w:val="0"/>
          <w:marRight w:val="0"/>
          <w:marTop w:val="0"/>
          <w:marBottom w:val="0"/>
          <w:divBdr>
            <w:top w:val="none" w:sz="0" w:space="0" w:color="auto"/>
            <w:left w:val="none" w:sz="0" w:space="0" w:color="auto"/>
            <w:bottom w:val="none" w:sz="0" w:space="0" w:color="auto"/>
            <w:right w:val="none" w:sz="0" w:space="0" w:color="auto"/>
          </w:divBdr>
        </w:div>
        <w:div w:id="1454134735">
          <w:marLeft w:val="0"/>
          <w:marRight w:val="0"/>
          <w:marTop w:val="0"/>
          <w:marBottom w:val="0"/>
          <w:divBdr>
            <w:top w:val="none" w:sz="0" w:space="0" w:color="auto"/>
            <w:left w:val="none" w:sz="0" w:space="0" w:color="auto"/>
            <w:bottom w:val="none" w:sz="0" w:space="0" w:color="auto"/>
            <w:right w:val="none" w:sz="0" w:space="0" w:color="auto"/>
          </w:divBdr>
        </w:div>
        <w:div w:id="1483816748">
          <w:marLeft w:val="0"/>
          <w:marRight w:val="0"/>
          <w:marTop w:val="0"/>
          <w:marBottom w:val="0"/>
          <w:divBdr>
            <w:top w:val="none" w:sz="0" w:space="0" w:color="auto"/>
            <w:left w:val="none" w:sz="0" w:space="0" w:color="auto"/>
            <w:bottom w:val="none" w:sz="0" w:space="0" w:color="auto"/>
            <w:right w:val="none" w:sz="0" w:space="0" w:color="auto"/>
          </w:divBdr>
        </w:div>
        <w:div w:id="1688555035">
          <w:marLeft w:val="0"/>
          <w:marRight w:val="0"/>
          <w:marTop w:val="0"/>
          <w:marBottom w:val="0"/>
          <w:divBdr>
            <w:top w:val="none" w:sz="0" w:space="0" w:color="auto"/>
            <w:left w:val="none" w:sz="0" w:space="0" w:color="auto"/>
            <w:bottom w:val="none" w:sz="0" w:space="0" w:color="auto"/>
            <w:right w:val="none" w:sz="0" w:space="0" w:color="auto"/>
          </w:divBdr>
        </w:div>
        <w:div w:id="1753969006">
          <w:marLeft w:val="0"/>
          <w:marRight w:val="0"/>
          <w:marTop w:val="0"/>
          <w:marBottom w:val="0"/>
          <w:divBdr>
            <w:top w:val="none" w:sz="0" w:space="0" w:color="auto"/>
            <w:left w:val="none" w:sz="0" w:space="0" w:color="auto"/>
            <w:bottom w:val="none" w:sz="0" w:space="0" w:color="auto"/>
            <w:right w:val="none" w:sz="0" w:space="0" w:color="auto"/>
          </w:divBdr>
        </w:div>
        <w:div w:id="1753971016">
          <w:marLeft w:val="0"/>
          <w:marRight w:val="0"/>
          <w:marTop w:val="0"/>
          <w:marBottom w:val="0"/>
          <w:divBdr>
            <w:top w:val="none" w:sz="0" w:space="0" w:color="auto"/>
            <w:left w:val="none" w:sz="0" w:space="0" w:color="auto"/>
            <w:bottom w:val="none" w:sz="0" w:space="0" w:color="auto"/>
            <w:right w:val="none" w:sz="0" w:space="0" w:color="auto"/>
          </w:divBdr>
        </w:div>
        <w:div w:id="1781795172">
          <w:marLeft w:val="0"/>
          <w:marRight w:val="0"/>
          <w:marTop w:val="0"/>
          <w:marBottom w:val="0"/>
          <w:divBdr>
            <w:top w:val="none" w:sz="0" w:space="0" w:color="auto"/>
            <w:left w:val="none" w:sz="0" w:space="0" w:color="auto"/>
            <w:bottom w:val="none" w:sz="0" w:space="0" w:color="auto"/>
            <w:right w:val="none" w:sz="0" w:space="0" w:color="auto"/>
          </w:divBdr>
        </w:div>
        <w:div w:id="1882206030">
          <w:marLeft w:val="0"/>
          <w:marRight w:val="0"/>
          <w:marTop w:val="0"/>
          <w:marBottom w:val="0"/>
          <w:divBdr>
            <w:top w:val="none" w:sz="0" w:space="0" w:color="auto"/>
            <w:left w:val="none" w:sz="0" w:space="0" w:color="auto"/>
            <w:bottom w:val="none" w:sz="0" w:space="0" w:color="auto"/>
            <w:right w:val="none" w:sz="0" w:space="0" w:color="auto"/>
          </w:divBdr>
        </w:div>
        <w:div w:id="1915427633">
          <w:marLeft w:val="0"/>
          <w:marRight w:val="0"/>
          <w:marTop w:val="0"/>
          <w:marBottom w:val="0"/>
          <w:divBdr>
            <w:top w:val="none" w:sz="0" w:space="0" w:color="auto"/>
            <w:left w:val="none" w:sz="0" w:space="0" w:color="auto"/>
            <w:bottom w:val="none" w:sz="0" w:space="0" w:color="auto"/>
            <w:right w:val="none" w:sz="0" w:space="0" w:color="auto"/>
          </w:divBdr>
        </w:div>
        <w:div w:id="1922174061">
          <w:marLeft w:val="0"/>
          <w:marRight w:val="0"/>
          <w:marTop w:val="0"/>
          <w:marBottom w:val="0"/>
          <w:divBdr>
            <w:top w:val="none" w:sz="0" w:space="0" w:color="auto"/>
            <w:left w:val="none" w:sz="0" w:space="0" w:color="auto"/>
            <w:bottom w:val="none" w:sz="0" w:space="0" w:color="auto"/>
            <w:right w:val="none" w:sz="0" w:space="0" w:color="auto"/>
          </w:divBdr>
        </w:div>
        <w:div w:id="1925607824">
          <w:marLeft w:val="0"/>
          <w:marRight w:val="0"/>
          <w:marTop w:val="0"/>
          <w:marBottom w:val="0"/>
          <w:divBdr>
            <w:top w:val="none" w:sz="0" w:space="0" w:color="auto"/>
            <w:left w:val="none" w:sz="0" w:space="0" w:color="auto"/>
            <w:bottom w:val="none" w:sz="0" w:space="0" w:color="auto"/>
            <w:right w:val="none" w:sz="0" w:space="0" w:color="auto"/>
          </w:divBdr>
        </w:div>
        <w:div w:id="1940486814">
          <w:marLeft w:val="0"/>
          <w:marRight w:val="0"/>
          <w:marTop w:val="0"/>
          <w:marBottom w:val="0"/>
          <w:divBdr>
            <w:top w:val="none" w:sz="0" w:space="0" w:color="auto"/>
            <w:left w:val="none" w:sz="0" w:space="0" w:color="auto"/>
            <w:bottom w:val="none" w:sz="0" w:space="0" w:color="auto"/>
            <w:right w:val="none" w:sz="0" w:space="0" w:color="auto"/>
          </w:divBdr>
        </w:div>
        <w:div w:id="1943415486">
          <w:marLeft w:val="0"/>
          <w:marRight w:val="0"/>
          <w:marTop w:val="0"/>
          <w:marBottom w:val="0"/>
          <w:divBdr>
            <w:top w:val="none" w:sz="0" w:space="0" w:color="auto"/>
            <w:left w:val="none" w:sz="0" w:space="0" w:color="auto"/>
            <w:bottom w:val="none" w:sz="0" w:space="0" w:color="auto"/>
            <w:right w:val="none" w:sz="0" w:space="0" w:color="auto"/>
          </w:divBdr>
        </w:div>
        <w:div w:id="1997679799">
          <w:marLeft w:val="0"/>
          <w:marRight w:val="0"/>
          <w:marTop w:val="0"/>
          <w:marBottom w:val="0"/>
          <w:divBdr>
            <w:top w:val="none" w:sz="0" w:space="0" w:color="auto"/>
            <w:left w:val="none" w:sz="0" w:space="0" w:color="auto"/>
            <w:bottom w:val="none" w:sz="0" w:space="0" w:color="auto"/>
            <w:right w:val="none" w:sz="0" w:space="0" w:color="auto"/>
          </w:divBdr>
        </w:div>
      </w:divsChild>
    </w:div>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435322344">
      <w:bodyDiv w:val="1"/>
      <w:marLeft w:val="0"/>
      <w:marRight w:val="0"/>
      <w:marTop w:val="0"/>
      <w:marBottom w:val="0"/>
      <w:divBdr>
        <w:top w:val="none" w:sz="0" w:space="0" w:color="auto"/>
        <w:left w:val="none" w:sz="0" w:space="0" w:color="auto"/>
        <w:bottom w:val="none" w:sz="0" w:space="0" w:color="auto"/>
        <w:right w:val="none" w:sz="0" w:space="0" w:color="auto"/>
      </w:divBdr>
      <w:divsChild>
        <w:div w:id="213201702">
          <w:marLeft w:val="0"/>
          <w:marRight w:val="0"/>
          <w:marTop w:val="0"/>
          <w:marBottom w:val="0"/>
          <w:divBdr>
            <w:top w:val="none" w:sz="0" w:space="0" w:color="auto"/>
            <w:left w:val="none" w:sz="0" w:space="0" w:color="auto"/>
            <w:bottom w:val="none" w:sz="0" w:space="0" w:color="auto"/>
            <w:right w:val="none" w:sz="0" w:space="0" w:color="auto"/>
          </w:divBdr>
        </w:div>
        <w:div w:id="893468752">
          <w:marLeft w:val="0"/>
          <w:marRight w:val="0"/>
          <w:marTop w:val="0"/>
          <w:marBottom w:val="0"/>
          <w:divBdr>
            <w:top w:val="none" w:sz="0" w:space="0" w:color="auto"/>
            <w:left w:val="none" w:sz="0" w:space="0" w:color="auto"/>
            <w:bottom w:val="none" w:sz="0" w:space="0" w:color="auto"/>
            <w:right w:val="none" w:sz="0" w:space="0" w:color="auto"/>
          </w:divBdr>
        </w:div>
        <w:div w:id="1167021118">
          <w:marLeft w:val="0"/>
          <w:marRight w:val="0"/>
          <w:marTop w:val="0"/>
          <w:marBottom w:val="0"/>
          <w:divBdr>
            <w:top w:val="none" w:sz="0" w:space="0" w:color="auto"/>
            <w:left w:val="none" w:sz="0" w:space="0" w:color="auto"/>
            <w:bottom w:val="none" w:sz="0" w:space="0" w:color="auto"/>
            <w:right w:val="none" w:sz="0" w:space="0" w:color="auto"/>
          </w:divBdr>
        </w:div>
        <w:div w:id="1343816378">
          <w:marLeft w:val="0"/>
          <w:marRight w:val="0"/>
          <w:marTop w:val="0"/>
          <w:marBottom w:val="0"/>
          <w:divBdr>
            <w:top w:val="none" w:sz="0" w:space="0" w:color="auto"/>
            <w:left w:val="none" w:sz="0" w:space="0" w:color="auto"/>
            <w:bottom w:val="none" w:sz="0" w:space="0" w:color="auto"/>
            <w:right w:val="none" w:sz="0" w:space="0" w:color="auto"/>
          </w:divBdr>
        </w:div>
        <w:div w:id="1393426499">
          <w:marLeft w:val="0"/>
          <w:marRight w:val="0"/>
          <w:marTop w:val="0"/>
          <w:marBottom w:val="0"/>
          <w:divBdr>
            <w:top w:val="none" w:sz="0" w:space="0" w:color="auto"/>
            <w:left w:val="none" w:sz="0" w:space="0" w:color="auto"/>
            <w:bottom w:val="none" w:sz="0" w:space="0" w:color="auto"/>
            <w:right w:val="none" w:sz="0" w:space="0" w:color="auto"/>
          </w:divBdr>
        </w:div>
        <w:div w:id="1839810863">
          <w:marLeft w:val="0"/>
          <w:marRight w:val="0"/>
          <w:marTop w:val="0"/>
          <w:marBottom w:val="0"/>
          <w:divBdr>
            <w:top w:val="none" w:sz="0" w:space="0" w:color="auto"/>
            <w:left w:val="none" w:sz="0" w:space="0" w:color="auto"/>
            <w:bottom w:val="none" w:sz="0" w:space="0" w:color="auto"/>
            <w:right w:val="none" w:sz="0" w:space="0" w:color="auto"/>
          </w:divBdr>
        </w:div>
        <w:div w:id="1960260086">
          <w:marLeft w:val="0"/>
          <w:marRight w:val="0"/>
          <w:marTop w:val="0"/>
          <w:marBottom w:val="0"/>
          <w:divBdr>
            <w:top w:val="none" w:sz="0" w:space="0" w:color="auto"/>
            <w:left w:val="none" w:sz="0" w:space="0" w:color="auto"/>
            <w:bottom w:val="none" w:sz="0" w:space="0" w:color="auto"/>
            <w:right w:val="none" w:sz="0" w:space="0" w:color="auto"/>
          </w:divBdr>
        </w:div>
      </w:divsChild>
    </w:div>
    <w:div w:id="714617653">
      <w:bodyDiv w:val="1"/>
      <w:marLeft w:val="0"/>
      <w:marRight w:val="0"/>
      <w:marTop w:val="0"/>
      <w:marBottom w:val="0"/>
      <w:divBdr>
        <w:top w:val="none" w:sz="0" w:space="0" w:color="auto"/>
        <w:left w:val="none" w:sz="0" w:space="0" w:color="auto"/>
        <w:bottom w:val="none" w:sz="0" w:space="0" w:color="auto"/>
        <w:right w:val="none" w:sz="0" w:space="0" w:color="auto"/>
      </w:divBdr>
      <w:divsChild>
        <w:div w:id="84229025">
          <w:marLeft w:val="0"/>
          <w:marRight w:val="0"/>
          <w:marTop w:val="0"/>
          <w:marBottom w:val="0"/>
          <w:divBdr>
            <w:top w:val="none" w:sz="0" w:space="0" w:color="auto"/>
            <w:left w:val="none" w:sz="0" w:space="0" w:color="auto"/>
            <w:bottom w:val="none" w:sz="0" w:space="0" w:color="auto"/>
            <w:right w:val="none" w:sz="0" w:space="0" w:color="auto"/>
          </w:divBdr>
        </w:div>
        <w:div w:id="102726722">
          <w:marLeft w:val="0"/>
          <w:marRight w:val="0"/>
          <w:marTop w:val="0"/>
          <w:marBottom w:val="0"/>
          <w:divBdr>
            <w:top w:val="none" w:sz="0" w:space="0" w:color="auto"/>
            <w:left w:val="none" w:sz="0" w:space="0" w:color="auto"/>
            <w:bottom w:val="none" w:sz="0" w:space="0" w:color="auto"/>
            <w:right w:val="none" w:sz="0" w:space="0" w:color="auto"/>
          </w:divBdr>
        </w:div>
        <w:div w:id="111092599">
          <w:marLeft w:val="0"/>
          <w:marRight w:val="0"/>
          <w:marTop w:val="0"/>
          <w:marBottom w:val="0"/>
          <w:divBdr>
            <w:top w:val="none" w:sz="0" w:space="0" w:color="auto"/>
            <w:left w:val="none" w:sz="0" w:space="0" w:color="auto"/>
            <w:bottom w:val="none" w:sz="0" w:space="0" w:color="auto"/>
            <w:right w:val="none" w:sz="0" w:space="0" w:color="auto"/>
          </w:divBdr>
        </w:div>
        <w:div w:id="228079371">
          <w:marLeft w:val="0"/>
          <w:marRight w:val="0"/>
          <w:marTop w:val="0"/>
          <w:marBottom w:val="0"/>
          <w:divBdr>
            <w:top w:val="none" w:sz="0" w:space="0" w:color="auto"/>
            <w:left w:val="none" w:sz="0" w:space="0" w:color="auto"/>
            <w:bottom w:val="none" w:sz="0" w:space="0" w:color="auto"/>
            <w:right w:val="none" w:sz="0" w:space="0" w:color="auto"/>
          </w:divBdr>
        </w:div>
        <w:div w:id="345135440">
          <w:marLeft w:val="0"/>
          <w:marRight w:val="0"/>
          <w:marTop w:val="0"/>
          <w:marBottom w:val="0"/>
          <w:divBdr>
            <w:top w:val="none" w:sz="0" w:space="0" w:color="auto"/>
            <w:left w:val="none" w:sz="0" w:space="0" w:color="auto"/>
            <w:bottom w:val="none" w:sz="0" w:space="0" w:color="auto"/>
            <w:right w:val="none" w:sz="0" w:space="0" w:color="auto"/>
          </w:divBdr>
        </w:div>
        <w:div w:id="456531397">
          <w:marLeft w:val="0"/>
          <w:marRight w:val="0"/>
          <w:marTop w:val="0"/>
          <w:marBottom w:val="0"/>
          <w:divBdr>
            <w:top w:val="none" w:sz="0" w:space="0" w:color="auto"/>
            <w:left w:val="none" w:sz="0" w:space="0" w:color="auto"/>
            <w:bottom w:val="none" w:sz="0" w:space="0" w:color="auto"/>
            <w:right w:val="none" w:sz="0" w:space="0" w:color="auto"/>
          </w:divBdr>
        </w:div>
        <w:div w:id="643655820">
          <w:marLeft w:val="0"/>
          <w:marRight w:val="0"/>
          <w:marTop w:val="0"/>
          <w:marBottom w:val="0"/>
          <w:divBdr>
            <w:top w:val="none" w:sz="0" w:space="0" w:color="auto"/>
            <w:left w:val="none" w:sz="0" w:space="0" w:color="auto"/>
            <w:bottom w:val="none" w:sz="0" w:space="0" w:color="auto"/>
            <w:right w:val="none" w:sz="0" w:space="0" w:color="auto"/>
          </w:divBdr>
        </w:div>
        <w:div w:id="693966845">
          <w:marLeft w:val="0"/>
          <w:marRight w:val="0"/>
          <w:marTop w:val="0"/>
          <w:marBottom w:val="0"/>
          <w:divBdr>
            <w:top w:val="none" w:sz="0" w:space="0" w:color="auto"/>
            <w:left w:val="none" w:sz="0" w:space="0" w:color="auto"/>
            <w:bottom w:val="none" w:sz="0" w:space="0" w:color="auto"/>
            <w:right w:val="none" w:sz="0" w:space="0" w:color="auto"/>
          </w:divBdr>
        </w:div>
        <w:div w:id="713626069">
          <w:marLeft w:val="0"/>
          <w:marRight w:val="0"/>
          <w:marTop w:val="0"/>
          <w:marBottom w:val="0"/>
          <w:divBdr>
            <w:top w:val="none" w:sz="0" w:space="0" w:color="auto"/>
            <w:left w:val="none" w:sz="0" w:space="0" w:color="auto"/>
            <w:bottom w:val="none" w:sz="0" w:space="0" w:color="auto"/>
            <w:right w:val="none" w:sz="0" w:space="0" w:color="auto"/>
          </w:divBdr>
        </w:div>
        <w:div w:id="715356401">
          <w:marLeft w:val="0"/>
          <w:marRight w:val="0"/>
          <w:marTop w:val="0"/>
          <w:marBottom w:val="0"/>
          <w:divBdr>
            <w:top w:val="none" w:sz="0" w:space="0" w:color="auto"/>
            <w:left w:val="none" w:sz="0" w:space="0" w:color="auto"/>
            <w:bottom w:val="none" w:sz="0" w:space="0" w:color="auto"/>
            <w:right w:val="none" w:sz="0" w:space="0" w:color="auto"/>
          </w:divBdr>
        </w:div>
        <w:div w:id="717582599">
          <w:marLeft w:val="0"/>
          <w:marRight w:val="0"/>
          <w:marTop w:val="0"/>
          <w:marBottom w:val="0"/>
          <w:divBdr>
            <w:top w:val="none" w:sz="0" w:space="0" w:color="auto"/>
            <w:left w:val="none" w:sz="0" w:space="0" w:color="auto"/>
            <w:bottom w:val="none" w:sz="0" w:space="0" w:color="auto"/>
            <w:right w:val="none" w:sz="0" w:space="0" w:color="auto"/>
          </w:divBdr>
        </w:div>
        <w:div w:id="834108141">
          <w:marLeft w:val="0"/>
          <w:marRight w:val="0"/>
          <w:marTop w:val="0"/>
          <w:marBottom w:val="0"/>
          <w:divBdr>
            <w:top w:val="none" w:sz="0" w:space="0" w:color="auto"/>
            <w:left w:val="none" w:sz="0" w:space="0" w:color="auto"/>
            <w:bottom w:val="none" w:sz="0" w:space="0" w:color="auto"/>
            <w:right w:val="none" w:sz="0" w:space="0" w:color="auto"/>
          </w:divBdr>
        </w:div>
        <w:div w:id="1233658376">
          <w:marLeft w:val="0"/>
          <w:marRight w:val="0"/>
          <w:marTop w:val="0"/>
          <w:marBottom w:val="0"/>
          <w:divBdr>
            <w:top w:val="none" w:sz="0" w:space="0" w:color="auto"/>
            <w:left w:val="none" w:sz="0" w:space="0" w:color="auto"/>
            <w:bottom w:val="none" w:sz="0" w:space="0" w:color="auto"/>
            <w:right w:val="none" w:sz="0" w:space="0" w:color="auto"/>
          </w:divBdr>
        </w:div>
        <w:div w:id="1253590795">
          <w:marLeft w:val="0"/>
          <w:marRight w:val="0"/>
          <w:marTop w:val="0"/>
          <w:marBottom w:val="0"/>
          <w:divBdr>
            <w:top w:val="none" w:sz="0" w:space="0" w:color="auto"/>
            <w:left w:val="none" w:sz="0" w:space="0" w:color="auto"/>
            <w:bottom w:val="none" w:sz="0" w:space="0" w:color="auto"/>
            <w:right w:val="none" w:sz="0" w:space="0" w:color="auto"/>
          </w:divBdr>
        </w:div>
        <w:div w:id="1437752355">
          <w:marLeft w:val="0"/>
          <w:marRight w:val="0"/>
          <w:marTop w:val="0"/>
          <w:marBottom w:val="0"/>
          <w:divBdr>
            <w:top w:val="none" w:sz="0" w:space="0" w:color="auto"/>
            <w:left w:val="none" w:sz="0" w:space="0" w:color="auto"/>
            <w:bottom w:val="none" w:sz="0" w:space="0" w:color="auto"/>
            <w:right w:val="none" w:sz="0" w:space="0" w:color="auto"/>
          </w:divBdr>
        </w:div>
        <w:div w:id="1557663398">
          <w:marLeft w:val="0"/>
          <w:marRight w:val="0"/>
          <w:marTop w:val="0"/>
          <w:marBottom w:val="0"/>
          <w:divBdr>
            <w:top w:val="none" w:sz="0" w:space="0" w:color="auto"/>
            <w:left w:val="none" w:sz="0" w:space="0" w:color="auto"/>
            <w:bottom w:val="none" w:sz="0" w:space="0" w:color="auto"/>
            <w:right w:val="none" w:sz="0" w:space="0" w:color="auto"/>
          </w:divBdr>
        </w:div>
        <w:div w:id="1806048131">
          <w:marLeft w:val="0"/>
          <w:marRight w:val="0"/>
          <w:marTop w:val="0"/>
          <w:marBottom w:val="0"/>
          <w:divBdr>
            <w:top w:val="none" w:sz="0" w:space="0" w:color="auto"/>
            <w:left w:val="none" w:sz="0" w:space="0" w:color="auto"/>
            <w:bottom w:val="none" w:sz="0" w:space="0" w:color="auto"/>
            <w:right w:val="none" w:sz="0" w:space="0" w:color="auto"/>
          </w:divBdr>
          <w:divsChild>
            <w:div w:id="915742772">
              <w:marLeft w:val="0"/>
              <w:marRight w:val="0"/>
              <w:marTop w:val="0"/>
              <w:marBottom w:val="0"/>
              <w:divBdr>
                <w:top w:val="none" w:sz="0" w:space="0" w:color="auto"/>
                <w:left w:val="none" w:sz="0" w:space="0" w:color="auto"/>
                <w:bottom w:val="none" w:sz="0" w:space="0" w:color="auto"/>
                <w:right w:val="none" w:sz="0" w:space="0" w:color="auto"/>
              </w:divBdr>
              <w:divsChild>
                <w:div w:id="89591724">
                  <w:marLeft w:val="0"/>
                  <w:marRight w:val="0"/>
                  <w:marTop w:val="0"/>
                  <w:marBottom w:val="0"/>
                  <w:divBdr>
                    <w:top w:val="none" w:sz="0" w:space="0" w:color="auto"/>
                    <w:left w:val="none" w:sz="0" w:space="0" w:color="auto"/>
                    <w:bottom w:val="none" w:sz="0" w:space="0" w:color="auto"/>
                    <w:right w:val="none" w:sz="0" w:space="0" w:color="auto"/>
                  </w:divBdr>
                </w:div>
                <w:div w:id="152452532">
                  <w:marLeft w:val="0"/>
                  <w:marRight w:val="0"/>
                  <w:marTop w:val="0"/>
                  <w:marBottom w:val="0"/>
                  <w:divBdr>
                    <w:top w:val="none" w:sz="0" w:space="0" w:color="auto"/>
                    <w:left w:val="none" w:sz="0" w:space="0" w:color="auto"/>
                    <w:bottom w:val="none" w:sz="0" w:space="0" w:color="auto"/>
                    <w:right w:val="none" w:sz="0" w:space="0" w:color="auto"/>
                  </w:divBdr>
                </w:div>
                <w:div w:id="601108659">
                  <w:marLeft w:val="0"/>
                  <w:marRight w:val="0"/>
                  <w:marTop w:val="0"/>
                  <w:marBottom w:val="0"/>
                  <w:divBdr>
                    <w:top w:val="none" w:sz="0" w:space="0" w:color="auto"/>
                    <w:left w:val="none" w:sz="0" w:space="0" w:color="auto"/>
                    <w:bottom w:val="none" w:sz="0" w:space="0" w:color="auto"/>
                    <w:right w:val="none" w:sz="0" w:space="0" w:color="auto"/>
                  </w:divBdr>
                </w:div>
                <w:div w:id="618340806">
                  <w:marLeft w:val="0"/>
                  <w:marRight w:val="0"/>
                  <w:marTop w:val="0"/>
                  <w:marBottom w:val="0"/>
                  <w:divBdr>
                    <w:top w:val="none" w:sz="0" w:space="0" w:color="auto"/>
                    <w:left w:val="none" w:sz="0" w:space="0" w:color="auto"/>
                    <w:bottom w:val="none" w:sz="0" w:space="0" w:color="auto"/>
                    <w:right w:val="none" w:sz="0" w:space="0" w:color="auto"/>
                  </w:divBdr>
                </w:div>
                <w:div w:id="703408931">
                  <w:marLeft w:val="0"/>
                  <w:marRight w:val="0"/>
                  <w:marTop w:val="0"/>
                  <w:marBottom w:val="0"/>
                  <w:divBdr>
                    <w:top w:val="none" w:sz="0" w:space="0" w:color="auto"/>
                    <w:left w:val="none" w:sz="0" w:space="0" w:color="auto"/>
                    <w:bottom w:val="none" w:sz="0" w:space="0" w:color="auto"/>
                    <w:right w:val="none" w:sz="0" w:space="0" w:color="auto"/>
                  </w:divBdr>
                </w:div>
                <w:div w:id="831414190">
                  <w:marLeft w:val="0"/>
                  <w:marRight w:val="0"/>
                  <w:marTop w:val="0"/>
                  <w:marBottom w:val="0"/>
                  <w:divBdr>
                    <w:top w:val="none" w:sz="0" w:space="0" w:color="auto"/>
                    <w:left w:val="none" w:sz="0" w:space="0" w:color="auto"/>
                    <w:bottom w:val="none" w:sz="0" w:space="0" w:color="auto"/>
                    <w:right w:val="none" w:sz="0" w:space="0" w:color="auto"/>
                  </w:divBdr>
                </w:div>
                <w:div w:id="932788673">
                  <w:marLeft w:val="0"/>
                  <w:marRight w:val="0"/>
                  <w:marTop w:val="0"/>
                  <w:marBottom w:val="0"/>
                  <w:divBdr>
                    <w:top w:val="none" w:sz="0" w:space="0" w:color="auto"/>
                    <w:left w:val="none" w:sz="0" w:space="0" w:color="auto"/>
                    <w:bottom w:val="none" w:sz="0" w:space="0" w:color="auto"/>
                    <w:right w:val="none" w:sz="0" w:space="0" w:color="auto"/>
                  </w:divBdr>
                </w:div>
                <w:div w:id="1074474263">
                  <w:marLeft w:val="0"/>
                  <w:marRight w:val="0"/>
                  <w:marTop w:val="0"/>
                  <w:marBottom w:val="0"/>
                  <w:divBdr>
                    <w:top w:val="none" w:sz="0" w:space="0" w:color="auto"/>
                    <w:left w:val="none" w:sz="0" w:space="0" w:color="auto"/>
                    <w:bottom w:val="none" w:sz="0" w:space="0" w:color="auto"/>
                    <w:right w:val="none" w:sz="0" w:space="0" w:color="auto"/>
                  </w:divBdr>
                </w:div>
                <w:div w:id="1103720315">
                  <w:marLeft w:val="0"/>
                  <w:marRight w:val="0"/>
                  <w:marTop w:val="0"/>
                  <w:marBottom w:val="0"/>
                  <w:divBdr>
                    <w:top w:val="none" w:sz="0" w:space="0" w:color="auto"/>
                    <w:left w:val="none" w:sz="0" w:space="0" w:color="auto"/>
                    <w:bottom w:val="none" w:sz="0" w:space="0" w:color="auto"/>
                    <w:right w:val="none" w:sz="0" w:space="0" w:color="auto"/>
                  </w:divBdr>
                </w:div>
                <w:div w:id="1137138553">
                  <w:marLeft w:val="0"/>
                  <w:marRight w:val="0"/>
                  <w:marTop w:val="0"/>
                  <w:marBottom w:val="0"/>
                  <w:divBdr>
                    <w:top w:val="none" w:sz="0" w:space="0" w:color="auto"/>
                    <w:left w:val="none" w:sz="0" w:space="0" w:color="auto"/>
                    <w:bottom w:val="none" w:sz="0" w:space="0" w:color="auto"/>
                    <w:right w:val="none" w:sz="0" w:space="0" w:color="auto"/>
                  </w:divBdr>
                </w:div>
                <w:div w:id="1360663666">
                  <w:marLeft w:val="0"/>
                  <w:marRight w:val="0"/>
                  <w:marTop w:val="0"/>
                  <w:marBottom w:val="0"/>
                  <w:divBdr>
                    <w:top w:val="none" w:sz="0" w:space="0" w:color="auto"/>
                    <w:left w:val="none" w:sz="0" w:space="0" w:color="auto"/>
                    <w:bottom w:val="none" w:sz="0" w:space="0" w:color="auto"/>
                    <w:right w:val="none" w:sz="0" w:space="0" w:color="auto"/>
                  </w:divBdr>
                </w:div>
                <w:div w:id="1454596384">
                  <w:marLeft w:val="0"/>
                  <w:marRight w:val="0"/>
                  <w:marTop w:val="0"/>
                  <w:marBottom w:val="0"/>
                  <w:divBdr>
                    <w:top w:val="none" w:sz="0" w:space="0" w:color="auto"/>
                    <w:left w:val="none" w:sz="0" w:space="0" w:color="auto"/>
                    <w:bottom w:val="none" w:sz="0" w:space="0" w:color="auto"/>
                    <w:right w:val="none" w:sz="0" w:space="0" w:color="auto"/>
                  </w:divBdr>
                </w:div>
                <w:div w:id="1462334987">
                  <w:marLeft w:val="0"/>
                  <w:marRight w:val="0"/>
                  <w:marTop w:val="0"/>
                  <w:marBottom w:val="0"/>
                  <w:divBdr>
                    <w:top w:val="none" w:sz="0" w:space="0" w:color="auto"/>
                    <w:left w:val="none" w:sz="0" w:space="0" w:color="auto"/>
                    <w:bottom w:val="none" w:sz="0" w:space="0" w:color="auto"/>
                    <w:right w:val="none" w:sz="0" w:space="0" w:color="auto"/>
                  </w:divBdr>
                </w:div>
                <w:div w:id="1557014187">
                  <w:marLeft w:val="0"/>
                  <w:marRight w:val="0"/>
                  <w:marTop w:val="0"/>
                  <w:marBottom w:val="0"/>
                  <w:divBdr>
                    <w:top w:val="none" w:sz="0" w:space="0" w:color="auto"/>
                    <w:left w:val="none" w:sz="0" w:space="0" w:color="auto"/>
                    <w:bottom w:val="none" w:sz="0" w:space="0" w:color="auto"/>
                    <w:right w:val="none" w:sz="0" w:space="0" w:color="auto"/>
                  </w:divBdr>
                </w:div>
                <w:div w:id="1722286577">
                  <w:marLeft w:val="0"/>
                  <w:marRight w:val="0"/>
                  <w:marTop w:val="0"/>
                  <w:marBottom w:val="0"/>
                  <w:divBdr>
                    <w:top w:val="none" w:sz="0" w:space="0" w:color="auto"/>
                    <w:left w:val="none" w:sz="0" w:space="0" w:color="auto"/>
                    <w:bottom w:val="none" w:sz="0" w:space="0" w:color="auto"/>
                    <w:right w:val="none" w:sz="0" w:space="0" w:color="auto"/>
                  </w:divBdr>
                </w:div>
                <w:div w:id="1732079135">
                  <w:marLeft w:val="0"/>
                  <w:marRight w:val="0"/>
                  <w:marTop w:val="0"/>
                  <w:marBottom w:val="0"/>
                  <w:divBdr>
                    <w:top w:val="none" w:sz="0" w:space="0" w:color="auto"/>
                    <w:left w:val="none" w:sz="0" w:space="0" w:color="auto"/>
                    <w:bottom w:val="none" w:sz="0" w:space="0" w:color="auto"/>
                    <w:right w:val="none" w:sz="0" w:space="0" w:color="auto"/>
                  </w:divBdr>
                </w:div>
                <w:div w:id="1858276757">
                  <w:marLeft w:val="0"/>
                  <w:marRight w:val="0"/>
                  <w:marTop w:val="0"/>
                  <w:marBottom w:val="0"/>
                  <w:divBdr>
                    <w:top w:val="none" w:sz="0" w:space="0" w:color="auto"/>
                    <w:left w:val="none" w:sz="0" w:space="0" w:color="auto"/>
                    <w:bottom w:val="none" w:sz="0" w:space="0" w:color="auto"/>
                    <w:right w:val="none" w:sz="0" w:space="0" w:color="auto"/>
                  </w:divBdr>
                </w:div>
                <w:div w:id="1978104119">
                  <w:marLeft w:val="0"/>
                  <w:marRight w:val="0"/>
                  <w:marTop w:val="0"/>
                  <w:marBottom w:val="0"/>
                  <w:divBdr>
                    <w:top w:val="none" w:sz="0" w:space="0" w:color="auto"/>
                    <w:left w:val="none" w:sz="0" w:space="0" w:color="auto"/>
                    <w:bottom w:val="none" w:sz="0" w:space="0" w:color="auto"/>
                    <w:right w:val="none" w:sz="0" w:space="0" w:color="auto"/>
                  </w:divBdr>
                </w:div>
                <w:div w:id="20940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7494">
          <w:marLeft w:val="0"/>
          <w:marRight w:val="0"/>
          <w:marTop w:val="0"/>
          <w:marBottom w:val="0"/>
          <w:divBdr>
            <w:top w:val="none" w:sz="0" w:space="0" w:color="auto"/>
            <w:left w:val="none" w:sz="0" w:space="0" w:color="auto"/>
            <w:bottom w:val="none" w:sz="0" w:space="0" w:color="auto"/>
            <w:right w:val="none" w:sz="0" w:space="0" w:color="auto"/>
          </w:divBdr>
        </w:div>
        <w:div w:id="1968661412">
          <w:marLeft w:val="0"/>
          <w:marRight w:val="0"/>
          <w:marTop w:val="0"/>
          <w:marBottom w:val="0"/>
          <w:divBdr>
            <w:top w:val="none" w:sz="0" w:space="0" w:color="auto"/>
            <w:left w:val="none" w:sz="0" w:space="0" w:color="auto"/>
            <w:bottom w:val="none" w:sz="0" w:space="0" w:color="auto"/>
            <w:right w:val="none" w:sz="0" w:space="0" w:color="auto"/>
          </w:divBdr>
        </w:div>
        <w:div w:id="1974480739">
          <w:marLeft w:val="0"/>
          <w:marRight w:val="0"/>
          <w:marTop w:val="0"/>
          <w:marBottom w:val="0"/>
          <w:divBdr>
            <w:top w:val="none" w:sz="0" w:space="0" w:color="auto"/>
            <w:left w:val="none" w:sz="0" w:space="0" w:color="auto"/>
            <w:bottom w:val="none" w:sz="0" w:space="0" w:color="auto"/>
            <w:right w:val="none" w:sz="0" w:space="0" w:color="auto"/>
          </w:divBdr>
        </w:div>
        <w:div w:id="2008703490">
          <w:marLeft w:val="0"/>
          <w:marRight w:val="0"/>
          <w:marTop w:val="0"/>
          <w:marBottom w:val="0"/>
          <w:divBdr>
            <w:top w:val="none" w:sz="0" w:space="0" w:color="auto"/>
            <w:left w:val="none" w:sz="0" w:space="0" w:color="auto"/>
            <w:bottom w:val="none" w:sz="0" w:space="0" w:color="auto"/>
            <w:right w:val="none" w:sz="0" w:space="0" w:color="auto"/>
          </w:divBdr>
        </w:div>
        <w:div w:id="2088383953">
          <w:marLeft w:val="0"/>
          <w:marRight w:val="0"/>
          <w:marTop w:val="0"/>
          <w:marBottom w:val="0"/>
          <w:divBdr>
            <w:top w:val="none" w:sz="0" w:space="0" w:color="auto"/>
            <w:left w:val="none" w:sz="0" w:space="0" w:color="auto"/>
            <w:bottom w:val="none" w:sz="0" w:space="0" w:color="auto"/>
            <w:right w:val="none" w:sz="0" w:space="0" w:color="auto"/>
          </w:divBdr>
        </w:div>
      </w:divsChild>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917862126">
      <w:bodyDiv w:val="1"/>
      <w:marLeft w:val="0"/>
      <w:marRight w:val="0"/>
      <w:marTop w:val="0"/>
      <w:marBottom w:val="0"/>
      <w:divBdr>
        <w:top w:val="none" w:sz="0" w:space="0" w:color="auto"/>
        <w:left w:val="none" w:sz="0" w:space="0" w:color="auto"/>
        <w:bottom w:val="none" w:sz="0" w:space="0" w:color="auto"/>
        <w:right w:val="none" w:sz="0" w:space="0" w:color="auto"/>
      </w:divBdr>
      <w:divsChild>
        <w:div w:id="465972350">
          <w:marLeft w:val="0"/>
          <w:marRight w:val="0"/>
          <w:marTop w:val="0"/>
          <w:marBottom w:val="0"/>
          <w:divBdr>
            <w:top w:val="none" w:sz="0" w:space="0" w:color="auto"/>
            <w:left w:val="none" w:sz="0" w:space="0" w:color="auto"/>
            <w:bottom w:val="none" w:sz="0" w:space="0" w:color="auto"/>
            <w:right w:val="none" w:sz="0" w:space="0" w:color="auto"/>
          </w:divBdr>
        </w:div>
        <w:div w:id="883712921">
          <w:marLeft w:val="0"/>
          <w:marRight w:val="0"/>
          <w:marTop w:val="0"/>
          <w:marBottom w:val="0"/>
          <w:divBdr>
            <w:top w:val="none" w:sz="0" w:space="0" w:color="auto"/>
            <w:left w:val="none" w:sz="0" w:space="0" w:color="auto"/>
            <w:bottom w:val="none" w:sz="0" w:space="0" w:color="auto"/>
            <w:right w:val="none" w:sz="0" w:space="0" w:color="auto"/>
          </w:divBdr>
        </w:div>
        <w:div w:id="1409187363">
          <w:marLeft w:val="0"/>
          <w:marRight w:val="0"/>
          <w:marTop w:val="0"/>
          <w:marBottom w:val="0"/>
          <w:divBdr>
            <w:top w:val="none" w:sz="0" w:space="0" w:color="auto"/>
            <w:left w:val="none" w:sz="0" w:space="0" w:color="auto"/>
            <w:bottom w:val="none" w:sz="0" w:space="0" w:color="auto"/>
            <w:right w:val="none" w:sz="0" w:space="0" w:color="auto"/>
          </w:divBdr>
        </w:div>
        <w:div w:id="1448502298">
          <w:marLeft w:val="0"/>
          <w:marRight w:val="0"/>
          <w:marTop w:val="0"/>
          <w:marBottom w:val="0"/>
          <w:divBdr>
            <w:top w:val="none" w:sz="0" w:space="0" w:color="auto"/>
            <w:left w:val="none" w:sz="0" w:space="0" w:color="auto"/>
            <w:bottom w:val="none" w:sz="0" w:space="0" w:color="auto"/>
            <w:right w:val="none" w:sz="0" w:space="0" w:color="auto"/>
          </w:divBdr>
        </w:div>
        <w:div w:id="1804886831">
          <w:marLeft w:val="0"/>
          <w:marRight w:val="0"/>
          <w:marTop w:val="0"/>
          <w:marBottom w:val="0"/>
          <w:divBdr>
            <w:top w:val="none" w:sz="0" w:space="0" w:color="auto"/>
            <w:left w:val="none" w:sz="0" w:space="0" w:color="auto"/>
            <w:bottom w:val="none" w:sz="0" w:space="0" w:color="auto"/>
            <w:right w:val="none" w:sz="0" w:space="0" w:color="auto"/>
          </w:divBdr>
        </w:div>
      </w:divsChild>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6C39-9320-4294-8902-DE478FBF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2250</Words>
  <Characters>14176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2</cp:revision>
  <cp:lastPrinted>2015-07-22T11:21:00Z</cp:lastPrinted>
  <dcterms:created xsi:type="dcterms:W3CDTF">2022-02-03T07:07:00Z</dcterms:created>
  <dcterms:modified xsi:type="dcterms:W3CDTF">2022-02-03T07:07:00Z</dcterms:modified>
</cp:coreProperties>
</file>