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7155" w14:textId="77777777" w:rsidR="004F0DD0" w:rsidRPr="00B73A29" w:rsidRDefault="00827500" w:rsidP="00FB0EA8">
      <w:pPr>
        <w:pStyle w:val="KeinLeerraum"/>
        <w:rPr>
          <w:b/>
          <w:sz w:val="28"/>
          <w:szCs w:val="28"/>
          <w:lang w:val="de-AT"/>
        </w:rPr>
      </w:pPr>
      <w:r w:rsidRPr="00B73A29">
        <w:rPr>
          <w:b/>
          <w:sz w:val="28"/>
          <w:szCs w:val="28"/>
          <w:lang w:val="de-AT"/>
        </w:rPr>
        <w:t>Publikationen</w:t>
      </w:r>
      <w:r w:rsidR="00FB0EA8" w:rsidRPr="00B73A29">
        <w:rPr>
          <w:b/>
          <w:sz w:val="28"/>
          <w:szCs w:val="28"/>
          <w:lang w:val="de-AT"/>
        </w:rPr>
        <w:t xml:space="preserve">: </w:t>
      </w:r>
      <w:r w:rsidR="004F0DD0" w:rsidRPr="00B73A29">
        <w:rPr>
          <w:b/>
          <w:sz w:val="28"/>
          <w:szCs w:val="28"/>
          <w:lang w:val="de-AT"/>
        </w:rPr>
        <w:t>Erich Kistler</w:t>
      </w:r>
    </w:p>
    <w:p w14:paraId="6C0C8EE3" w14:textId="77777777" w:rsidR="004F0DD0" w:rsidRPr="00B73A29" w:rsidRDefault="004F0DD0" w:rsidP="00FB0EA8">
      <w:pPr>
        <w:pStyle w:val="KeinLeerraum"/>
        <w:rPr>
          <w:sz w:val="24"/>
          <w:szCs w:val="24"/>
          <w:lang w:val="de-AT"/>
        </w:rPr>
      </w:pPr>
    </w:p>
    <w:p w14:paraId="38D27F78" w14:textId="77777777" w:rsidR="004F0DD0" w:rsidRPr="00B73A29" w:rsidRDefault="004F0DD0" w:rsidP="00FB0EA8">
      <w:pPr>
        <w:pStyle w:val="KeinLeerraum"/>
        <w:rPr>
          <w:sz w:val="24"/>
          <w:szCs w:val="24"/>
          <w:lang w:val="de-AT"/>
        </w:rPr>
      </w:pPr>
    </w:p>
    <w:p w14:paraId="7E70F2BC" w14:textId="77777777" w:rsidR="001F33A0" w:rsidRPr="00B73A29" w:rsidRDefault="001F33A0" w:rsidP="00FB0EA8">
      <w:pPr>
        <w:pStyle w:val="KeinLeerraum"/>
        <w:rPr>
          <w:b/>
          <w:smallCaps/>
          <w:sz w:val="24"/>
          <w:szCs w:val="24"/>
          <w:lang w:val="de-AT"/>
        </w:rPr>
      </w:pPr>
      <w:r w:rsidRPr="00B73A29">
        <w:rPr>
          <w:b/>
          <w:smallCaps/>
          <w:sz w:val="24"/>
          <w:szCs w:val="24"/>
          <w:lang w:val="de-AT"/>
        </w:rPr>
        <w:t>Monographien</w:t>
      </w:r>
    </w:p>
    <w:p w14:paraId="4E1D15D3" w14:textId="77777777" w:rsidR="001F33A0" w:rsidRPr="00B73A29" w:rsidRDefault="001F33A0" w:rsidP="00FB0EA8">
      <w:pPr>
        <w:pStyle w:val="KeinLeerraum"/>
        <w:rPr>
          <w:sz w:val="24"/>
          <w:szCs w:val="24"/>
          <w:lang w:val="de-AT"/>
        </w:rPr>
      </w:pPr>
    </w:p>
    <w:p w14:paraId="4CDB1F7C" w14:textId="77777777" w:rsidR="001F33A0" w:rsidRPr="009B21D9" w:rsidRDefault="001F33A0" w:rsidP="00FB0EA8">
      <w:pPr>
        <w:pStyle w:val="KeinLeerraum"/>
        <w:rPr>
          <w:lang w:val="de-AT"/>
        </w:rPr>
      </w:pPr>
      <w:r w:rsidRPr="00B73A29">
        <w:rPr>
          <w:lang w:val="de-AT"/>
        </w:rPr>
        <w:t xml:space="preserve">Ulf, Christoph; Kistler, Erich (2019): Die Entstehung Griechenlands. </w:t>
      </w:r>
      <w:r w:rsidRPr="009B21D9">
        <w:rPr>
          <w:lang w:val="de-AT"/>
        </w:rPr>
        <w:t>Berlin: De Gruyter Oldenbourg. (= Oldenbourg Grundriss der Geschichte, 46)</w:t>
      </w:r>
    </w:p>
    <w:p w14:paraId="0D53BE1A" w14:textId="77777777" w:rsidR="001F33A0" w:rsidRPr="009B21D9" w:rsidRDefault="001F33A0" w:rsidP="00FB0EA8">
      <w:pPr>
        <w:pStyle w:val="KeinLeerraum"/>
        <w:rPr>
          <w:lang w:val="de-AT"/>
        </w:rPr>
      </w:pPr>
    </w:p>
    <w:p w14:paraId="60B0AE0E" w14:textId="77777777" w:rsidR="001F33A0" w:rsidRPr="00B73A29" w:rsidRDefault="001F33A0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</w:t>
      </w:r>
      <w:r w:rsidR="0000445E" w:rsidRPr="00B73A29">
        <w:rPr>
          <w:lang w:val="de-AT"/>
        </w:rPr>
        <w:t xml:space="preserve"> (2010)</w:t>
      </w:r>
      <w:r w:rsidRPr="00B73A29">
        <w:rPr>
          <w:lang w:val="de-AT"/>
        </w:rPr>
        <w:t>: Funktionalisierte Keltenbilder! Die Indienstnahme der Kelten zur Vermittlung von Normen und Werten in der hellenistischen Welt, Berlin</w:t>
      </w:r>
    </w:p>
    <w:p w14:paraId="75123B48" w14:textId="77777777" w:rsidR="001F33A0" w:rsidRPr="00B73A29" w:rsidRDefault="001F33A0" w:rsidP="00FB0EA8">
      <w:pPr>
        <w:pStyle w:val="KeinLeerraum"/>
        <w:rPr>
          <w:lang w:val="de-AT"/>
        </w:rPr>
      </w:pPr>
    </w:p>
    <w:p w14:paraId="57791E15" w14:textId="77777777" w:rsidR="001F33A0" w:rsidRPr="0000445E" w:rsidRDefault="001F33A0" w:rsidP="00FB0EA8">
      <w:pPr>
        <w:pStyle w:val="KeinLeerraum"/>
        <w:rPr>
          <w:lang w:val="de-AT"/>
        </w:rPr>
      </w:pPr>
      <w:r w:rsidRPr="0000445E">
        <w:rPr>
          <w:lang w:val="de-AT"/>
        </w:rPr>
        <w:t>Kistler, Erich</w:t>
      </w:r>
      <w:r w:rsidR="0000445E" w:rsidRPr="0000445E">
        <w:rPr>
          <w:lang w:val="de-AT"/>
        </w:rPr>
        <w:t xml:space="preserve"> (1998)</w:t>
      </w:r>
      <w:r w:rsidRPr="0000445E">
        <w:rPr>
          <w:lang w:val="de-AT"/>
        </w:rPr>
        <w:t xml:space="preserve">: </w:t>
      </w:r>
      <w:r w:rsidR="00AF1FDC" w:rsidRPr="0000445E">
        <w:rPr>
          <w:lang w:val="de-AT"/>
        </w:rPr>
        <w:t xml:space="preserve">Die ‘Opferrinne-Zeremonie’: Bankettideologie am Grab, Orientalisierung und Formierung einer Adelsgesellschaft in Athen, Stuttgart </w:t>
      </w:r>
    </w:p>
    <w:p w14:paraId="5C83FF3E" w14:textId="77777777" w:rsidR="00AF1FDC" w:rsidRPr="0000445E" w:rsidRDefault="00AF1FDC" w:rsidP="00FB0EA8">
      <w:pPr>
        <w:pStyle w:val="KeinLeerraum"/>
        <w:rPr>
          <w:lang w:val="de-AT"/>
        </w:rPr>
      </w:pPr>
    </w:p>
    <w:p w14:paraId="4EE3D1C7" w14:textId="77777777" w:rsidR="001F33A0" w:rsidRPr="0000445E" w:rsidRDefault="001F33A0" w:rsidP="00FB0EA8">
      <w:pPr>
        <w:pStyle w:val="KeinLeerraum"/>
        <w:rPr>
          <w:lang w:val="de-AT"/>
        </w:rPr>
      </w:pPr>
    </w:p>
    <w:p w14:paraId="14F39A7C" w14:textId="77777777" w:rsidR="001F33A0" w:rsidRPr="00FB0EA8" w:rsidRDefault="001F33A0" w:rsidP="00FB0EA8">
      <w:pPr>
        <w:pStyle w:val="KeinLeerraum"/>
        <w:rPr>
          <w:b/>
          <w:smallCaps/>
          <w:sz w:val="24"/>
          <w:szCs w:val="24"/>
        </w:rPr>
      </w:pPr>
      <w:r w:rsidRPr="00FB0EA8">
        <w:rPr>
          <w:b/>
          <w:smallCaps/>
          <w:sz w:val="24"/>
          <w:szCs w:val="24"/>
        </w:rPr>
        <w:t>Herausgeberschaft</w:t>
      </w:r>
    </w:p>
    <w:p w14:paraId="607A3CB2" w14:textId="77777777" w:rsidR="001F33A0" w:rsidRPr="00FB0EA8" w:rsidRDefault="001F33A0" w:rsidP="00FB0EA8">
      <w:pPr>
        <w:pStyle w:val="KeinLeerraum"/>
      </w:pPr>
    </w:p>
    <w:p w14:paraId="4C77549A" w14:textId="77777777" w:rsidR="001F33A0" w:rsidRPr="00B73A29" w:rsidRDefault="001F33A0" w:rsidP="00FB0EA8">
      <w:pPr>
        <w:pStyle w:val="KeinLeerraum"/>
        <w:rPr>
          <w:lang w:val="de-AT"/>
        </w:rPr>
      </w:pPr>
      <w:r w:rsidRPr="00FB0EA8">
        <w:t xml:space="preserve">Kistler, Erich; Öhlinger, Birgit; Mohr, M.; Hoernes, Matthias (2015): Sanctuaries and the Power of Consumption. Networking and the Formation of Elites in the Archaic Western Mediterranean World. Proceedings of the International Conference in Innsbruck, 20th-23rd March 2012. </w:t>
      </w:r>
      <w:r w:rsidRPr="00B73A29">
        <w:rPr>
          <w:lang w:val="de-AT"/>
        </w:rPr>
        <w:t>Wiesbaden: Harrassowitz. (= Philippika, 92)</w:t>
      </w:r>
    </w:p>
    <w:p w14:paraId="18F56CEB" w14:textId="77777777" w:rsidR="001F33A0" w:rsidRPr="00B73A29" w:rsidRDefault="001F33A0" w:rsidP="00FB0EA8">
      <w:pPr>
        <w:pStyle w:val="KeinLeerraum"/>
        <w:rPr>
          <w:lang w:val="de-AT"/>
        </w:rPr>
      </w:pPr>
    </w:p>
    <w:p w14:paraId="1A60261A" w14:textId="77777777" w:rsidR="001F33A0" w:rsidRPr="009B21D9" w:rsidRDefault="001F33A0" w:rsidP="00FB0EA8">
      <w:pPr>
        <w:pStyle w:val="KeinLeerraum"/>
        <w:rPr>
          <w:lang w:val="de-AT"/>
        </w:rPr>
      </w:pPr>
      <w:r w:rsidRPr="00B73A29">
        <w:rPr>
          <w:lang w:val="de-AT"/>
        </w:rPr>
        <w:t xml:space="preserve">Heimerdinger, Timo; Hochhauser, Eva-Maria; Kistler, Erich (2013): Gegenkultur. </w:t>
      </w:r>
      <w:r w:rsidRPr="009B21D9">
        <w:rPr>
          <w:lang w:val="de-AT"/>
        </w:rPr>
        <w:t>Würzburg: Königshausen &amp; Neumann. (= Cultural encounters and transfers, 2)</w:t>
      </w:r>
    </w:p>
    <w:p w14:paraId="75A265CB" w14:textId="77777777" w:rsidR="001F33A0" w:rsidRPr="009B21D9" w:rsidRDefault="001F33A0" w:rsidP="00FB0EA8">
      <w:pPr>
        <w:pStyle w:val="KeinLeerraum"/>
        <w:rPr>
          <w:lang w:val="de-AT"/>
        </w:rPr>
      </w:pPr>
    </w:p>
    <w:p w14:paraId="72281F58" w14:textId="77777777" w:rsidR="00AF1FDC" w:rsidRPr="00B73A29" w:rsidRDefault="00AF1FDC" w:rsidP="00FB0EA8">
      <w:pPr>
        <w:pStyle w:val="KeinLeerraum"/>
        <w:rPr>
          <w:lang w:val="de-AT"/>
        </w:rPr>
      </w:pPr>
      <w:r w:rsidRPr="00B73A29">
        <w:rPr>
          <w:lang w:val="de-AT"/>
        </w:rPr>
        <w:t>zusammen mit S. Buzzi (und anderen), von ‘Zona Archeologica’. Festschrift zum 60. Geburtstag für H. P. Isler, Bonn 2001</w:t>
      </w:r>
    </w:p>
    <w:p w14:paraId="084763E4" w14:textId="77777777" w:rsidR="00AF1FDC" w:rsidRPr="00B73A29" w:rsidRDefault="00AF1FDC" w:rsidP="00FB0EA8">
      <w:pPr>
        <w:pStyle w:val="KeinLeerraum"/>
        <w:rPr>
          <w:lang w:val="de-AT"/>
        </w:rPr>
      </w:pPr>
    </w:p>
    <w:p w14:paraId="35CFCB1D" w14:textId="77777777" w:rsidR="00AF1FDC" w:rsidRPr="00B73A29" w:rsidRDefault="00AF1FDC" w:rsidP="00FB0EA8">
      <w:pPr>
        <w:pStyle w:val="KeinLeerraum"/>
        <w:rPr>
          <w:lang w:val="de-AT"/>
        </w:rPr>
      </w:pPr>
    </w:p>
    <w:p w14:paraId="7FAFF498" w14:textId="77777777" w:rsidR="00AF1FDC" w:rsidRPr="00FB0EA8" w:rsidRDefault="00AF1FDC" w:rsidP="00FB0EA8">
      <w:pPr>
        <w:pStyle w:val="KeinLeerraum"/>
        <w:rPr>
          <w:b/>
          <w:smallCaps/>
          <w:sz w:val="24"/>
          <w:szCs w:val="24"/>
        </w:rPr>
      </w:pPr>
      <w:r w:rsidRPr="00FB0EA8">
        <w:rPr>
          <w:b/>
          <w:smallCaps/>
          <w:sz w:val="24"/>
          <w:szCs w:val="24"/>
        </w:rPr>
        <w:t>Artikel</w:t>
      </w:r>
    </w:p>
    <w:p w14:paraId="1C475BFD" w14:textId="77777777" w:rsidR="00AF1FDC" w:rsidRPr="00FB0EA8" w:rsidRDefault="00AF1FDC" w:rsidP="00FB0EA8">
      <w:pPr>
        <w:pStyle w:val="KeinLeerraum"/>
        <w:rPr>
          <w:sz w:val="24"/>
          <w:szCs w:val="24"/>
        </w:rPr>
      </w:pPr>
    </w:p>
    <w:p w14:paraId="78A0BA9E" w14:textId="77777777" w:rsidR="004F0DD0" w:rsidRPr="00FB0EA8" w:rsidRDefault="004F0DD0" w:rsidP="00FB0EA8">
      <w:pPr>
        <w:pStyle w:val="KeinLeerraum"/>
        <w:rPr>
          <w:b/>
          <w:i/>
        </w:rPr>
      </w:pPr>
      <w:r w:rsidRPr="00FB0EA8">
        <w:rPr>
          <w:b/>
          <w:i/>
        </w:rPr>
        <w:t>Peer-reviewed</w:t>
      </w:r>
    </w:p>
    <w:p w14:paraId="49244B11" w14:textId="4E718E29" w:rsidR="004F0DD0" w:rsidRDefault="004F0DD0" w:rsidP="00FB0EA8">
      <w:pPr>
        <w:pStyle w:val="KeinLeerraum"/>
      </w:pPr>
    </w:p>
    <w:p w14:paraId="7567AB6F" w14:textId="30129565" w:rsidR="009B21D9" w:rsidRPr="009B21D9" w:rsidRDefault="009B21D9" w:rsidP="00FB0EA8">
      <w:pPr>
        <w:pStyle w:val="KeinLeerraum"/>
      </w:pPr>
      <w:r w:rsidRPr="009B21D9">
        <w:t>Kistler, Erich (2022): The Late Archaic House on Monte Iato. Structuring a New Political Identity in Western Sicily's Interior (ca. 500 BC). In: V. Sossau and K. Riehle (eds.), Mistaken Identity. Identitäten als Ressourcen im Zentralen Mittelmeerraum. RessourcenKulturen 19 (Tübingen University Press 2022), 137-156</w:t>
      </w:r>
    </w:p>
    <w:p w14:paraId="02E1B2E2" w14:textId="059F8D6E" w:rsidR="009B21D9" w:rsidRDefault="009B21D9" w:rsidP="00FB0EA8">
      <w:pPr>
        <w:pStyle w:val="KeinLeerraum"/>
        <w:rPr>
          <w:lang w:val="de-AT"/>
        </w:rPr>
      </w:pPr>
    </w:p>
    <w:p w14:paraId="55015F4B" w14:textId="44D851C8" w:rsidR="009B21D9" w:rsidRPr="009B21D9" w:rsidRDefault="009B21D9" w:rsidP="00FB0EA8">
      <w:pPr>
        <w:pStyle w:val="KeinLeerraum"/>
        <w:rPr>
          <w:lang w:val="en-US"/>
        </w:rPr>
      </w:pPr>
      <w:r w:rsidRPr="009B21D9">
        <w:rPr>
          <w:lang w:val="de-AT"/>
        </w:rPr>
        <w:t xml:space="preserve">Riehle, Kai; Kistler, Erich; Heitz, Christian; Öhlinger, Birgit; Mommsen, H. (2021): Local Potter’s reactions. </w:t>
      </w:r>
      <w:r>
        <w:t>Three case studies from southern Italy and Sicily. In: Journal of Archaeological Science: Reports 39, No. 103182.</w:t>
      </w:r>
    </w:p>
    <w:p w14:paraId="2C0BC627" w14:textId="77777777" w:rsidR="009B21D9" w:rsidRPr="009B21D9" w:rsidRDefault="009B21D9" w:rsidP="00FB0EA8">
      <w:pPr>
        <w:pStyle w:val="KeinLeerraum"/>
        <w:rPr>
          <w:lang w:val="en-US"/>
        </w:rPr>
      </w:pPr>
    </w:p>
    <w:p w14:paraId="3985E788" w14:textId="0FB67517" w:rsidR="009B21D9" w:rsidRPr="009B21D9" w:rsidRDefault="009B21D9" w:rsidP="00FB0EA8">
      <w:pPr>
        <w:pStyle w:val="KeinLeerraum"/>
        <w:rPr>
          <w:lang w:val="en-US"/>
        </w:rPr>
      </w:pPr>
      <w:r>
        <w:t>Montana, G.; Kistler, E.; Mohr, M.; Spatafora, F. (2021): The indigenous settlement of Monte Iato (western Sicily): an ethnoarchaeometric approach for outlining local Archaic ceramic productions. In: Archaeological And Anthropological Sciences 13/8, No. 142.</w:t>
      </w:r>
    </w:p>
    <w:p w14:paraId="4410CB20" w14:textId="77777777" w:rsidR="009B21D9" w:rsidRPr="009B21D9" w:rsidRDefault="009B21D9" w:rsidP="00FB0EA8">
      <w:pPr>
        <w:pStyle w:val="KeinLeerraum"/>
        <w:rPr>
          <w:lang w:val="en-US"/>
        </w:rPr>
      </w:pPr>
    </w:p>
    <w:p w14:paraId="106094D5" w14:textId="77777777" w:rsidR="00E45B0F" w:rsidRPr="00FB0EA8" w:rsidRDefault="00E45B0F" w:rsidP="00FB0EA8">
      <w:pPr>
        <w:pStyle w:val="KeinLeerraum"/>
      </w:pPr>
      <w:r w:rsidRPr="00FB0EA8">
        <w:t>Kistler, Erich (2020): The L</w:t>
      </w:r>
      <w:r w:rsidR="00783AE0" w:rsidRPr="00FB0EA8">
        <w:t>ate Archaic House at Monte Iato: Greek Style Architecture, Ritual Abandonment, and the Politics of Indigeneity in Western Sicily (500–460/50 BC. In: Ancient West &amp; East 19, 2020, 43–78</w:t>
      </w:r>
    </w:p>
    <w:p w14:paraId="643A780F" w14:textId="50EDD9CE" w:rsidR="00E45B0F" w:rsidRDefault="00E45B0F" w:rsidP="00FB0EA8">
      <w:pPr>
        <w:pStyle w:val="KeinLeerraum"/>
      </w:pPr>
    </w:p>
    <w:p w14:paraId="4FC99B3D" w14:textId="317EEA90" w:rsidR="009B21D9" w:rsidRPr="009B21D9" w:rsidRDefault="009B21D9" w:rsidP="00FB0EA8">
      <w:pPr>
        <w:pStyle w:val="KeinLeerraum"/>
        <w:rPr>
          <w:lang w:val="de-AT"/>
        </w:rPr>
      </w:pPr>
      <w:r w:rsidRPr="009B21D9">
        <w:rPr>
          <w:lang w:val="de-AT"/>
        </w:rPr>
        <w:t xml:space="preserve">Kistler, Erich (2020): Zwischen stasis und eunomia. Banketthäuser und soziale Gruppenbildung im archaischen Griechenland. In: Meister, Jan B.; Seelentag, Gunnar: Konkurrenz und </w:t>
      </w:r>
      <w:r w:rsidRPr="009B21D9">
        <w:rPr>
          <w:lang w:val="de-AT"/>
        </w:rPr>
        <w:lastRenderedPageBreak/>
        <w:t>Institutionalisierung in der griechischen Archaik. Stuttgart: Franz Steiner Verlag, ISBN 978-3-515-12505-5, S. 119 - 156.</w:t>
      </w:r>
    </w:p>
    <w:p w14:paraId="558960EA" w14:textId="77777777" w:rsidR="009B21D9" w:rsidRPr="009B21D9" w:rsidRDefault="009B21D9" w:rsidP="00FB0EA8">
      <w:pPr>
        <w:pStyle w:val="KeinLeerraum"/>
        <w:rPr>
          <w:lang w:val="de-AT"/>
        </w:rPr>
      </w:pPr>
    </w:p>
    <w:p w14:paraId="321CB8A2" w14:textId="77777777" w:rsidR="00EA6DA4" w:rsidRPr="00FB0EA8" w:rsidRDefault="001F33A0" w:rsidP="00FB0EA8">
      <w:pPr>
        <w:pStyle w:val="KeinLeerraum"/>
      </w:pPr>
      <w:r w:rsidRPr="00FB0EA8">
        <w:t>Öhlinger, B.; Kistler, E.; Wimmer, B.; Irovec, R; Dauth, Th.; Weissengruber, G.; Forstenpointner, G. (2019): Monte Iato: Negotiating Indigeneity in an Archaic Contact Zone in the Interior of Western Sicily. In: Booms, D; Higgs, PJ (Hrsg): Sicily: Heritage of the World. London: The British Museum Press (= British Museum research publication, 222)</w:t>
      </w:r>
    </w:p>
    <w:p w14:paraId="12E3E8E2" w14:textId="77777777" w:rsidR="001F33A0" w:rsidRPr="00FB0EA8" w:rsidRDefault="001F33A0" w:rsidP="00FB0EA8">
      <w:pPr>
        <w:pStyle w:val="KeinLeerraum"/>
      </w:pPr>
    </w:p>
    <w:p w14:paraId="4C69EB43" w14:textId="77777777" w:rsidR="004F0DD0" w:rsidRPr="00FB0EA8" w:rsidRDefault="004F0DD0" w:rsidP="00FB0EA8">
      <w:pPr>
        <w:pStyle w:val="KeinLeerraum"/>
      </w:pPr>
      <w:r w:rsidRPr="00FB0EA8">
        <w:t xml:space="preserve">Kistler, Erich (2018): Monte Iato. Oxford [u.a.]: Wiley-Blackwell Publishing (= The Encyclopedia of Ancient History. Wiley Online Liberary). </w:t>
      </w:r>
    </w:p>
    <w:p w14:paraId="167335EB" w14:textId="77777777" w:rsidR="004F0DD0" w:rsidRPr="00FB0EA8" w:rsidRDefault="004F0DD0" w:rsidP="00FB0EA8">
      <w:pPr>
        <w:pStyle w:val="KeinLeerraum"/>
      </w:pPr>
    </w:p>
    <w:p w14:paraId="5CE84446" w14:textId="77777777" w:rsidR="00A76136" w:rsidRPr="00FB0EA8" w:rsidRDefault="00A76136" w:rsidP="00FB0EA8">
      <w:pPr>
        <w:pStyle w:val="KeinLeerraum"/>
      </w:pPr>
      <w:r w:rsidRPr="00FB0EA8">
        <w:t>Kistler, Erich (2018): Greeks on Sicily.</w:t>
      </w:r>
      <w:r w:rsidR="00141CEE">
        <w:t xml:space="preserve"> </w:t>
      </w:r>
      <w:r w:rsidRPr="00FB0EA8">
        <w:t>In: Wittke, Anne: Brill’s New Pauly Supplements II - Volume 9 : The Early Mediterranean World, 1200–600 BC. Leiden [u.a.]: Brill.</w:t>
      </w:r>
      <w:r w:rsidR="000D589F" w:rsidRPr="00FB0EA8">
        <w:t xml:space="preserve"> 190–193</w:t>
      </w:r>
    </w:p>
    <w:p w14:paraId="55900B58" w14:textId="77777777" w:rsidR="00A76136" w:rsidRPr="00FB0EA8" w:rsidRDefault="00A76136" w:rsidP="00FB0EA8">
      <w:pPr>
        <w:pStyle w:val="KeinLeerraum"/>
      </w:pPr>
    </w:p>
    <w:p w14:paraId="1210079D" w14:textId="77777777" w:rsidR="00A76136" w:rsidRPr="00FB0EA8" w:rsidRDefault="00A76136" w:rsidP="00FB0EA8">
      <w:pPr>
        <w:pStyle w:val="KeinLeerraum"/>
      </w:pPr>
      <w:r w:rsidRPr="00FB0EA8">
        <w:t>Kistler, Erich (2018): Material sources and archaeology.</w:t>
      </w:r>
      <w:r w:rsidR="00141CEE">
        <w:t xml:space="preserve"> </w:t>
      </w:r>
      <w:r w:rsidRPr="00FB0EA8">
        <w:t>In: Wittke, Anne: Brill’s New Pauly Supplements II - Volume 9 : The Early Mediterranean World, 1200–600 BC. Leiden [u.a.]: Brill.</w:t>
      </w:r>
    </w:p>
    <w:p w14:paraId="0C00C0F2" w14:textId="77777777" w:rsidR="00A76136" w:rsidRPr="00FB0EA8" w:rsidRDefault="00A76136" w:rsidP="00FB0EA8">
      <w:pPr>
        <w:pStyle w:val="KeinLeerraum"/>
      </w:pPr>
    </w:p>
    <w:p w14:paraId="13F6AC27" w14:textId="77777777" w:rsidR="00A76136" w:rsidRPr="00FB0EA8" w:rsidRDefault="00A76136" w:rsidP="00FB0EA8">
      <w:pPr>
        <w:pStyle w:val="KeinLeerraum"/>
      </w:pPr>
      <w:r w:rsidRPr="00FB0EA8">
        <w:t>Kistler, Erich (2018): Sicily.</w:t>
      </w:r>
      <w:r w:rsidR="00141CEE">
        <w:t xml:space="preserve"> </w:t>
      </w:r>
      <w:r w:rsidRPr="00FB0EA8">
        <w:t>In: Wittke, Anne: Brill’s New Pauly Supplements II - Volume 9 : The Early Mediterranean World, 1200–600 BC. Leiden [u.a.]: Brill.</w:t>
      </w:r>
      <w:r w:rsidR="000D589F" w:rsidRPr="00FB0EA8">
        <w:t xml:space="preserve"> 179–183</w:t>
      </w:r>
    </w:p>
    <w:p w14:paraId="79371C65" w14:textId="77777777" w:rsidR="00A76136" w:rsidRPr="00FB0EA8" w:rsidRDefault="00A76136" w:rsidP="00FB0EA8">
      <w:pPr>
        <w:pStyle w:val="KeinLeerraum"/>
      </w:pPr>
    </w:p>
    <w:p w14:paraId="524952CA" w14:textId="77777777" w:rsidR="004F0DD0" w:rsidRPr="00FB0EA8" w:rsidRDefault="004F0DD0" w:rsidP="00FB0EA8">
      <w:pPr>
        <w:pStyle w:val="KeinLeerraum"/>
      </w:pPr>
      <w:r w:rsidRPr="00FB0EA8">
        <w:t>Siles, J.A.; Öhlinger, B.; Cajthaml, T.; Kistler, E.; Margesin, R. (2018): Characterization of soil bacterial, archaeal and fungal communities inhabiting archaeological human-impacted layers at Monte Iato settlement (Sicily, Italy).</w:t>
      </w:r>
      <w:r w:rsidR="00141CEE">
        <w:t xml:space="preserve"> </w:t>
      </w:r>
      <w:r w:rsidRPr="00FB0EA8">
        <w:t>In: Scientific Reports 8, No. 1903.</w:t>
      </w:r>
    </w:p>
    <w:p w14:paraId="61F9F236" w14:textId="77777777" w:rsidR="004F0DD0" w:rsidRPr="00FB0EA8" w:rsidRDefault="004F0DD0" w:rsidP="00FB0EA8">
      <w:pPr>
        <w:pStyle w:val="KeinLeerraum"/>
      </w:pPr>
    </w:p>
    <w:p w14:paraId="4CCDF1DC" w14:textId="77777777" w:rsidR="004F0DD0" w:rsidRPr="00FB0EA8" w:rsidRDefault="004F0DD0" w:rsidP="00FB0EA8">
      <w:pPr>
        <w:pStyle w:val="KeinLeerraum"/>
      </w:pPr>
      <w:r w:rsidRPr="00FB0EA8">
        <w:t>Margesin, R.; Siles, J.A.; Cajthaml, T.; Öhlinger, B.; Kistler, E. (2017): Microbiology Meets Archaeology: Soil Microbial Communities Reveal Different Human Activities at Archaic Monte Iato (Sixth Century BC).</w:t>
      </w:r>
      <w:r w:rsidR="00141CEE">
        <w:t xml:space="preserve"> </w:t>
      </w:r>
      <w:r w:rsidRPr="00FB0EA8">
        <w:t>In: Microbial Ecology 73/4, S. 925 - 938.</w:t>
      </w:r>
    </w:p>
    <w:p w14:paraId="13C46283" w14:textId="77777777" w:rsidR="004F0DD0" w:rsidRPr="00FB0EA8" w:rsidRDefault="004F0DD0" w:rsidP="00FB0EA8">
      <w:pPr>
        <w:pStyle w:val="KeinLeerraum"/>
      </w:pPr>
    </w:p>
    <w:p w14:paraId="7003EA0B" w14:textId="77777777" w:rsidR="004F0DD0" w:rsidRPr="00FB0EA8" w:rsidRDefault="004F0DD0" w:rsidP="00FB0EA8">
      <w:pPr>
        <w:pStyle w:val="KeinLeerraum"/>
      </w:pPr>
      <w:r w:rsidRPr="00FB0EA8">
        <w:t>Kistler, Erich (2017): Feasts, Wine and Society – eighth to sixth centuries B.C.E.</w:t>
      </w:r>
      <w:r w:rsidR="00141CEE">
        <w:t xml:space="preserve"> </w:t>
      </w:r>
      <w:r w:rsidRPr="00FB0EA8">
        <w:t>In: Naso, Alessandro: Etruscology. Berlin u.a.: De Gruyter, ISBN 978-1-934078-48-8, S. 195 - 206.</w:t>
      </w:r>
    </w:p>
    <w:p w14:paraId="61369983" w14:textId="77777777" w:rsidR="004F0DD0" w:rsidRPr="00FB0EA8" w:rsidRDefault="004F0DD0" w:rsidP="00FB0EA8">
      <w:pPr>
        <w:pStyle w:val="KeinLeerraum"/>
      </w:pPr>
    </w:p>
    <w:p w14:paraId="06AC17A0" w14:textId="77777777" w:rsidR="00F25A6B" w:rsidRPr="009B21D9" w:rsidRDefault="00F25A6B" w:rsidP="00FB0EA8">
      <w:pPr>
        <w:pStyle w:val="KeinLeerraum"/>
        <w:rPr>
          <w:lang w:val="de-AT"/>
        </w:rPr>
      </w:pPr>
      <w:r w:rsidRPr="00FB0EA8">
        <w:t>Kistler, E.; Öhlinger, B.; Dauth, Thomas; Irovec, Ruth; Wimmer, Benjamin (2017): Archaika as a Resource. The Production of Locality and Colonial Empowerment on Monte Iato (Western Sicily) around 500 BC.</w:t>
      </w:r>
      <w:r w:rsidR="00141CEE">
        <w:t xml:space="preserve"> </w:t>
      </w:r>
      <w:r w:rsidRPr="00B73A29">
        <w:rPr>
          <w:lang w:val="de-AT"/>
        </w:rPr>
        <w:t xml:space="preserve">In: Scholz, Anke K.; Bartelheim, Martin; Hardenberg, Roland; Staecker, Jörn: ResourceCultures. </w:t>
      </w:r>
      <w:r w:rsidRPr="00FB0EA8">
        <w:t xml:space="preserve">Sociocultural Dynamics and the Use of Resources – Theories, Methods, Perspectives. </w:t>
      </w:r>
      <w:r w:rsidRPr="009B21D9">
        <w:rPr>
          <w:lang w:val="de-AT"/>
        </w:rPr>
        <w:t>Tübingen: Universität Tübingen (= RessourcenKulturen, 5), ISBN 978-3-946552-08-6, S. 159 - 178.</w:t>
      </w:r>
    </w:p>
    <w:p w14:paraId="13131138" w14:textId="77777777" w:rsidR="00F25A6B" w:rsidRPr="009B21D9" w:rsidRDefault="00F25A6B" w:rsidP="00FB0EA8">
      <w:pPr>
        <w:pStyle w:val="KeinLeerraum"/>
        <w:rPr>
          <w:lang w:val="de-AT"/>
        </w:rPr>
      </w:pPr>
    </w:p>
    <w:p w14:paraId="5D885EBE" w14:textId="77777777" w:rsidR="004F0DD0" w:rsidRPr="009B21D9" w:rsidRDefault="004F0DD0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 (2014): Die Mediterranée im 6. und frühen 5. Jh. v. Chr. – eine Welt in Bewegung.</w:t>
      </w:r>
      <w:r w:rsidR="00141CEE">
        <w:rPr>
          <w:lang w:val="de-AT"/>
        </w:rPr>
        <w:t xml:space="preserve"> </w:t>
      </w:r>
      <w:r w:rsidRPr="009B21D9">
        <w:rPr>
          <w:lang w:val="de-AT"/>
        </w:rPr>
        <w:t>In: Archaeologischer Anzeiger 1, S. 181 - 204.</w:t>
      </w:r>
    </w:p>
    <w:p w14:paraId="53A79137" w14:textId="77777777" w:rsidR="00F25A6B" w:rsidRPr="009B21D9" w:rsidRDefault="00F25A6B" w:rsidP="00FB0EA8">
      <w:pPr>
        <w:pStyle w:val="KeinLeerraum"/>
        <w:rPr>
          <w:lang w:val="de-AT"/>
        </w:rPr>
      </w:pPr>
    </w:p>
    <w:p w14:paraId="5E7ABDED" w14:textId="77777777" w:rsidR="00F25A6B" w:rsidRPr="00FB0EA8" w:rsidRDefault="00F25A6B" w:rsidP="00FB0EA8">
      <w:pPr>
        <w:pStyle w:val="KeinLeerraum"/>
      </w:pPr>
      <w:r w:rsidRPr="00B73A29">
        <w:rPr>
          <w:lang w:val="de-AT"/>
        </w:rPr>
        <w:t>Kistler, Erich (2014): Die Phönizier sind Händler, die Griechen aber Kolonisatoren – Zwei alte Klischees. Ulfs Kulturkontaktmodell und das archaische Westsizilien.</w:t>
      </w:r>
      <w:r w:rsidR="00141CEE">
        <w:rPr>
          <w:lang w:val="de-AT"/>
        </w:rPr>
        <w:t xml:space="preserve"> </w:t>
      </w:r>
      <w:r w:rsidRPr="00B73A29">
        <w:rPr>
          <w:lang w:val="de-AT"/>
        </w:rPr>
        <w:t xml:space="preserve">In: Rollinger, Robert; Schnegg, Kordula: Kulturkontakte in antiken Welten: Vom Denkmodell zum Fallbeispiel. Proceedings des internationalen Kolloquiums aus Anlass des 60. Geburtstages von Christoph Ulf, 26.-30. </w:t>
      </w:r>
      <w:r w:rsidRPr="00FB0EA8">
        <w:t>Jänner 2009, Innsbruck. Leuven: Peeters (= Colloquia Antiqua, 10), ISBN 978-90-429-2921-0, S. 67 - 108.</w:t>
      </w:r>
    </w:p>
    <w:p w14:paraId="25D509DC" w14:textId="77777777" w:rsidR="00AF1FDC" w:rsidRPr="00FB0EA8" w:rsidRDefault="00AF1FDC" w:rsidP="00FB0EA8">
      <w:pPr>
        <w:pStyle w:val="KeinLeerraum"/>
      </w:pPr>
    </w:p>
    <w:p w14:paraId="78E811D0" w14:textId="77777777" w:rsidR="00AF1FDC" w:rsidRPr="009B21D9" w:rsidRDefault="00AF1FDC" w:rsidP="00FB0EA8">
      <w:pPr>
        <w:pStyle w:val="KeinLeerraum"/>
        <w:rPr>
          <w:lang w:val="de-AT"/>
        </w:rPr>
      </w:pPr>
      <w:r w:rsidRPr="00FB0EA8">
        <w:t xml:space="preserve">Kistler, Erich: Glocal responses from Archaic Sicily. </w:t>
      </w:r>
      <w:r w:rsidRPr="009B21D9">
        <w:rPr>
          <w:lang w:val="de-AT"/>
        </w:rPr>
        <w:t>In: Ancient West &amp; East 11, 2012, 219-232</w:t>
      </w:r>
    </w:p>
    <w:p w14:paraId="7A00510B" w14:textId="77777777" w:rsidR="00AF1FDC" w:rsidRPr="009B21D9" w:rsidRDefault="00AF1FDC" w:rsidP="00FB0EA8">
      <w:pPr>
        <w:pStyle w:val="KeinLeerraum"/>
        <w:rPr>
          <w:lang w:val="de-AT"/>
        </w:rPr>
      </w:pPr>
    </w:p>
    <w:p w14:paraId="79321631" w14:textId="77777777" w:rsidR="00AF1FDC" w:rsidRPr="00FB0EA8" w:rsidRDefault="00AF1FDC" w:rsidP="00FB0EA8">
      <w:pPr>
        <w:pStyle w:val="KeinLeerraum"/>
      </w:pPr>
      <w:r w:rsidRPr="00B73A29">
        <w:rPr>
          <w:lang w:val="de-AT"/>
        </w:rPr>
        <w:t xml:space="preserve">Kistler, Erich: Wohnen in Compounds: Haus-Gesellschaften und soziale Gruppenbildung im frühen West- und Mittelsizilien (12.-6. </w:t>
      </w:r>
      <w:r w:rsidRPr="00FB0EA8">
        <w:t>Jh. v. Chr.), in: M. Gleba/H. W. Horsnæs (Hrsg.), Communicating Identity in Italic Iron Age Communities, Oxford 2011, 130-154</w:t>
      </w:r>
    </w:p>
    <w:p w14:paraId="118A581B" w14:textId="77777777" w:rsidR="004F0DD0" w:rsidRPr="00FB0EA8" w:rsidRDefault="004F0DD0" w:rsidP="00FB0EA8">
      <w:pPr>
        <w:pStyle w:val="KeinLeerraum"/>
      </w:pPr>
    </w:p>
    <w:p w14:paraId="0362B27E" w14:textId="77777777" w:rsidR="00AF1FDC" w:rsidRPr="00FB0EA8" w:rsidRDefault="00AF1FDC" w:rsidP="00FB0EA8">
      <w:pPr>
        <w:pStyle w:val="KeinLeerraum"/>
      </w:pPr>
    </w:p>
    <w:p w14:paraId="7C664577" w14:textId="77777777" w:rsidR="004F0DD0" w:rsidRPr="00B73A29" w:rsidRDefault="004F0DD0" w:rsidP="00FB0EA8">
      <w:pPr>
        <w:pStyle w:val="KeinLeerraum"/>
        <w:rPr>
          <w:b/>
          <w:i/>
          <w:lang w:val="de-AT"/>
        </w:rPr>
      </w:pPr>
      <w:r w:rsidRPr="00B73A29">
        <w:rPr>
          <w:b/>
          <w:i/>
          <w:lang w:val="de-AT"/>
        </w:rPr>
        <w:t>Non peer-reviewed</w:t>
      </w:r>
    </w:p>
    <w:p w14:paraId="7A83E12F" w14:textId="77777777" w:rsidR="004F0DD0" w:rsidRPr="00B73A29" w:rsidRDefault="004F0DD0" w:rsidP="00FB0EA8">
      <w:pPr>
        <w:pStyle w:val="KeinLeerraum"/>
        <w:rPr>
          <w:lang w:val="de-AT"/>
        </w:rPr>
      </w:pPr>
    </w:p>
    <w:p w14:paraId="3062CB20" w14:textId="77777777" w:rsidR="001F33A0" w:rsidRPr="00B73A29" w:rsidRDefault="001F33A0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Erich; Öhlinger, Birgit; Dauth, Thomas; Irovec, Ruth; Mölk, Nicole; Wimmer, Benjamin; Forstenpointner, Gerhard (2019): „Zwischen Aphrodite-Tempel und spätarchaischem Haus II“. Die Innsbrucker Kampagnen 2015 und 2016 auf dem Monte Iato (Sizilien). In: Jahreshefte des Österreichischen Archäologischen Instituts in Wien 87, 2018, S. 249 - 300</w:t>
      </w:r>
    </w:p>
    <w:p w14:paraId="591758A0" w14:textId="77777777" w:rsidR="001F33A0" w:rsidRPr="00B73A29" w:rsidRDefault="001F33A0" w:rsidP="00FB0EA8">
      <w:pPr>
        <w:pStyle w:val="KeinLeerraum"/>
        <w:rPr>
          <w:lang w:val="de-AT"/>
        </w:rPr>
      </w:pPr>
    </w:p>
    <w:p w14:paraId="6FAFCF55" w14:textId="77777777" w:rsidR="00F25A6B" w:rsidRPr="00B73A29" w:rsidRDefault="00F25A6B" w:rsidP="00FB0EA8">
      <w:pPr>
        <w:pStyle w:val="KeinLeerraum"/>
        <w:rPr>
          <w:lang w:val="it-IT"/>
        </w:rPr>
      </w:pPr>
      <w:r w:rsidRPr="00B73A29">
        <w:rPr>
          <w:lang w:val="de-AT"/>
        </w:rPr>
        <w:t xml:space="preserve">Kistler, Erich (2017): Lokal divergierende Antworten auf die Krater-isierung West- und Mittelsiziliens (6./5. </w:t>
      </w:r>
      <w:r w:rsidRPr="00141CEE">
        <w:rPr>
          <w:lang w:val="it-IT"/>
        </w:rPr>
        <w:t>Jh. v. Chr.) – Perspektiven des Binnenlandes.</w:t>
      </w:r>
      <w:r w:rsidR="00141CEE" w:rsidRPr="00141CEE">
        <w:rPr>
          <w:lang w:val="it-IT"/>
        </w:rPr>
        <w:t xml:space="preserve"> </w:t>
      </w:r>
      <w:r w:rsidRPr="00B73A29">
        <w:rPr>
          <w:lang w:val="it-IT"/>
        </w:rPr>
        <w:t>In: Cappuccini, Luca; Leypold, Christina; Mohr, Martin: Fragmenta Mediterranea - Contatti, tradizioni e innovazioni in Grecia, Magna Grecia, Etruria e Roma. Studi di onore di Christoph Reusser. All’Insegna del Giglio, S. 111 – 131.</w:t>
      </w:r>
    </w:p>
    <w:p w14:paraId="46B1EE95" w14:textId="77777777" w:rsidR="00F25A6B" w:rsidRPr="00B73A29" w:rsidRDefault="00F25A6B" w:rsidP="00FB0EA8">
      <w:pPr>
        <w:pStyle w:val="KeinLeerraum"/>
        <w:rPr>
          <w:lang w:val="it-IT"/>
        </w:rPr>
      </w:pPr>
    </w:p>
    <w:p w14:paraId="331AA9F7" w14:textId="77777777" w:rsidR="00F25A6B" w:rsidRPr="00B73A29" w:rsidRDefault="00F25A6B" w:rsidP="00FB0EA8">
      <w:pPr>
        <w:pStyle w:val="KeinLeerraum"/>
        <w:rPr>
          <w:lang w:val="de-AT"/>
        </w:rPr>
      </w:pPr>
      <w:r w:rsidRPr="00FB0EA8">
        <w:t>Kistler, Erich; Mohr, Martin (2016): The Archaic Monte Iato: Between Coloniality and Locality.</w:t>
      </w:r>
      <w:r w:rsidR="00141CEE">
        <w:t xml:space="preserve"> </w:t>
      </w:r>
      <w:r w:rsidRPr="00B73A29">
        <w:rPr>
          <w:lang w:val="de-AT"/>
        </w:rPr>
        <w:t>In: Baitinger, Holger: Materielle Kultur und Identität im Spannungsfeld zwischen mediterraner Welt und Mitteleuropa / Material Culture and Identity between the Mediterranean world and Central Europe. Akten der Internationalen Tagung am Römisch-Germanischen Zentralmuseum Mainz, 22.-24. Oktober 2014. Mainz: Verlag des Römisch-Germanischen Zentralmuseums (= Römisch Germanisches Zentralmuseum (RGZM) - Tagungen, 27), ISBN 978-3-88467-262-4, S. 81 - 98.</w:t>
      </w:r>
    </w:p>
    <w:p w14:paraId="20F7286C" w14:textId="77777777" w:rsidR="00F25A6B" w:rsidRPr="00B73A29" w:rsidRDefault="00F25A6B" w:rsidP="00FB0EA8">
      <w:pPr>
        <w:pStyle w:val="KeinLeerraum"/>
        <w:rPr>
          <w:lang w:val="de-AT"/>
        </w:rPr>
      </w:pPr>
    </w:p>
    <w:p w14:paraId="44D679D8" w14:textId="77777777" w:rsidR="00F25A6B" w:rsidRPr="00FB0EA8" w:rsidRDefault="00F25A6B" w:rsidP="00FB0EA8">
      <w:pPr>
        <w:pStyle w:val="KeinLeerraum"/>
      </w:pPr>
      <w:r w:rsidRPr="00FB0EA8">
        <w:t>Kistler, Erich (2016): The MEDIterranean Sea: Mediterranean Object Histories and Their Counter-Histories.</w:t>
      </w:r>
      <w:r w:rsidR="00141CEE">
        <w:t xml:space="preserve"> </w:t>
      </w:r>
      <w:r w:rsidRPr="00B73A29">
        <w:rPr>
          <w:lang w:val="de-AT"/>
        </w:rPr>
        <w:t xml:space="preserve">In: Dabag, Mihram; Haller, Dieter; Jaspert, Nikolas; Lichtenberger, Achim: New Horizons. </w:t>
      </w:r>
      <w:r w:rsidRPr="00FB0EA8">
        <w:t>Mediterranean Research in the 21st Century. Paderborn: Wilhelm Fink Verlag (= Mittelmeerstudien, 10), ISBN 978-3-7705-5824-7, S. 237 - 266.</w:t>
      </w:r>
    </w:p>
    <w:p w14:paraId="730D3FAA" w14:textId="77777777" w:rsidR="00F25A6B" w:rsidRPr="00FB0EA8" w:rsidRDefault="00F25A6B" w:rsidP="00FB0EA8">
      <w:pPr>
        <w:pStyle w:val="KeinLeerraum"/>
      </w:pPr>
    </w:p>
    <w:p w14:paraId="5E5041AF" w14:textId="77777777" w:rsidR="004F0DD0" w:rsidRPr="00B73A29" w:rsidRDefault="004F0DD0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Erich; Öhlinger, Birgit; Dauth, Thomas; Irovec, Ruth; Wimmer, Benjamin; Slepecki, Gabriela (2016): Zwischen Aphrodite-Tempel und spätarchaischem Haus II. Die Innsbrucker Kampagne 2014 auf dem Monte Iato (Sizilien).</w:t>
      </w:r>
      <w:r w:rsidR="00141CEE">
        <w:rPr>
          <w:lang w:val="de-AT"/>
        </w:rPr>
        <w:t xml:space="preserve"> </w:t>
      </w:r>
      <w:r w:rsidRPr="00B73A29">
        <w:rPr>
          <w:lang w:val="de-AT"/>
        </w:rPr>
        <w:t xml:space="preserve">In: Jahreshefte des Österreichischen Archäologischen Instituts in Wien 84, 2015, S. 129 - 164. </w:t>
      </w:r>
    </w:p>
    <w:p w14:paraId="47F4CA30" w14:textId="77777777" w:rsidR="00F25A6B" w:rsidRPr="00B73A29" w:rsidRDefault="00F25A6B" w:rsidP="00FB0EA8">
      <w:pPr>
        <w:pStyle w:val="KeinLeerraum"/>
        <w:rPr>
          <w:lang w:val="de-AT"/>
        </w:rPr>
      </w:pPr>
    </w:p>
    <w:p w14:paraId="14FD77B2" w14:textId="77777777" w:rsidR="00F25A6B" w:rsidRPr="00B73A29" w:rsidRDefault="00F25A6B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 (2015): Zwischen Lokalität und Kolonialität – alternative Konzepte und Thesen zur Archäologie eines indigenen Kultplatzes auf dem Monte Iato (Westsizilien: 7. Jh. v. Chr. – 1. Jh. n. Chr.).</w:t>
      </w:r>
      <w:r w:rsidR="00141CEE">
        <w:rPr>
          <w:lang w:val="de-AT"/>
        </w:rPr>
        <w:t xml:space="preserve"> </w:t>
      </w:r>
      <w:r w:rsidRPr="00B73A29">
        <w:rPr>
          <w:lang w:val="de-AT"/>
        </w:rPr>
        <w:t>In: Kienlin, Tobias L.: Fremdheit - Perspektiven auf das Andere. Bonn: Rudolf Habelt (= Kölner Beiträge zu Archäologie und Kulturwissenschaften, 1), ISBN 978-3-7749-3950-9, S. 195 - 218.</w:t>
      </w:r>
    </w:p>
    <w:p w14:paraId="5AE59C7D" w14:textId="77777777" w:rsidR="004F0DD0" w:rsidRPr="00B73A29" w:rsidRDefault="004F0DD0" w:rsidP="00FB0EA8">
      <w:pPr>
        <w:pStyle w:val="KeinLeerraum"/>
        <w:rPr>
          <w:lang w:val="de-AT"/>
        </w:rPr>
      </w:pPr>
    </w:p>
    <w:p w14:paraId="35B1436C" w14:textId="77777777" w:rsidR="00F25A6B" w:rsidRPr="00FB0EA8" w:rsidRDefault="00F25A6B" w:rsidP="00FB0EA8">
      <w:pPr>
        <w:pStyle w:val="KeinLeerraum"/>
      </w:pPr>
      <w:r w:rsidRPr="00FB0EA8">
        <w:t>Kistler, Erich; Mohr, Martin (2015): Monte Iato: Two Late Archaic Feasting Places between the Local and the Global.</w:t>
      </w:r>
      <w:r w:rsidR="00141CEE">
        <w:t xml:space="preserve"> </w:t>
      </w:r>
      <w:r w:rsidRPr="00FB0EA8">
        <w:t>In: Kistler, Erich; Öhlinger, Birgit; Mohr, M.; Hoernes, Matthias: Sanctuaries and the Power of Consumption. Networking and the Formation of Elites in the Archaic Western Mediterranean World. Proceedings of the International Conference in Innsbruck, 20th-23rd March 2012. Wiesbaden: Harrassowitz (= Philippika, 92), ISBN 978-3-447-10507-1, S. 385 – 415</w:t>
      </w:r>
    </w:p>
    <w:p w14:paraId="6C74622B" w14:textId="77777777" w:rsidR="00F25A6B" w:rsidRPr="00FB0EA8" w:rsidRDefault="00F25A6B" w:rsidP="00FB0EA8">
      <w:pPr>
        <w:pStyle w:val="KeinLeerraum"/>
      </w:pPr>
    </w:p>
    <w:p w14:paraId="47E706F4" w14:textId="77777777" w:rsidR="00F25A6B" w:rsidRPr="00B73A29" w:rsidRDefault="00F25A6B" w:rsidP="00FB0EA8">
      <w:pPr>
        <w:pStyle w:val="KeinLeerraum"/>
        <w:rPr>
          <w:lang w:val="de-AT"/>
        </w:rPr>
      </w:pPr>
      <w:r w:rsidRPr="00FB0EA8">
        <w:t>Kistler, Erich; Öhlinger, Birgit; Hoernes, Matthias; Mohr, Martin (2015): Debating “Sanctuaries and the Power of Consumption” – or: Eight Points to an Alternative Archaeology of Proto-Globalisation.</w:t>
      </w:r>
      <w:r w:rsidR="00783AE0" w:rsidRPr="00FB0EA8">
        <w:t xml:space="preserve"> </w:t>
      </w:r>
      <w:r w:rsidRPr="00FB0EA8">
        <w:t xml:space="preserve">In: Kistler, Erich; Öhlinger, Birgit; Mohr, M.; Hoernes, Matthias: Sanctuaries and the Power of Consumption. Networking and the Formation of Elites in the Archaic Western Mediterranean World. Proceedings of the International Conference in Innsbruck, 20th-23rd March 2012. </w:t>
      </w:r>
      <w:r w:rsidRPr="00B73A29">
        <w:rPr>
          <w:lang w:val="de-AT"/>
        </w:rPr>
        <w:t>Wiesbaden: Harrassowitz (= Philippika, 92), ISBN 978-3-447-10507-1, S. 493 - 540.</w:t>
      </w:r>
    </w:p>
    <w:p w14:paraId="050297E2" w14:textId="77777777" w:rsidR="00F25A6B" w:rsidRPr="00B73A29" w:rsidRDefault="00F25A6B" w:rsidP="00FB0EA8">
      <w:pPr>
        <w:pStyle w:val="KeinLeerraum"/>
        <w:rPr>
          <w:lang w:val="de-AT"/>
        </w:rPr>
      </w:pPr>
    </w:p>
    <w:p w14:paraId="4F897964" w14:textId="77777777" w:rsidR="004F0DD0" w:rsidRPr="00B73A29" w:rsidRDefault="004F0DD0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Erich; Öhlinger, Birgit; Mölk, Nicole; Steger, Marion (2014): „Zwischen Aphrodite-Tempel und spätarchaischem Haus". Die Innsbrucker Kampagnen 2012 und 2013 auf dem Monte Iato (Sizilien).</w:t>
      </w:r>
      <w:r w:rsidRPr="00B73A29">
        <w:rPr>
          <w:lang w:val="de-AT"/>
        </w:rPr>
        <w:br/>
        <w:t>In: Jahreshefte des Österreichischen Archäologischen Instituts in Wien 83, S. 157 - 200.</w:t>
      </w:r>
    </w:p>
    <w:p w14:paraId="6802C552" w14:textId="77777777" w:rsidR="004F0DD0" w:rsidRPr="00B73A29" w:rsidRDefault="004F0DD0" w:rsidP="00FB0EA8">
      <w:pPr>
        <w:pStyle w:val="KeinLeerraum"/>
        <w:rPr>
          <w:lang w:val="de-AT"/>
        </w:rPr>
      </w:pPr>
    </w:p>
    <w:p w14:paraId="4D58CC61" w14:textId="77777777" w:rsidR="00F25A6B" w:rsidRPr="00B73A29" w:rsidRDefault="00F25A6B" w:rsidP="00FB0EA8">
      <w:pPr>
        <w:pStyle w:val="KeinLeerraum"/>
        <w:rPr>
          <w:lang w:val="de-AT"/>
        </w:rPr>
      </w:pPr>
      <w:r w:rsidRPr="00B73A29">
        <w:rPr>
          <w:lang w:val="de-AT"/>
        </w:rPr>
        <w:lastRenderedPageBreak/>
        <w:t>Kistler, Erich (2014): Die Figuration ‚Kontra!‘. Vom Impuls zur Gegenbewegung.</w:t>
      </w:r>
      <w:r w:rsidR="00141CEE">
        <w:rPr>
          <w:lang w:val="de-AT"/>
        </w:rPr>
        <w:t xml:space="preserve"> </w:t>
      </w:r>
      <w:r w:rsidRPr="00B73A29">
        <w:rPr>
          <w:lang w:val="de-AT"/>
        </w:rPr>
        <w:t>In: Bertsch, Christoph; Vahrson, Viola: Gegenwelten. Ein Forschungs- und Ausstellungsprojekt der Stiftung Universität Hildesheim und der Universität Innsbruck in Zusammenarbeit mit dem Roemer- und Pelizaeus-Museum Hildesheim und Schloss Ambras Innsbruck. Innsbruck - Bozen: Skarabaeus Verlag im Studienverlag (= Ausstellungskatalog / Institut für Kunstgeschichte der Universität Innsbruck, 27), ISBN 978-3-7099-7096-6, S. 360 - 369.</w:t>
      </w:r>
    </w:p>
    <w:p w14:paraId="62A58D29" w14:textId="77777777" w:rsidR="004F0DD0" w:rsidRPr="00B73A29" w:rsidRDefault="004F0DD0" w:rsidP="00FB0EA8">
      <w:pPr>
        <w:pStyle w:val="KeinLeerraum"/>
        <w:rPr>
          <w:lang w:val="de-AT"/>
        </w:rPr>
      </w:pPr>
    </w:p>
    <w:p w14:paraId="04255BA1" w14:textId="77777777" w:rsidR="00FF6309" w:rsidRPr="00B73A2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Erich: Mecca- Cola als Ikone einer islamischen Gegenkultur? Eine Frage der Sicht der Dinge!, T. Heimerdinger, E. M. Hochhauser, E. Kistler, ‚Gegenkultur‘(= Cultural Encounters and Transfers, 2), Würzburg 2013, 335-371</w:t>
      </w:r>
    </w:p>
    <w:p w14:paraId="2838DB06" w14:textId="77777777" w:rsidR="00FF6309" w:rsidRPr="00B73A29" w:rsidRDefault="00FF6309" w:rsidP="00FB0EA8">
      <w:pPr>
        <w:pStyle w:val="KeinLeerraum"/>
        <w:rPr>
          <w:lang w:val="de-AT"/>
        </w:rPr>
      </w:pPr>
    </w:p>
    <w:p w14:paraId="28373D1D" w14:textId="77777777" w:rsidR="00FF6309" w:rsidRPr="009B21D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 xml:space="preserve">Ulf, Christoph; Kistler, Erich (2012): Kulturelle Akteurinnen und Akteure - Die emische Konstruktion von Kultur und ihre Folgen. </w:t>
      </w:r>
      <w:r w:rsidRPr="009B21D9">
        <w:rPr>
          <w:lang w:val="de-AT"/>
        </w:rPr>
        <w:t>In: Chr. Ulf, E.-M. Hochhauser, Kulturelle Akteure (= Cultural Encounters and Transfers, 1), Würzburg 2012, 21 - 69</w:t>
      </w:r>
    </w:p>
    <w:p w14:paraId="6A304365" w14:textId="77777777" w:rsidR="00FF6309" w:rsidRPr="009B21D9" w:rsidRDefault="00FF6309" w:rsidP="00FB0EA8">
      <w:pPr>
        <w:pStyle w:val="KeinLeerraum"/>
        <w:rPr>
          <w:lang w:val="de-AT"/>
        </w:rPr>
      </w:pPr>
    </w:p>
    <w:p w14:paraId="58966CEE" w14:textId="77777777" w:rsidR="00A76136" w:rsidRPr="00B73A29" w:rsidRDefault="001F33A0" w:rsidP="00FB0EA8">
      <w:pPr>
        <w:pStyle w:val="KeinLeerraum"/>
        <w:rPr>
          <w:lang w:val="de-AT"/>
        </w:rPr>
      </w:pPr>
      <w:r w:rsidRPr="00B73A29">
        <w:rPr>
          <w:lang w:val="de-AT"/>
        </w:rPr>
        <w:t xml:space="preserve">Kistler, Erich (2012): Bilder des Exzesses und Pornographie als visuelle Vehikel der Skandalisierung im frühdemokratischen Athen (510–470 v. Chr.). </w:t>
      </w:r>
      <w:r w:rsidR="00FF6309" w:rsidRPr="00B73A29">
        <w:rPr>
          <w:lang w:val="de-AT"/>
        </w:rPr>
        <w:t xml:space="preserve"> </w:t>
      </w:r>
      <w:r w:rsidRPr="00B73A29">
        <w:rPr>
          <w:lang w:val="de-AT"/>
        </w:rPr>
        <w:t>In: Müller, Florian M.; Sossau, Veronika: Gefährtinnen. Vom Umgang mit Prostitution in der griechischen Antike und heute. Innsbruck: innsbruck university press (IUP) (= SPECTANDA - Schriften des Archäologischen Museums Innsbruck, 1), ISBN 978-3-902811-45-5, S. 37 – 54</w:t>
      </w:r>
    </w:p>
    <w:p w14:paraId="1DDDCE3D" w14:textId="77777777" w:rsidR="001F33A0" w:rsidRPr="00B73A29" w:rsidRDefault="001F33A0" w:rsidP="00FB0EA8">
      <w:pPr>
        <w:pStyle w:val="KeinLeerraum"/>
        <w:rPr>
          <w:lang w:val="de-AT"/>
        </w:rPr>
      </w:pPr>
    </w:p>
    <w:p w14:paraId="613DC397" w14:textId="77777777" w:rsidR="00FF6309" w:rsidRPr="00B73A2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 (2012): Bilder des Exzesses und Pornographie als visuelle Vehikel der Skandalsierung im frühdemokratischen Athen (510-470 v. Chr.). In: F. M. Müller, V. Sossau (Hrsg.), Gefährtinnen. Vom Umgang mit Prostitution in der griechischen Antike und heute. Innsbruck: innsbruck university press (IUP) (= SPECTANDA - Schriften des Archäologischen Museums Innsbruck, 1) Innsbruck 2012, 37-54</w:t>
      </w:r>
    </w:p>
    <w:p w14:paraId="198551FF" w14:textId="77777777" w:rsidR="00FF6309" w:rsidRPr="00B73A29" w:rsidRDefault="00FF6309" w:rsidP="00FB0EA8">
      <w:pPr>
        <w:pStyle w:val="KeinLeerraum"/>
        <w:rPr>
          <w:lang w:val="de-AT"/>
        </w:rPr>
      </w:pPr>
    </w:p>
    <w:p w14:paraId="2AA76AD2" w14:textId="77777777" w:rsidR="00FF6309" w:rsidRPr="00B73A2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 (2011): Thorvaldsens Ägineten im Innsbrucker Zentrum für Alte Kulturen – Kultureller Abfall oder Wegweiser in die Zukunft? in: R. Rollinger (Hrsg.), Altertum und Gegenwart – 125 Jahre Alte Geschichte in Innsbruck, Wiesbaden 2011, 55-64</w:t>
      </w:r>
    </w:p>
    <w:p w14:paraId="73B9C331" w14:textId="77777777" w:rsidR="00FF6309" w:rsidRPr="00B73A29" w:rsidRDefault="00FF6309" w:rsidP="00FB0EA8">
      <w:pPr>
        <w:pStyle w:val="KeinLeerraum"/>
        <w:rPr>
          <w:lang w:val="de-AT"/>
        </w:rPr>
      </w:pPr>
    </w:p>
    <w:p w14:paraId="388224E3" w14:textId="77777777" w:rsidR="00FF6309" w:rsidRPr="00B73A2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 (2011): À la lydienne … mehr als nur eine Mode, in: Linda-Marie Günther, Paolo Filigheddu (Hrsgg.), Akten des IKGF-Fellow-Workshops „Tryphe und Kultritual im archaischen Kleinasien – ex oriente luxuria?“, Wiesbaden 2011, 59-73</w:t>
      </w:r>
    </w:p>
    <w:p w14:paraId="73CDFC7E" w14:textId="77777777" w:rsidR="00FF6309" w:rsidRPr="00B73A29" w:rsidRDefault="00FF6309" w:rsidP="00FB0EA8">
      <w:pPr>
        <w:pStyle w:val="KeinLeerraum"/>
        <w:rPr>
          <w:lang w:val="de-AT"/>
        </w:rPr>
      </w:pPr>
    </w:p>
    <w:p w14:paraId="405C5A6B" w14:textId="77777777" w:rsidR="00FF6309" w:rsidRPr="009B21D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 xml:space="preserve">Kistler, Erich (2010): Großkönigliches „symbolon“ im Osten – exotisches Luxusgut im Westen. Zur Objektbiographie der achämenidischen Glasschale aus Ihringen, in: M. Lang/B. Gufler (Hrsg.), Die vielfältigen Ebenen des Kontakts: Interkulturelle Begegnungen in der Alten Welt. 19.-23. </w:t>
      </w:r>
      <w:r w:rsidRPr="009B21D9">
        <w:rPr>
          <w:lang w:val="de-AT"/>
        </w:rPr>
        <w:t>November 2007 in Innsbruck, Wiesbaden 2010, 63-95</w:t>
      </w:r>
    </w:p>
    <w:p w14:paraId="3205A366" w14:textId="77777777" w:rsidR="00FF6309" w:rsidRPr="009B21D9" w:rsidRDefault="00FF6309" w:rsidP="00FB0EA8">
      <w:pPr>
        <w:pStyle w:val="KeinLeerraum"/>
        <w:rPr>
          <w:lang w:val="de-AT"/>
        </w:rPr>
      </w:pPr>
    </w:p>
    <w:p w14:paraId="1D5A4272" w14:textId="77777777" w:rsidR="00FF6309" w:rsidRPr="00FB0EA8" w:rsidRDefault="00FF6309" w:rsidP="00FB0EA8">
      <w:pPr>
        <w:pStyle w:val="KeinLeerraum"/>
      </w:pPr>
      <w:r w:rsidRPr="00B73A29">
        <w:rPr>
          <w:lang w:val="de-AT"/>
        </w:rPr>
        <w:t xml:space="preserve">Kistler, Erich (2010): Achämenidische ‘Becher’ und die Logik kommensaler Politik im Reich der Achämeniden (521-330 v. Chr.), in: B. Jacobs/R. Rollinger (Hrsg.), Der Achämenidenhof. The Court of the Achaemenids. Akten des 2. Internationalen Kolloquium zum Thema: “Vorderasien im Spannungsfeld klassischer und altvorderorientalischer Überlieferungen“, Landgut Castelen bei Basel, 22.-25. </w:t>
      </w:r>
      <w:r w:rsidRPr="00FB0EA8">
        <w:t xml:space="preserve">Mai 2007 Wiesbaden 2010, 411-458 </w:t>
      </w:r>
    </w:p>
    <w:p w14:paraId="2AB3C058" w14:textId="77777777" w:rsidR="00FF6309" w:rsidRPr="00FB0EA8" w:rsidRDefault="00FF6309" w:rsidP="00FB0EA8">
      <w:pPr>
        <w:pStyle w:val="KeinLeerraum"/>
      </w:pPr>
    </w:p>
    <w:p w14:paraId="4CE6BAE6" w14:textId="77777777" w:rsidR="00FF6309" w:rsidRPr="00B73A29" w:rsidRDefault="00FF6309" w:rsidP="00FB0EA8">
      <w:pPr>
        <w:pStyle w:val="KeinLeerraum"/>
        <w:rPr>
          <w:lang w:val="it-IT"/>
        </w:rPr>
      </w:pPr>
      <w:r w:rsidRPr="00B73A29">
        <w:rPr>
          <w:lang w:val="it-IT"/>
        </w:rPr>
        <w:t>Kistler, Erich (2009): Connected: cultura simposiale intermediterranea e i gruppi elitari in Sicilia arcaica, in: C. Ampolo (Hrsg.), Immagine e immagini della Sicilia e di altre isole del Mediterraneo antico. Atti delle seste giorante internazionali di studi sull’area elima e la Sicilia occidentale nel contesto mediterraneo Erice 12-16 ottobre 2006, Pisa 2010, 743-762</w:t>
      </w:r>
    </w:p>
    <w:p w14:paraId="4A9CD59B" w14:textId="77777777" w:rsidR="00FF6309" w:rsidRPr="00B73A29" w:rsidRDefault="00FF6309" w:rsidP="00FB0EA8">
      <w:pPr>
        <w:pStyle w:val="KeinLeerraum"/>
        <w:rPr>
          <w:lang w:val="it-IT"/>
        </w:rPr>
      </w:pPr>
    </w:p>
    <w:p w14:paraId="7DBB8328" w14:textId="77777777" w:rsidR="00FF6309" w:rsidRPr="00FB0EA8" w:rsidRDefault="00FF6309" w:rsidP="00FB0EA8">
      <w:pPr>
        <w:pStyle w:val="KeinLeerraum"/>
      </w:pPr>
      <w:r w:rsidRPr="00FB0EA8">
        <w:t>Kistler, Erich (2009): The Encoding and Decoding of Satyr-Symposiasts on Vases in Archaic Athens, in: L. Hannestad/C. Isler-Kerényi/V. Norskie (Hrsg.), The World of Greek Vases. Rome, Accademia di Danimarca, 13-15 January 2005, Rome 2009, 193-204</w:t>
      </w:r>
    </w:p>
    <w:p w14:paraId="1DA38C4C" w14:textId="77777777" w:rsidR="00FF6309" w:rsidRPr="00FB0EA8" w:rsidRDefault="00FF6309" w:rsidP="00FB0EA8">
      <w:pPr>
        <w:pStyle w:val="KeinLeerraum"/>
      </w:pPr>
    </w:p>
    <w:p w14:paraId="2649EF57" w14:textId="77777777" w:rsidR="00FF6309" w:rsidRPr="009B21D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 xml:space="preserve">Kistler, Erich (2007): Gigantisierte Kelten als Bösewichte: Ein Feindbild der Griechen, in: H. Birkhan (Hrsg.), Kelten-Einfälle an der Donau. Akten des Vierten Symposiums Deutschsprachiger Keltologinnen und Keltologen: Philologische – Historische – Archäologische Evidenzen. </w:t>
      </w:r>
      <w:r w:rsidRPr="009B21D9">
        <w:rPr>
          <w:lang w:val="de-AT"/>
        </w:rPr>
        <w:t>Linz, Nordico-Museum, 18.–21. Juli 2005, Wien 2007, 347–360</w:t>
      </w:r>
    </w:p>
    <w:p w14:paraId="7D6FAB20" w14:textId="77777777" w:rsidR="00FF6309" w:rsidRPr="009B21D9" w:rsidRDefault="00FF6309" w:rsidP="00FB0EA8">
      <w:pPr>
        <w:pStyle w:val="KeinLeerraum"/>
        <w:rPr>
          <w:lang w:val="de-AT"/>
        </w:rPr>
      </w:pPr>
    </w:p>
    <w:p w14:paraId="4004F89D" w14:textId="77777777" w:rsidR="00FF6309" w:rsidRPr="00B73A2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 (2006): Im Dienste römischer Herrschaftsideologie: Barbarenfrauen als Kriegsopfer auf der Traians- und Markussäule in Rom, in: R. Rollinger/Ch. Ulf (Hrsg.), Frauen und Geschlechter. Bilder–Rollen–Realitäten in den Texten antiker Autoren der römischen Kaiserzeit, Wien/Köln/Weimar 2006, 123–137</w:t>
      </w:r>
    </w:p>
    <w:p w14:paraId="19C280F8" w14:textId="77777777" w:rsidR="00FF6309" w:rsidRPr="00B73A29" w:rsidRDefault="00FF6309" w:rsidP="00FB0EA8">
      <w:pPr>
        <w:pStyle w:val="KeinLeerraum"/>
        <w:rPr>
          <w:lang w:val="de-AT"/>
        </w:rPr>
      </w:pPr>
    </w:p>
    <w:p w14:paraId="55DA6D14" w14:textId="77777777" w:rsidR="00FF6309" w:rsidRPr="00B73A2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 (2006): Satyreske Zecher auf Vasen, kontrakulturelle Lesarten und Tyrannendiskurs im archaisch-klassischen Athen, Göttinger Forum für Altertumswissenschaften 8, 2006, 107–156</w:t>
      </w:r>
    </w:p>
    <w:p w14:paraId="379780F1" w14:textId="77777777" w:rsidR="00FF6309" w:rsidRPr="00B73A29" w:rsidRDefault="00FF6309" w:rsidP="00FB0EA8">
      <w:pPr>
        <w:pStyle w:val="KeinLeerraum"/>
        <w:rPr>
          <w:lang w:val="de-AT"/>
        </w:rPr>
      </w:pPr>
    </w:p>
    <w:p w14:paraId="4A3A6DE0" w14:textId="77777777" w:rsidR="00FF6309" w:rsidRPr="00B73A2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 xml:space="preserve">Kistler, Erich (2005): Ehefrauen im Megaron, aber keine im Andron! Ranghohe Frauen beim Bankett im vor- und früharchaischen Griechenland, in: H. Harich-Schwarzbauer/Th. Späth (Hrsg.), 3. Tagung Gender Studies in den Altertumswissenschaften: «Räume und Geschlechter in der Antike». 30. Juni – 2. Juli 2004, Kastelen/Augst bei Basel, Trier 2005, 15–36 </w:t>
      </w:r>
    </w:p>
    <w:p w14:paraId="3E95F96D" w14:textId="77777777" w:rsidR="00FF6309" w:rsidRPr="00B73A29" w:rsidRDefault="00FF6309" w:rsidP="00FB0EA8">
      <w:pPr>
        <w:pStyle w:val="KeinLeerraum"/>
        <w:rPr>
          <w:lang w:val="de-AT"/>
        </w:rPr>
      </w:pPr>
    </w:p>
    <w:p w14:paraId="1A8E9647" w14:textId="77777777" w:rsidR="00FF6309" w:rsidRPr="00FB0EA8" w:rsidRDefault="00FF6309" w:rsidP="00FB0EA8">
      <w:pPr>
        <w:pStyle w:val="KeinLeerraum"/>
      </w:pPr>
      <w:r w:rsidRPr="00B73A29">
        <w:rPr>
          <w:lang w:val="de-AT"/>
        </w:rPr>
        <w:t xml:space="preserve">Kistler, Erich; Ulf, Christoph (2005): Athenische Big Men – ein Chief in Lefkandi? Zum Verhältnis von historischen und archäologischen Aussagen vor dem Hintergrund der Bedeutung anthropologischer Modelle, in: B. Brandt/V. Gassner/S. Ladstätter (Hrsg.), Synergia. </w:t>
      </w:r>
      <w:r w:rsidRPr="00FB0EA8">
        <w:t>Festschrift für Friedrich Krinzinger, Wien 2005, 271–277</w:t>
      </w:r>
    </w:p>
    <w:p w14:paraId="6B27E6CD" w14:textId="77777777" w:rsidR="00FF6309" w:rsidRPr="00FB0EA8" w:rsidRDefault="00FF6309" w:rsidP="00FB0EA8">
      <w:pPr>
        <w:pStyle w:val="KeinLeerraum"/>
      </w:pPr>
    </w:p>
    <w:p w14:paraId="74CE2B79" w14:textId="77777777" w:rsidR="00FF6309" w:rsidRPr="00B73A29" w:rsidRDefault="00FF6309" w:rsidP="00FB0EA8">
      <w:pPr>
        <w:pStyle w:val="KeinLeerraum"/>
        <w:rPr>
          <w:lang w:val="de-AT"/>
        </w:rPr>
      </w:pPr>
      <w:r w:rsidRPr="00B73A29">
        <w:rPr>
          <w:lang w:val="de-AT"/>
        </w:rPr>
        <w:t>Kistler, Erich (2004): ,Kampf der Mentalitäten‘: Ian Morris‘ „elitist“ versus „middling ideology“?, in: R. Rollinger/Ch. Ulf (Hrsg.), Griechische Archaik. Interne Entwicklungen – Externe Impulse, Berlin 2004, 145–176</w:t>
      </w:r>
    </w:p>
    <w:p w14:paraId="2466BB78" w14:textId="77777777" w:rsidR="00FF6309" w:rsidRPr="00B73A29" w:rsidRDefault="00FF6309" w:rsidP="00FB0EA8">
      <w:pPr>
        <w:pStyle w:val="KeinLeerraum"/>
        <w:rPr>
          <w:lang w:val="de-AT"/>
        </w:rPr>
      </w:pPr>
    </w:p>
    <w:p w14:paraId="14329D79" w14:textId="77777777" w:rsidR="00FF6309" w:rsidRPr="00B73A29" w:rsidRDefault="00FB0EA8" w:rsidP="00FB0EA8">
      <w:pPr>
        <w:pStyle w:val="KeinLeerraum"/>
        <w:rPr>
          <w:lang w:val="de-AT"/>
        </w:rPr>
      </w:pPr>
      <w:r w:rsidRPr="00B73A29">
        <w:rPr>
          <w:lang w:val="de-AT"/>
        </w:rPr>
        <w:t xml:space="preserve">Kistler, Erich (2002): </w:t>
      </w:r>
      <w:r w:rsidR="00FF6309" w:rsidRPr="00B73A29">
        <w:rPr>
          <w:lang w:val="de-AT"/>
        </w:rPr>
        <w:t xml:space="preserve">Theopomp und die Etruskerinnen: Etruskische Liebes- und Rauschfestkultur in der Perspektive eines griechischen Geschichtsschreibers, in: R. Rollinger/Ch. Ulf (Hrsg.), Geschlechter – Frauen – Fremde Ethnien. In antiker Ethnographie, Theorie und Realität, Innsbruck, 173–238 </w:t>
      </w:r>
    </w:p>
    <w:p w14:paraId="74CFEB3E" w14:textId="77777777" w:rsidR="00FF6309" w:rsidRPr="00B73A29" w:rsidRDefault="00FF6309" w:rsidP="00FB0EA8">
      <w:pPr>
        <w:pStyle w:val="KeinLeerraum"/>
        <w:rPr>
          <w:lang w:val="de-AT"/>
        </w:rPr>
      </w:pPr>
    </w:p>
    <w:p w14:paraId="6780A3E1" w14:textId="77777777" w:rsidR="00FF6309" w:rsidRPr="00B73A29" w:rsidRDefault="00FB0EA8" w:rsidP="00FB0EA8">
      <w:pPr>
        <w:pStyle w:val="KeinLeerraum"/>
        <w:rPr>
          <w:lang w:val="de-AT"/>
        </w:rPr>
      </w:pPr>
      <w:r w:rsidRPr="00B73A29">
        <w:rPr>
          <w:lang w:val="de-AT"/>
        </w:rPr>
        <w:t xml:space="preserve">Kistler, Erich  (2001): </w:t>
      </w:r>
      <w:r w:rsidR="00FF6309" w:rsidRPr="00B73A29">
        <w:rPr>
          <w:lang w:val="de-AT"/>
        </w:rPr>
        <w:t xml:space="preserve">Kriegsbilder, Aristie und Überlegenheitsideologie im spätgeometrischen Athen, Göttinger Forum für Altertumswissenschaften 4, 159–185 </w:t>
      </w:r>
    </w:p>
    <w:p w14:paraId="4D1BE067" w14:textId="77777777" w:rsidR="00FF6309" w:rsidRPr="00B73A29" w:rsidRDefault="00FF6309" w:rsidP="00FB0EA8">
      <w:pPr>
        <w:pStyle w:val="KeinLeerraum"/>
        <w:rPr>
          <w:lang w:val="de-AT"/>
        </w:rPr>
      </w:pPr>
    </w:p>
    <w:p w14:paraId="417CBE50" w14:textId="77777777" w:rsidR="00FF6309" w:rsidRPr="00FB0EA8" w:rsidRDefault="00FB0EA8" w:rsidP="00FB0EA8">
      <w:pPr>
        <w:pStyle w:val="KeinLeerraum"/>
      </w:pPr>
      <w:r w:rsidRPr="00B73A29">
        <w:rPr>
          <w:lang w:val="de-AT"/>
        </w:rPr>
        <w:t xml:space="preserve">Kistler, Erich (2001): </w:t>
      </w:r>
      <w:r w:rsidR="00FF6309" w:rsidRPr="00B73A29">
        <w:rPr>
          <w:lang w:val="de-AT"/>
        </w:rPr>
        <w:t xml:space="preserve">Thronende vor üppig beladener Tafel – orientalisierende ‘Fürsten’ in Chiusi, in: S. Buzzi/D. Käch/E. Kistler u.a. (Hrsg.), ‚Zona Archeologica‘. </w:t>
      </w:r>
      <w:r w:rsidR="00FF6309" w:rsidRPr="00FB0EA8">
        <w:t>Festschrift zum 60. Geburtstag für H. P. Isler, Bonn, 219–237</w:t>
      </w:r>
    </w:p>
    <w:p w14:paraId="699DD64E" w14:textId="77777777" w:rsidR="00FF6309" w:rsidRPr="00FB0EA8" w:rsidRDefault="00FF6309" w:rsidP="00FB0EA8">
      <w:pPr>
        <w:pStyle w:val="KeinLeerraum"/>
      </w:pPr>
    </w:p>
    <w:p w14:paraId="673366F8" w14:textId="77777777" w:rsidR="00FF6309" w:rsidRPr="00FB0EA8" w:rsidRDefault="00FB0EA8" w:rsidP="00FB0EA8">
      <w:pPr>
        <w:pStyle w:val="KeinLeerraum"/>
      </w:pPr>
      <w:r w:rsidRPr="00B73A29">
        <w:rPr>
          <w:lang w:val="de-AT"/>
        </w:rPr>
        <w:t xml:space="preserve">Kistler, Erich (1997): </w:t>
      </w:r>
      <w:r w:rsidR="00FF6309" w:rsidRPr="00B73A29">
        <w:rPr>
          <w:lang w:val="de-AT"/>
        </w:rPr>
        <w:t xml:space="preserve">Monte Iato: Ein spätarchaisches Haus, in: H. P. Isler/D. Käch (Hrsg.) </w:t>
      </w:r>
      <w:r w:rsidR="00FF6309" w:rsidRPr="00FB0EA8">
        <w:t xml:space="preserve">Wohnbauforschung in Zentral- und Westsizilien. </w:t>
      </w:r>
      <w:r w:rsidR="00FF6309" w:rsidRPr="00B73A29">
        <w:rPr>
          <w:lang w:val="it-IT"/>
        </w:rPr>
        <w:t xml:space="preserve">Sicilia occidentale e centro-meridionale: Ricerche archeologiche nell'abitato. Fünfundzwanzig Jahre Zürcher Ausgrabungen auf dem Monte Iato. </w:t>
      </w:r>
      <w:r w:rsidR="00FF6309" w:rsidRPr="00FB0EA8">
        <w:t>Akten der Forschungstagung zum Thema, Zürich, 28. Februar – 3. März 1996, Zürich, 37–44</w:t>
      </w:r>
    </w:p>
    <w:p w14:paraId="3A0222DE" w14:textId="77777777" w:rsidR="001F33A0" w:rsidRPr="00FB0EA8" w:rsidRDefault="001F33A0" w:rsidP="00FB0EA8">
      <w:pPr>
        <w:pStyle w:val="KeinLeerraum"/>
      </w:pPr>
    </w:p>
    <w:sectPr w:rsidR="001F33A0" w:rsidRPr="00FB0E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B751F"/>
    <w:multiLevelType w:val="singleLevel"/>
    <w:tmpl w:val="C6D8FFD2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de-DE"/>
      </w:rPr>
    </w:lvl>
  </w:abstractNum>
  <w:num w:numId="1" w16cid:durableId="115830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00"/>
    <w:rsid w:val="0000445E"/>
    <w:rsid w:val="00087A2A"/>
    <w:rsid w:val="000D589F"/>
    <w:rsid w:val="00141CEE"/>
    <w:rsid w:val="001C6DBC"/>
    <w:rsid w:val="001F33A0"/>
    <w:rsid w:val="004F0DD0"/>
    <w:rsid w:val="0051248C"/>
    <w:rsid w:val="00783AE0"/>
    <w:rsid w:val="007D0F26"/>
    <w:rsid w:val="007D2865"/>
    <w:rsid w:val="00827500"/>
    <w:rsid w:val="009B21D9"/>
    <w:rsid w:val="00A76136"/>
    <w:rsid w:val="00AF1FDC"/>
    <w:rsid w:val="00B73A29"/>
    <w:rsid w:val="00D1318F"/>
    <w:rsid w:val="00D35723"/>
    <w:rsid w:val="00E21319"/>
    <w:rsid w:val="00E45B0F"/>
    <w:rsid w:val="00EA6DA4"/>
    <w:rsid w:val="00F25A6B"/>
    <w:rsid w:val="00FB0EA8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8FD1"/>
  <w15:docId w15:val="{24F5D64C-1856-416B-9D88-692D977E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27500"/>
    <w:rPr>
      <w:color w:val="0000FF"/>
      <w:u w:val="single"/>
    </w:rPr>
  </w:style>
  <w:style w:type="character" w:customStyle="1" w:styleId="smallpublications">
    <w:name w:val="small_publications"/>
    <w:basedOn w:val="Absatz-Standardschriftart"/>
    <w:rsid w:val="00827500"/>
  </w:style>
  <w:style w:type="character" w:customStyle="1" w:styleId="smalllectures">
    <w:name w:val="small_lectures"/>
    <w:basedOn w:val="Absatz-Standardschriftart"/>
    <w:rsid w:val="00087A2A"/>
  </w:style>
  <w:style w:type="paragraph" w:styleId="KeinLeerraum">
    <w:name w:val="No Spacing"/>
    <w:uiPriority w:val="1"/>
    <w:qFormat/>
    <w:rsid w:val="00FB0EA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79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15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9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66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4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71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79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39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7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59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3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5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66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42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13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96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69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06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58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61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040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55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2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30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53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4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20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44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092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24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26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44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42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37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52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54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40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60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8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18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89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48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93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66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44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5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32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68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07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70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58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12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5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89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43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84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77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95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795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78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38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38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3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5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11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29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32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10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2161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Microsoft Office User</cp:lastModifiedBy>
  <cp:revision>2</cp:revision>
  <cp:lastPrinted>2020-05-06T09:12:00Z</cp:lastPrinted>
  <dcterms:created xsi:type="dcterms:W3CDTF">2023-02-06T09:35:00Z</dcterms:created>
  <dcterms:modified xsi:type="dcterms:W3CDTF">2023-02-06T09:35:00Z</dcterms:modified>
</cp:coreProperties>
</file>